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813E4" w14:textId="4A1A9AB0" w:rsidR="00DE0A42" w:rsidRDefault="00FA0656" w:rsidP="00FA0656">
      <w:pPr>
        <w:pStyle w:val="Heading1"/>
      </w:pPr>
      <w:r>
        <w:t>Mutual Non-Disclosure Agreement</w:t>
      </w:r>
    </w:p>
    <w:p w14:paraId="069A1EC2" w14:textId="1B12ADEC" w:rsidR="00FA0656" w:rsidRDefault="00FA0656" w:rsidP="00FA0656">
      <w:r>
        <w:t xml:space="preserve">This Mutual Non-Disclosure Agreement is between </w:t>
      </w:r>
      <w:sdt>
        <w:sdtPr>
          <w:alias w:val="Disclosing party"/>
          <w:tag w:val="{&quot;kind&quot;:&quot;smartField&quot;,&quot;key&quot;:&quot;disclosingParty&quot;}"/>
          <w:id w:val="-965280675"/>
          <w:placeholder>
            <w:docPart w:val="DefaultPlaceholder_-1854013440"/>
          </w:placeholder>
        </w:sdtPr>
        <w:sdtContent>
          <w:r>
            <w:t>Acme Therapeutics</w:t>
          </w:r>
        </w:sdtContent>
      </w:sdt>
      <w:r>
        <w:t xml:space="preserve"> and </w:t>
      </w:r>
      <w:sdt>
        <w:sdtPr>
          <w:alias w:val="Receiving party"/>
          <w:tag w:val="{&quot;kind&quot;:&quot;smartField&quot;,&quot;key&quot;:&quot;receivingParty&quot;}"/>
          <w:id w:val="1072631922"/>
          <w:placeholder>
            <w:docPart w:val="DefaultPlaceholder_-1854013440"/>
          </w:placeholder>
        </w:sdtPr>
        <w:sdtContent>
          <w:r>
            <w:t>Beacon Bio</w:t>
          </w:r>
        </w:sdtContent>
      </w:sdt>
      <w:r>
        <w:t xml:space="preserve">, effective </w:t>
      </w:r>
      <w:sdt>
        <w:sdtPr>
          <w:alias w:val="Effective date"/>
          <w:tag w:val="{&quot;kind&quot;:&quot;smartField&quot;,&quot;key&quot;:&quot;effectiveDate&quot;}"/>
          <w:id w:val="901635992"/>
          <w:placeholder>
            <w:docPart w:val="DefaultPlaceholder_-1854013440"/>
          </w:placeholder>
        </w:sdtPr>
        <w:sdtContent>
          <w:r>
            <w:t>June 1, 2026</w:t>
          </w:r>
        </w:sdtContent>
      </w:sdt>
      <w:r>
        <w:t xml:space="preserve">, for the purpose of </w:t>
      </w:r>
      <w:sdt>
        <w:sdtPr>
          <w:alias w:val="Purpose"/>
          <w:tag w:val="{&quot;kind&quot;:&quot;smartField&quot;,&quot;key&quot;:&quot;purpose&quot;}"/>
          <w:id w:val="779305199"/>
          <w:placeholder>
            <w:docPart w:val="DefaultPlaceholder_-1854013440"/>
          </w:placeholder>
        </w:sdtPr>
        <w:sdtContent>
          <w:r>
            <w:t>evaluating a potential collaboration</w:t>
          </w:r>
        </w:sdtContent>
      </w:sdt>
      <w:r>
        <w:t xml:space="preserve">, and remains in effect for </w:t>
      </w:r>
      <w:sdt>
        <w:sdtPr>
          <w:alias w:val="Term"/>
          <w:tag w:val="{&quot;kind&quot;:&quot;smartField&quot;,&quot;key&quot;:&quot;termLength&quot;}"/>
          <w:id w:val="558819850"/>
          <w:placeholder>
            <w:docPart w:val="DefaultPlaceholder_-1854013440"/>
          </w:placeholder>
        </w:sdtPr>
        <w:sdtContent>
          <w:r>
            <w:t>three (3) years</w:t>
          </w:r>
        </w:sdtContent>
      </w:sdt>
      <w:r>
        <w:t>.</w:t>
      </w:r>
    </w:p>
    <w:sdt>
      <w:sdtPr>
        <w:alias w:val="Preamble (v1)"/>
        <w:tag w:val="{&quot;kind&quot;:&quot;reusableSection&quot;,&quot;sectionId&quot;:&quot;preamble&quot;,&quot;version&quot;:&quot;v1&quot;}"/>
        <w:id w:val="2084180543"/>
        <w:placeholder>
          <w:docPart w:val="DefaultPlaceholder_-1854013440"/>
        </w:placeholder>
      </w:sdtPr>
      <w:sdtContent>
        <w:p w14:paraId="442A8043" w14:textId="3D0684B2" w:rsidR="00FA0656" w:rsidRDefault="00FA0656" w:rsidP="00FA0656">
          <w:r>
            <w:t>The parties wish to share Confidential Information for the purposes described above and acknowledge the obligations set out in this Agreement.</w:t>
          </w:r>
        </w:p>
      </w:sdtContent>
    </w:sdt>
    <w:sdt>
      <w:sdtPr>
        <w:alias w:val="Confidentiality Obligations (v1)"/>
        <w:tag w:val="{&quot;kind&quot;:&quot;reusableSection&quot;,&quot;sectionId&quot;:&quot;confidentiality&quot;,&quot;version&quot;:&quot;v1&quot;}"/>
        <w:id w:val="-1221125618"/>
        <w:placeholder>
          <w:docPart w:val="DefaultPlaceholder_-1854013440"/>
        </w:placeholder>
      </w:sdtPr>
      <w:sdtContent>
        <w:p w14:paraId="3218D603" w14:textId="5CF5C539" w:rsidR="00FA0656" w:rsidRDefault="00FA0656" w:rsidP="00FA0656">
          <w:r>
            <w:t>Each party will treat the other party's Confidential Information as confidential and will protect it with at least the same care it uses for its own confidential information. These obligations survive disclosure for two (2) years.</w:t>
          </w:r>
        </w:p>
      </w:sdtContent>
    </w:sdt>
    <w:sdt>
      <w:sdtPr>
        <w:alias w:val="Permitted Use (v1)"/>
        <w:tag w:val="{&quot;kind&quot;:&quot;reusableSection&quot;,&quot;sectionId&quot;:&quot;permittedUse&quot;,&quot;version&quot;:&quot;v1&quot;}"/>
        <w:id w:val="1634365463"/>
        <w:placeholder>
          <w:docPart w:val="DefaultPlaceholder_-1854013440"/>
        </w:placeholder>
      </w:sdtPr>
      <w:sdtContent>
        <w:p w14:paraId="754349C5" w14:textId="5C4A7D4A" w:rsidR="00FA0656" w:rsidRDefault="00FA0656" w:rsidP="00FA0656">
          <w:r>
            <w:t>The Receiving Party may use Confidential Information solely for the stated purpose and for no other purpose, and will limit access to its employees and advisors with a need to know.</w:t>
          </w:r>
        </w:p>
      </w:sdtContent>
    </w:sdt>
    <w:sdt>
      <w:sdtPr>
        <w:alias w:val="Term and Termination (v1)"/>
        <w:tag w:val="{&quot;kind&quot;:&quot;reusableSection&quot;,&quot;sectionId&quot;:&quot;termination&quot;,&quot;version&quot;:&quot;v1&quot;}"/>
        <w:id w:val="-1617362590"/>
        <w:placeholder>
          <w:docPart w:val="DefaultPlaceholder_-1854013440"/>
        </w:placeholder>
      </w:sdtPr>
      <w:sdtContent>
        <w:p w14:paraId="3C724F66" w14:textId="5BEDE090" w:rsidR="00FA0656" w:rsidRDefault="00FA0656" w:rsidP="00FA0656">
          <w:r>
            <w:t>Either party may terminate this Agreement upon thirty (30) days' written notice. Confidentiality obligations survive termination for the period specified above.</w:t>
          </w:r>
        </w:p>
      </w:sdtContent>
    </w:sdt>
    <w:sdt>
      <w:sdtPr>
        <w:alias w:val="Governing Law (v1)"/>
        <w:tag w:val="{&quot;kind&quot;:&quot;reusableSection&quot;,&quot;sectionId&quot;:&quot;governingLaw&quot;,&quot;version&quot;:&quot;v1&quot;}"/>
        <w:id w:val="-349573680"/>
        <w:placeholder>
          <w:docPart w:val="DefaultPlaceholder_-1854013440"/>
        </w:placeholder>
      </w:sdtPr>
      <w:sdtContent>
        <w:p w14:paraId="42961EFC" w14:textId="05E677F9" w:rsidR="00FA0656" w:rsidRDefault="00FA0656" w:rsidP="00FA0656">
          <w:r>
            <w:t>This Agreement is governed by the laws of the State of California, without regard to its conflicts of law provisions.</w:t>
          </w:r>
        </w:p>
      </w:sdtContent>
    </w:sdt>
    <w:sdt>
      <w:sdtPr>
        <w:alias w:val="Limitation of Liability (v1)"/>
        <w:tag w:val="{&quot;kind&quot;:&quot;reusableSection&quot;,&quot;sectionId&quot;:&quot;limitationOfLiability&quot;,&quot;version&quot;:&quot;v1&quot;}"/>
        <w:id w:val="-875239403"/>
        <w:placeholder>
          <w:docPart w:val="DefaultPlaceholder_-1854013440"/>
        </w:placeholder>
      </w:sdtPr>
      <w:sdtContent>
        <w:p w14:paraId="3EF2B303" w14:textId="750F4583" w:rsidR="00FA0656" w:rsidRDefault="00FA0656" w:rsidP="00FA0656">
          <w:r>
            <w:t>Each party's aggregate liability under this Agreement is limited to fees paid in the twelve (12) months preceding the claim.</w:t>
          </w:r>
        </w:p>
      </w:sdtContent>
    </w:sdt>
    <w:p w14:paraId="179BF5C2" w14:textId="77777777" w:rsidR="00FA0656" w:rsidRPr="00FA0656" w:rsidRDefault="00FA0656" w:rsidP="00FA0656"/>
    <w:sectPr w:rsidR="00FA0656" w:rsidRPr="00FA06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656"/>
    <w:rsid w:val="002031F9"/>
    <w:rsid w:val="00744453"/>
    <w:rsid w:val="007A0617"/>
    <w:rsid w:val="00DE0A42"/>
    <w:rsid w:val="00FA06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DF390"/>
  <w15:chartTrackingRefBased/>
  <w15:docId w15:val="{55EBF000-D874-4F5D-BFC2-3F1BF5295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06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06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06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06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06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06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6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6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6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6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06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06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06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06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06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6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6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656"/>
    <w:rPr>
      <w:rFonts w:eastAsiaTheme="majorEastAsia" w:cstheme="majorBidi"/>
      <w:color w:val="272727" w:themeColor="text1" w:themeTint="D8"/>
    </w:rPr>
  </w:style>
  <w:style w:type="paragraph" w:styleId="Title">
    <w:name w:val="Title"/>
    <w:basedOn w:val="Normal"/>
    <w:next w:val="Normal"/>
    <w:link w:val="TitleChar"/>
    <w:uiPriority w:val="10"/>
    <w:qFormat/>
    <w:rsid w:val="00FA06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6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6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6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656"/>
    <w:pPr>
      <w:spacing w:before="160"/>
      <w:jc w:val="center"/>
    </w:pPr>
    <w:rPr>
      <w:i/>
      <w:iCs/>
      <w:color w:val="404040" w:themeColor="text1" w:themeTint="BF"/>
    </w:rPr>
  </w:style>
  <w:style w:type="character" w:customStyle="1" w:styleId="QuoteChar">
    <w:name w:val="Quote Char"/>
    <w:basedOn w:val="DefaultParagraphFont"/>
    <w:link w:val="Quote"/>
    <w:uiPriority w:val="29"/>
    <w:rsid w:val="00FA0656"/>
    <w:rPr>
      <w:i/>
      <w:iCs/>
      <w:color w:val="404040" w:themeColor="text1" w:themeTint="BF"/>
    </w:rPr>
  </w:style>
  <w:style w:type="paragraph" w:styleId="ListParagraph">
    <w:name w:val="List Paragraph"/>
    <w:basedOn w:val="Normal"/>
    <w:uiPriority w:val="34"/>
    <w:qFormat/>
    <w:rsid w:val="00FA0656"/>
    <w:pPr>
      <w:ind w:left="720"/>
      <w:contextualSpacing/>
    </w:pPr>
  </w:style>
  <w:style w:type="character" w:styleId="IntenseEmphasis">
    <w:name w:val="Intense Emphasis"/>
    <w:basedOn w:val="DefaultParagraphFont"/>
    <w:uiPriority w:val="21"/>
    <w:qFormat/>
    <w:rsid w:val="00FA0656"/>
    <w:rPr>
      <w:i/>
      <w:iCs/>
      <w:color w:val="0F4761" w:themeColor="accent1" w:themeShade="BF"/>
    </w:rPr>
  </w:style>
  <w:style w:type="paragraph" w:styleId="IntenseQuote">
    <w:name w:val="Intense Quote"/>
    <w:basedOn w:val="Normal"/>
    <w:next w:val="Normal"/>
    <w:link w:val="IntenseQuoteChar"/>
    <w:uiPriority w:val="30"/>
    <w:qFormat/>
    <w:rsid w:val="00FA06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0656"/>
    <w:rPr>
      <w:i/>
      <w:iCs/>
      <w:color w:val="0F4761" w:themeColor="accent1" w:themeShade="BF"/>
    </w:rPr>
  </w:style>
  <w:style w:type="character" w:styleId="IntenseReference">
    <w:name w:val="Intense Reference"/>
    <w:basedOn w:val="DefaultParagraphFont"/>
    <w:uiPriority w:val="32"/>
    <w:qFormat/>
    <w:rsid w:val="00FA0656"/>
    <w:rPr>
      <w:b/>
      <w:bCs/>
      <w:smallCaps/>
      <w:color w:val="0F4761" w:themeColor="accent1" w:themeShade="BF"/>
      <w:spacing w:val="5"/>
    </w:rPr>
  </w:style>
  <w:style w:type="character" w:styleId="PlaceholderText">
    <w:name w:val="Placeholder Text"/>
    <w:basedOn w:val="DefaultParagraphFont"/>
    <w:uiPriority w:val="99"/>
    <w:semiHidden/>
    <w:rsid w:val="00FA065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F04ACD9-BBFE-4019-A357-60DD5FA10384}"/>
      </w:docPartPr>
      <w:docPartBody>
        <w:p w:rsidR="00593006" w:rsidRDefault="00A50FEB">
          <w:r w:rsidRPr="0097448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FEB"/>
    <w:rsid w:val="00593006"/>
    <w:rsid w:val="007A0617"/>
    <w:rsid w:val="00A50F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50FE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182</Words>
  <Characters>1039</Characters>
  <Application>Microsoft Office Word</Application>
  <DocSecurity>0</DocSecurity>
  <Lines>8</Lines>
  <Paragraphs>2</Paragraphs>
  <ScaleCrop>false</ScaleCrop>
  <Company/>
  <LinksUpToDate>false</LinksUpToDate>
  <CharactersWithSpaces>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Caio Pizzol</dc:creator>
  <cp:keywords/>
  <dc:description/>
  <cp:lastModifiedBy>Caio Pizzol</cp:lastModifiedBy>
  <cp:revision>1</cp:revision>
  <dcterms:created xsi:type="dcterms:W3CDTF">2026-05-13T17:34:00Z</dcterms:created>
  <dcterms:modified xsi:type="dcterms:W3CDTF">2026-05-13T17:34:00Z</dcterms:modified>
</cp:coreProperties>
</file>