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416F" w14:textId="3882AB6A" w:rsidR="0086519E" w:rsidRDefault="00A7664A" w:rsidP="00C47910">
      <w:r>
        <w:t xml:space="preserve">This is a </w:t>
      </w:r>
      <w:r w:rsidR="00275DD7">
        <w:t>phrase</w:t>
      </w:r>
      <w:r>
        <w:t xml:space="preserve"> that is </w:t>
      </w:r>
      <w:r w:rsidR="00275DD7">
        <w:t>an examination</w:t>
      </w:r>
      <w:r>
        <w:t xml:space="preserve"> of how diffing works and I’m gonna try and recreate what our friendly </w:t>
      </w:r>
      <w:r w:rsidR="00275DD7">
        <w:t>barrio</w:t>
      </w:r>
      <w:r>
        <w:t xml:space="preserve"> </w:t>
      </w:r>
      <w:proofErr w:type="spellStart"/>
      <w:r>
        <w:t>Github</w:t>
      </w:r>
      <w:proofErr w:type="spellEnd"/>
      <w:r>
        <w:t xml:space="preserve"> reporter did.</w:t>
      </w:r>
    </w:p>
    <w:sectPr w:rsidR="00865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10"/>
    <w:rsid w:val="001A7156"/>
    <w:rsid w:val="00275DD7"/>
    <w:rsid w:val="002A168A"/>
    <w:rsid w:val="005F1AEB"/>
    <w:rsid w:val="0086519E"/>
    <w:rsid w:val="00995FBB"/>
    <w:rsid w:val="00A7664A"/>
    <w:rsid w:val="00C34A11"/>
    <w:rsid w:val="00C47910"/>
    <w:rsid w:val="00CB0365"/>
    <w:rsid w:val="00EA296F"/>
    <w:rsid w:val="00EE3840"/>
    <w:rsid w:val="00F4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80BBA"/>
  <w15:chartTrackingRefBased/>
  <w15:docId w15:val="{7CFF4981-3E19-E54A-BCCA-E61FBA3C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Salisbury</dc:creator>
  <cp:keywords/>
  <dc:description/>
  <cp:lastModifiedBy>Vivienne Salisbury</cp:lastModifiedBy>
  <cp:revision>3</cp:revision>
  <dcterms:created xsi:type="dcterms:W3CDTF">2026-04-28T17:26:00Z</dcterms:created>
  <dcterms:modified xsi:type="dcterms:W3CDTF">2026-04-28T17:29:00Z</dcterms:modified>
</cp:coreProperties>
</file>