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6D041D">
            <w:r>
              <w:t>008b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Create New Ontology File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553F98">
            <w:r>
              <w:t>Ben Scott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Ben Scott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553F98">
            <w:r>
              <w:t>4/14/2014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705906">
            <w:r>
              <w:t>4/17</w:t>
            </w:r>
            <w:r w:rsidR="00553F98">
              <w:t>/2014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53F98">
            <w:r>
              <w:t>Program 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257B7D" w:rsidP="00F474A8">
            <w:r>
              <w:t>The user selects “</w:t>
            </w:r>
            <w:r w:rsidR="00485D95">
              <w:t>New Ontology</w:t>
            </w:r>
            <w:r>
              <w:t>” from the drop-down File menu,</w:t>
            </w:r>
            <w:r w:rsidR="00F474A8">
              <w:t xml:space="preserve"> </w:t>
            </w:r>
            <w:r>
              <w:t>fills in the necessary fields</w:t>
            </w:r>
            <w:r w:rsidR="00485D95">
              <w:t xml:space="preserve"> and</w:t>
            </w:r>
            <w:r w:rsidR="00F474A8">
              <w:t xml:space="preserve"> then clicks the “Next</w:t>
            </w:r>
            <w:r>
              <w:t xml:space="preserve">” button. </w:t>
            </w:r>
            <w:r w:rsidR="00F474A8">
              <w:t xml:space="preserve">The user is then prompted to name the XML file and selects where the file should be located and clicks “Save”. </w:t>
            </w:r>
            <w:r>
              <w:t xml:space="preserve">The new ontology then appears in </w:t>
            </w:r>
            <w:r w:rsidR="00F474A8">
              <w:t>the ontology panel on the left.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85D95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451AB" w:rsidRDefault="00485D95">
            <w:r>
              <w:t>The new ontology is opened and displayed to the user allowing instant use of it.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3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Weekly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485D95">
            <w:r>
              <w:t>1) The user clicks on the File menu then selects “New Ontology” from the drop-down menu.</w:t>
            </w:r>
          </w:p>
          <w:p w:rsidR="00320F49" w:rsidRDefault="00A114CA">
            <w:r>
              <w:t>2</w:t>
            </w:r>
            <w:r w:rsidR="00320F49">
              <w:t>) The system displays the ontology creation window which includes the fields for the inform</w:t>
            </w:r>
            <w:r>
              <w:t>ation required for the first ontology item</w:t>
            </w:r>
            <w:r w:rsidR="00320F49">
              <w:t>.</w:t>
            </w:r>
          </w:p>
          <w:p w:rsidR="00320F49" w:rsidRDefault="00A114CA">
            <w:r>
              <w:t>3</w:t>
            </w:r>
            <w:r w:rsidR="00320F49">
              <w:t>) The user inputs all of requir</w:t>
            </w:r>
            <w:r>
              <w:t>ed fields for the ontology item</w:t>
            </w:r>
            <w:r w:rsidR="00320F49">
              <w:t xml:space="preserve"> then clicks </w:t>
            </w:r>
            <w:r w:rsidR="00DE0AAA">
              <w:t xml:space="preserve">the </w:t>
            </w:r>
            <w:r w:rsidR="00320F49">
              <w:t>“</w:t>
            </w:r>
            <w:r w:rsidR="00CB7808">
              <w:t>Next</w:t>
            </w:r>
            <w:r w:rsidR="00320F49">
              <w:t>”</w:t>
            </w:r>
            <w:r w:rsidR="00DE0AAA">
              <w:t xml:space="preserve"> button</w:t>
            </w:r>
            <w:r w:rsidR="00320F49">
              <w:t>.</w:t>
            </w:r>
          </w:p>
          <w:p w:rsidR="00CB7808" w:rsidRDefault="00A114CA" w:rsidP="00CB7808">
            <w:r>
              <w:t>4</w:t>
            </w:r>
            <w:r w:rsidR="00CB7808">
              <w:t>) The system brings up a directory window.</w:t>
            </w:r>
          </w:p>
          <w:p w:rsidR="00CB7808" w:rsidRDefault="00A114CA" w:rsidP="00CB7808">
            <w:r>
              <w:t>5</w:t>
            </w:r>
            <w:r w:rsidR="00CB7808">
              <w:t xml:space="preserve">) The user selects where the new XML file will be located and what the name of it will be and then clicks </w:t>
            </w:r>
            <w:r w:rsidR="00DE0AAA">
              <w:t xml:space="preserve">the </w:t>
            </w:r>
            <w:r>
              <w:t>“Save</w:t>
            </w:r>
            <w:r w:rsidR="00CB7808">
              <w:t>”</w:t>
            </w:r>
            <w:r w:rsidR="00DE0AAA">
              <w:t xml:space="preserve"> button</w:t>
            </w:r>
            <w:r w:rsidR="00CB7808">
              <w:t>.</w:t>
            </w:r>
          </w:p>
          <w:p w:rsidR="000B1BE6" w:rsidRDefault="00A114CA">
            <w:r>
              <w:t>6</w:t>
            </w:r>
            <w:r w:rsidR="00320F49">
              <w:t>)</w:t>
            </w:r>
            <w:r w:rsidR="00357151">
              <w:t xml:space="preserve"> The newly created ontology is opened and displayed in the ontology panel on the left of the text editor by the system.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72FAA" w:rsidRDefault="00E72FAA" w:rsidP="00A12216">
            <w:r>
              <w:t>AF #1</w:t>
            </w:r>
          </w:p>
          <w:p w:rsidR="00E72FAA" w:rsidRDefault="00A114CA" w:rsidP="00A12216">
            <w:r>
              <w:t>3</w:t>
            </w:r>
            <w:r w:rsidR="00E72FAA">
              <w:t>) The user clicks the “Cancel” button.</w:t>
            </w:r>
          </w:p>
          <w:p w:rsidR="00E72FAA" w:rsidRDefault="00E72FAA" w:rsidP="00A12216">
            <w:r>
              <w:t>4) The system closes the window and brings the user back to the text editor.</w:t>
            </w:r>
          </w:p>
          <w:p w:rsidR="00E72FAA" w:rsidRDefault="00E72FAA" w:rsidP="00A12216"/>
          <w:p w:rsidR="00E72FAA" w:rsidRDefault="00E72FAA" w:rsidP="00E72FAA">
            <w:r>
              <w:t>AF #2</w:t>
            </w:r>
          </w:p>
          <w:p w:rsidR="00E72FAA" w:rsidRDefault="00A114CA" w:rsidP="00E72FAA">
            <w:r>
              <w:t>5</w:t>
            </w:r>
            <w:r w:rsidR="00E72FAA">
              <w:t>) The user clicks the “Cancel” button.</w:t>
            </w:r>
          </w:p>
          <w:p w:rsidR="00E72FAA" w:rsidRDefault="00A114CA" w:rsidP="00E72FAA">
            <w:r>
              <w:t>6</w:t>
            </w:r>
            <w:r w:rsidR="00E72FAA">
              <w:t xml:space="preserve">) The system closes the </w:t>
            </w:r>
            <w:r>
              <w:t xml:space="preserve">directory </w:t>
            </w:r>
            <w:r w:rsidR="00E72FAA">
              <w:t>window and brings the user back to the text editor.</w:t>
            </w:r>
          </w:p>
          <w:p w:rsidR="00CB7808" w:rsidRDefault="00CB7808" w:rsidP="00357151"/>
          <w:p w:rsidR="00CB7808" w:rsidRDefault="00D97513" w:rsidP="00357151">
            <w:r>
              <w:t>AF #3</w:t>
            </w:r>
          </w:p>
          <w:p w:rsidR="00CB7808" w:rsidRDefault="00D97513" w:rsidP="00357151">
            <w:r>
              <w:t>3</w:t>
            </w:r>
            <w:r w:rsidR="00DE0AAA">
              <w:t>) The user does not fill in all required fields and clicks the “Next” button.</w:t>
            </w:r>
          </w:p>
          <w:p w:rsidR="00103ADC" w:rsidRDefault="00D97513" w:rsidP="00357151">
            <w:r>
              <w:t>4</w:t>
            </w:r>
            <w:r w:rsidR="00103ADC">
              <w:t>) The system displays an error message indicating that all of the fields need to be filled out in order to continue.</w:t>
            </w:r>
          </w:p>
          <w:p w:rsidR="00103ADC" w:rsidRDefault="00D97513" w:rsidP="00357151">
            <w:r>
              <w:t>Go To MF Step 3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D90" w:rsidRDefault="00BE7250" w:rsidP="005B0476">
            <w:r>
              <w:t>Unable to create the XML file.</w:t>
            </w:r>
          </w:p>
          <w:p w:rsidR="000B1BE6" w:rsidRDefault="00716F9A" w:rsidP="005B0476">
            <w:r>
              <w:t>Unable to create the file in the desired directory folder.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16F9A">
            <w:r>
              <w:t>Create New Ontology Item, Open Ontology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5146DD" w:rsidP="005B0476">
            <w:r>
              <w:t xml:space="preserve">1) The new ontology should be created and </w:t>
            </w:r>
            <w:r w:rsidR="00234D48">
              <w:t>opened instantly.</w:t>
            </w:r>
          </w:p>
          <w:p w:rsidR="000B1BE6" w:rsidRDefault="000B1BE6" w:rsidP="005B047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5146DD">
            <w:r>
              <w:t>The user needs at least one ontology item for the new ontology.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234D48">
            <w:r>
              <w:t>Cannot delete ontologies or ontology items. Plan on doing this in a future Sprint.</w:t>
            </w:r>
          </w:p>
          <w:p w:rsidR="000B1BE6" w:rsidRDefault="000B1BE6"/>
        </w:tc>
      </w:tr>
    </w:tbl>
    <w:p w:rsidR="00E70512" w:rsidRDefault="00E70512"/>
    <w:sectPr w:rsidR="00E7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03ADC"/>
    <w:rsid w:val="001334E7"/>
    <w:rsid w:val="00135508"/>
    <w:rsid w:val="001451AB"/>
    <w:rsid w:val="001F6281"/>
    <w:rsid w:val="00206D90"/>
    <w:rsid w:val="00234D48"/>
    <w:rsid w:val="00257B7D"/>
    <w:rsid w:val="002B7255"/>
    <w:rsid w:val="00320F49"/>
    <w:rsid w:val="00357151"/>
    <w:rsid w:val="00485D95"/>
    <w:rsid w:val="005146DD"/>
    <w:rsid w:val="00553F98"/>
    <w:rsid w:val="0055649C"/>
    <w:rsid w:val="0055789D"/>
    <w:rsid w:val="00591758"/>
    <w:rsid w:val="005B0476"/>
    <w:rsid w:val="00621850"/>
    <w:rsid w:val="00631A58"/>
    <w:rsid w:val="006D041D"/>
    <w:rsid w:val="006E52B7"/>
    <w:rsid w:val="00705906"/>
    <w:rsid w:val="00716F9A"/>
    <w:rsid w:val="007775BB"/>
    <w:rsid w:val="00862709"/>
    <w:rsid w:val="0091168B"/>
    <w:rsid w:val="00941C8C"/>
    <w:rsid w:val="00A114CA"/>
    <w:rsid w:val="00A12216"/>
    <w:rsid w:val="00A46E1A"/>
    <w:rsid w:val="00A82F9A"/>
    <w:rsid w:val="00A90599"/>
    <w:rsid w:val="00AB458C"/>
    <w:rsid w:val="00AF6016"/>
    <w:rsid w:val="00BB175F"/>
    <w:rsid w:val="00BE7250"/>
    <w:rsid w:val="00CB7808"/>
    <w:rsid w:val="00D45A86"/>
    <w:rsid w:val="00D866FF"/>
    <w:rsid w:val="00D97513"/>
    <w:rsid w:val="00DE0AAA"/>
    <w:rsid w:val="00E70512"/>
    <w:rsid w:val="00E72FAA"/>
    <w:rsid w:val="00F474A8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3AA53-4686-408C-B015-AE3EB2B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Jeff Abt</cp:lastModifiedBy>
  <cp:revision>2</cp:revision>
  <dcterms:created xsi:type="dcterms:W3CDTF">2016-03-31T14:24:00Z</dcterms:created>
  <dcterms:modified xsi:type="dcterms:W3CDTF">2016-03-31T14:24:00Z</dcterms:modified>
</cp:coreProperties>
</file>