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7"/>
        <w:gridCol w:w="2519"/>
        <w:gridCol w:w="1980"/>
        <w:gridCol w:w="2630"/>
      </w:tblGrid>
      <w:tr w:rsidR="00E164A8">
        <w:tblPrEx>
          <w:tblCellMar>
            <w:top w:w="0" w:type="dxa"/>
            <w:bottom w:w="0" w:type="dxa"/>
          </w:tblCellMar>
        </w:tblPrEx>
        <w:tc>
          <w:tcPr>
            <w:tcW w:w="17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038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Function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Jonathan Bliss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Jonathan Bliss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4/28/2015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3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4/28/2015</w:t>
            </w:r>
          </w:p>
        </w:tc>
      </w:tr>
    </w:tbl>
    <w:p w:rsidR="00E164A8" w:rsidRDefault="00E164A8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7"/>
        <w:gridCol w:w="6229"/>
      </w:tblGrid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Program User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Search text for input.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Have something you want to search for</w:t>
            </w:r>
          </w:p>
          <w:p w:rsidR="00E164A8" w:rsidRDefault="00E164A8">
            <w:pPr>
              <w:widowControl w:val="0"/>
              <w:suppressAutoHyphens/>
              <w:spacing w:after="0" w:line="240" w:lineRule="auto"/>
            </w:pP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Target search is highlighted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Daily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User presses button on toolbar</w:t>
            </w:r>
          </w:p>
          <w:p w:rsidR="00E164A8" w:rsidRDefault="00FF6010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button comes with prompt asking for input</w:t>
            </w:r>
          </w:p>
          <w:p w:rsidR="00E164A8" w:rsidRDefault="00FF6010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</w:rPr>
              <w:t xml:space="preserve">program searches and highlights the first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occurance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input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E164A8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No search string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E164A8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Non Functional Requirements: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E164A8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164A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FF6010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000000" w:fill="auto"/>
            <w:tcMar>
              <w:left w:w="57" w:type="dxa"/>
              <w:right w:w="57" w:type="dxa"/>
            </w:tcMar>
          </w:tcPr>
          <w:p w:rsidR="00E164A8" w:rsidRDefault="00E164A8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164A8" w:rsidRDefault="00E164A8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sectPr w:rsidR="00E1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03E0"/>
    <w:multiLevelType w:val="multilevel"/>
    <w:tmpl w:val="C916F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A8"/>
    <w:rsid w:val="00E164A8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812BEA-06E9-433B-87D5-88E91B47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Abt</dc:creator>
  <cp:lastModifiedBy>Jeff Abt</cp:lastModifiedBy>
  <cp:revision>2</cp:revision>
  <dcterms:created xsi:type="dcterms:W3CDTF">2016-03-31T13:58:00Z</dcterms:created>
  <dcterms:modified xsi:type="dcterms:W3CDTF">2016-03-31T13:58:00Z</dcterms:modified>
</cp:coreProperties>
</file>