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DELLE FEATURES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dei JWT per l’autenticazione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delle statistiche dei file di log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filtrare le comunicazioni e di ricalcolare le statistiche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Lettura dei file di log ogni X minuti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Invio di mail in caso di presunto malfunzionamento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in cui memorizzare indirizzo mail, nome, cognome, password degli utenti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Possibili filtri: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-Posizione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-Tempo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-Pagine visitate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-Frequenza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Uso Java per il backend (IntelliJ IDEA/Eclipse), react js per il frontend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chart.js per generazione grafi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Script per modifica attraverso l’uso di iptables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Registrazione inserendo indirizzo mail, nome, cognome e password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