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30319CDC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CE5CD3" w:rsidRPr="00CE5CD3">
        <w:rPr>
          <w:rFonts w:ascii="Arial" w:hAnsi="Arial"/>
          <w:b/>
          <w:sz w:val="36"/>
          <w:lang w:val="en-US"/>
        </w:rPr>
        <w:t>System Design D</w:t>
      </w:r>
      <w:r w:rsidR="00CE5CD3">
        <w:rPr>
          <w:rFonts w:ascii="Arial" w:hAnsi="Arial"/>
          <w:b/>
          <w:sz w:val="36"/>
          <w:lang w:val="en-US"/>
        </w:rPr>
        <w:t>ocument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010743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0D2A8554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010743">
        <w:rPr>
          <w:rFonts w:ascii="Times New Roman" w:hAnsi="Times New Roman" w:cs="Times New Roman"/>
          <w:sz w:val="32"/>
        </w:rPr>
        <w:t>8</w:t>
      </w:r>
      <w:r w:rsidR="00915227">
        <w:rPr>
          <w:rFonts w:ascii="Times New Roman" w:hAnsi="Times New Roman" w:cs="Times New Roman"/>
          <w:sz w:val="32"/>
        </w:rPr>
        <w:t>/</w:t>
      </w:r>
      <w:r w:rsidR="006B2497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010743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154B8498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08/</w:t>
            </w:r>
            <w:r w:rsidR="006B2497">
              <w:rPr>
                <w:sz w:val="20"/>
              </w:rPr>
              <w:t>0</w:t>
            </w:r>
            <w:r>
              <w:rPr>
                <w:sz w:val="20"/>
              </w:rPr>
              <w:t>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3ED2CA40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11D532A5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Modifiche alle sezioni descrittive del testo e ai diagramma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2D4FAD27" w:rsidR="000D4500" w:rsidRDefault="00010743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52D61CFE" w14:textId="1D810E9E" w:rsidR="00A312CA" w:rsidRDefault="005F1243" w:rsidP="007429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F1243">
        <w:rPr>
          <w:rFonts w:ascii="Arial" w:hAnsi="Arial" w:cs="Arial"/>
          <w:b/>
          <w:bCs/>
          <w:sz w:val="32"/>
          <w:szCs w:val="32"/>
        </w:rPr>
        <w:lastRenderedPageBreak/>
        <w:t>Indice</w:t>
      </w:r>
      <w:r w:rsidR="00B5056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0F08B7A" w14:textId="7DE38C0F" w:rsidR="005F1243" w:rsidRPr="00EB547D" w:rsidRDefault="005F1243" w:rsidP="005F1243">
      <w:pPr>
        <w:jc w:val="both"/>
        <w:rPr>
          <w:rFonts w:ascii="Times New Roman" w:hAnsi="Times New Roman" w:cs="Times New Roman"/>
        </w:rPr>
      </w:pPr>
      <w:r w:rsidRPr="00EB547D">
        <w:rPr>
          <w:rFonts w:ascii="Times New Roman" w:hAnsi="Times New Roman" w:cs="Times New Roman"/>
        </w:rPr>
        <w:t xml:space="preserve">1. Introduzione                                                                                                                                        </w:t>
      </w:r>
      <w:r w:rsidR="00B5056F" w:rsidRPr="00EB547D">
        <w:rPr>
          <w:rFonts w:ascii="Times New Roman" w:hAnsi="Times New Roman" w:cs="Times New Roman"/>
        </w:rPr>
        <w:t xml:space="preserve"> </w:t>
      </w:r>
      <w:r w:rsidRPr="00EB547D">
        <w:rPr>
          <w:rFonts w:ascii="Times New Roman" w:hAnsi="Times New Roman" w:cs="Times New Roman"/>
        </w:rPr>
        <w:t>4</w:t>
      </w:r>
    </w:p>
    <w:p w14:paraId="288114A8" w14:textId="20C698E0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1.1 </w:t>
      </w:r>
      <w:r w:rsidR="00B5056F" w:rsidRPr="00B5056F">
        <w:rPr>
          <w:rFonts w:ascii="Times New Roman" w:hAnsi="Times New Roman" w:cs="Times New Roman"/>
        </w:rPr>
        <w:t xml:space="preserve">Scopo del Sistema     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00AFF1CD" w14:textId="0E93FCBA" w:rsidR="005F1243" w:rsidRPr="00B5056F" w:rsidRDefault="005F1243" w:rsidP="005F1243">
      <w:pPr>
        <w:jc w:val="both"/>
        <w:rPr>
          <w:rFonts w:ascii="Times New Roman" w:hAnsi="Times New Roman" w:cs="Times New Roman"/>
        </w:rPr>
      </w:pPr>
      <w:r w:rsidRPr="00B5056F">
        <w:rPr>
          <w:rFonts w:ascii="Times New Roman" w:hAnsi="Times New Roman" w:cs="Times New Roman"/>
        </w:rPr>
        <w:t xml:space="preserve">   1.2 </w:t>
      </w:r>
      <w:r w:rsidR="00F225AD">
        <w:rPr>
          <w:rFonts w:ascii="Times New Roman" w:hAnsi="Times New Roman" w:cs="Times New Roman"/>
        </w:rPr>
        <w:t>Obiettivi di progettazione</w:t>
      </w:r>
      <w:r w:rsidRPr="00B5056F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B5056F">
        <w:rPr>
          <w:rFonts w:ascii="Times New Roman" w:hAnsi="Times New Roman" w:cs="Times New Roman"/>
        </w:rPr>
        <w:t>4</w:t>
      </w:r>
    </w:p>
    <w:p w14:paraId="185BED06" w14:textId="7DFA5AF4" w:rsidR="005F1243" w:rsidRP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2.1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usabilità                        </w:t>
      </w:r>
      <w:r w:rsidR="00B5056F">
        <w:rPr>
          <w:rFonts w:ascii="Times New Roman" w:hAnsi="Times New Roman" w:cs="Times New Roman"/>
        </w:rPr>
        <w:t xml:space="preserve">     </w:t>
      </w:r>
      <w:r w:rsidRPr="005F1243"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Pr="005F1243">
        <w:rPr>
          <w:rFonts w:ascii="Times New Roman" w:hAnsi="Times New Roman" w:cs="Times New Roman"/>
        </w:rPr>
        <w:t>4</w:t>
      </w:r>
    </w:p>
    <w:p w14:paraId="5DAEA114" w14:textId="056C0A2E" w:rsidR="005F1243" w:rsidRDefault="005F1243" w:rsidP="005F1243">
      <w:pPr>
        <w:jc w:val="both"/>
        <w:rPr>
          <w:rFonts w:ascii="Times New Roman" w:hAnsi="Times New Roman" w:cs="Times New Roman"/>
        </w:rPr>
      </w:pPr>
      <w:r w:rsidRPr="005F1243">
        <w:rPr>
          <w:rFonts w:ascii="Times New Roman" w:hAnsi="Times New Roman" w:cs="Times New Roman"/>
        </w:rPr>
        <w:t xml:space="preserve">   </w:t>
      </w:r>
      <w:r w:rsidR="00F225AD">
        <w:rPr>
          <w:rFonts w:ascii="Times New Roman" w:hAnsi="Times New Roman" w:cs="Times New Roman"/>
        </w:rPr>
        <w:t xml:space="preserve">   </w:t>
      </w:r>
      <w:r w:rsidRPr="005F1243">
        <w:rPr>
          <w:rFonts w:ascii="Times New Roman" w:hAnsi="Times New Roman" w:cs="Times New Roman"/>
        </w:rPr>
        <w:t>1.</w:t>
      </w:r>
      <w:r w:rsidR="00F225AD">
        <w:rPr>
          <w:rFonts w:ascii="Times New Roman" w:hAnsi="Times New Roman" w:cs="Times New Roman"/>
        </w:rPr>
        <w:t>2.2</w:t>
      </w:r>
      <w:r w:rsidRPr="005F1243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 xml:space="preserve">Criteri di affidabilità                     </w:t>
      </w:r>
      <w:r w:rsidRPr="005F1243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4</w:t>
      </w:r>
    </w:p>
    <w:p w14:paraId="0404DDA7" w14:textId="534EA840" w:rsidR="00F225AD" w:rsidRDefault="00F225AD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1.3 Riferimenti                                                                                                                                   4</w:t>
      </w:r>
    </w:p>
    <w:p w14:paraId="5B9B20B4" w14:textId="7BA84E33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225AD">
        <w:rPr>
          <w:rFonts w:ascii="Times New Roman" w:hAnsi="Times New Roman" w:cs="Times New Roman"/>
        </w:rPr>
        <w:t>Architettura Software Proposta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720BD9">
        <w:rPr>
          <w:rFonts w:ascii="Times New Roman" w:hAnsi="Times New Roman" w:cs="Times New Roman"/>
        </w:rPr>
        <w:t>5</w:t>
      </w:r>
    </w:p>
    <w:p w14:paraId="212DD040" w14:textId="19208088" w:rsidR="005F1243" w:rsidRDefault="005F1243" w:rsidP="005F1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2.1 </w:t>
      </w:r>
      <w:r w:rsidR="00F225AD">
        <w:rPr>
          <w:rFonts w:ascii="Times New Roman" w:hAnsi="Times New Roman" w:cs="Times New Roman"/>
        </w:rPr>
        <w:t>Decomposizione in Sottosistemi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="00B5056F">
        <w:rPr>
          <w:rFonts w:ascii="Times New Roman" w:hAnsi="Times New Roman" w:cs="Times New Roman"/>
        </w:rPr>
        <w:t xml:space="preserve"> </w:t>
      </w:r>
      <w:r w:rsidR="00F225AD">
        <w:rPr>
          <w:rFonts w:ascii="Times New Roman" w:hAnsi="Times New Roman" w:cs="Times New Roman"/>
        </w:rPr>
        <w:t>5</w:t>
      </w:r>
    </w:p>
    <w:p w14:paraId="6EA21AC0" w14:textId="1971654B" w:rsidR="00B5056F" w:rsidRPr="00F225AD" w:rsidRDefault="00B5056F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2.2 </w:t>
      </w:r>
      <w:r w:rsidR="00F225AD" w:rsidRPr="00F225AD">
        <w:rPr>
          <w:rFonts w:ascii="Times New Roman" w:hAnsi="Times New Roman" w:cs="Times New Roman"/>
        </w:rPr>
        <w:t>Mapping Hardware/Software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6</w:t>
      </w:r>
    </w:p>
    <w:p w14:paraId="6DFB5C5A" w14:textId="5A720288" w:rsidR="00B5056F" w:rsidRPr="00F225AD" w:rsidRDefault="00B5056F" w:rsidP="00B5056F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2.3 </w:t>
      </w:r>
      <w:r w:rsidR="00F225AD" w:rsidRPr="00F225AD">
        <w:rPr>
          <w:rFonts w:ascii="Times New Roman" w:hAnsi="Times New Roman" w:cs="Times New Roman"/>
        </w:rPr>
        <w:t>Gestione dei dati persistenti</w:t>
      </w:r>
      <w:r w:rsidRPr="00F225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F225AD">
        <w:rPr>
          <w:rFonts w:ascii="Times New Roman" w:hAnsi="Times New Roman" w:cs="Times New Roman"/>
        </w:rPr>
        <w:t>7</w:t>
      </w:r>
    </w:p>
    <w:p w14:paraId="770B091B" w14:textId="01E3B218" w:rsidR="00F225AD" w:rsidRDefault="00F225AD" w:rsidP="00F225AD">
      <w:pPr>
        <w:jc w:val="both"/>
        <w:rPr>
          <w:rFonts w:ascii="Times New Roman" w:hAnsi="Times New Roman" w:cs="Times New Roman"/>
        </w:rPr>
      </w:pPr>
      <w:r w:rsidRPr="00F225A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2.4 Controllo degli accessi e sicurezza                                                                                                                       8</w:t>
      </w:r>
    </w:p>
    <w:p w14:paraId="7D6959ED" w14:textId="4041E4C9" w:rsidR="00F225AD" w:rsidRPr="005F1243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2.5 Controllo Software                                                                                                                       9</w:t>
      </w:r>
    </w:p>
    <w:p w14:paraId="4DABC285" w14:textId="177A4BC9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2.6 Condizioni di confine                                                                                                                         10</w:t>
      </w:r>
    </w:p>
    <w:p w14:paraId="17211413" w14:textId="74709A48" w:rsidR="00F225AD" w:rsidRDefault="00F225AD" w:rsidP="00F225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2.7 Servizi dei Sottosistemi                                                                                                                       1</w:t>
      </w:r>
      <w:r w:rsidR="00401A9A">
        <w:rPr>
          <w:rFonts w:ascii="Times New Roman" w:hAnsi="Times New Roman" w:cs="Times New Roman"/>
        </w:rPr>
        <w:t>0</w:t>
      </w:r>
    </w:p>
    <w:p w14:paraId="57895944" w14:textId="51525809" w:rsidR="005F1243" w:rsidRPr="005C5705" w:rsidRDefault="005F1243" w:rsidP="005F1243">
      <w:pPr>
        <w:jc w:val="both"/>
        <w:rPr>
          <w:rFonts w:ascii="Times New Roman" w:hAnsi="Times New Roman" w:cs="Times New Roman"/>
        </w:rPr>
      </w:pPr>
      <w:r w:rsidRPr="005C5705">
        <w:rPr>
          <w:rFonts w:ascii="Times New Roman" w:hAnsi="Times New Roman" w:cs="Times New Roman"/>
        </w:rPr>
        <w:t xml:space="preserve">                                                       </w:t>
      </w:r>
    </w:p>
    <w:p w14:paraId="29C2EC43" w14:textId="77777777" w:rsidR="000D4500" w:rsidRPr="005C5705" w:rsidRDefault="000D4500" w:rsidP="000D4500"/>
    <w:p w14:paraId="35EE9E15" w14:textId="77777777" w:rsidR="000D4500" w:rsidRPr="005C5705" w:rsidRDefault="000D4500" w:rsidP="000D4500">
      <w:pPr>
        <w:jc w:val="right"/>
      </w:pPr>
    </w:p>
    <w:p w14:paraId="3AC08EF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26B06208" w14:textId="77777777" w:rsidR="000D4500" w:rsidRPr="005C5705" w:rsidRDefault="000D4500" w:rsidP="00742932">
      <w:pPr>
        <w:jc w:val="both"/>
        <w:rPr>
          <w:rFonts w:cs="Arial"/>
          <w:b/>
          <w:bCs/>
        </w:rPr>
      </w:pPr>
    </w:p>
    <w:p w14:paraId="0E6FAFDC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0A379AC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440ED2C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1B1E278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EDD6879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40C191B0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3AEAE653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E4C67BB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7D0744E3" w14:textId="77777777" w:rsidR="00F225AD" w:rsidRPr="005C5705" w:rsidRDefault="00F225AD" w:rsidP="00742932">
      <w:pPr>
        <w:jc w:val="both"/>
        <w:rPr>
          <w:rFonts w:cs="Arial"/>
          <w:b/>
          <w:bCs/>
        </w:rPr>
      </w:pPr>
    </w:p>
    <w:p w14:paraId="01B79B89" w14:textId="0AD4528D" w:rsidR="00742932" w:rsidRPr="00742932" w:rsidRDefault="00742932" w:rsidP="00742932">
      <w:pPr>
        <w:jc w:val="both"/>
        <w:rPr>
          <w:rFonts w:cs="Arial"/>
          <w:b/>
          <w:bCs/>
          <w:color w:val="FF0000"/>
          <w:sz w:val="30"/>
          <w:szCs w:val="30"/>
        </w:rPr>
      </w:pPr>
      <w:r w:rsidRPr="00742932">
        <w:rPr>
          <w:rFonts w:cs="Arial"/>
          <w:b/>
          <w:bCs/>
          <w:color w:val="FF0000"/>
          <w:sz w:val="30"/>
          <w:szCs w:val="30"/>
        </w:rPr>
        <w:lastRenderedPageBreak/>
        <w:t>1. Introduzione</w:t>
      </w:r>
    </w:p>
    <w:p w14:paraId="7BD67B2E" w14:textId="77777777" w:rsidR="00742932" w:rsidRP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1.1. Scopo del sistema</w:t>
      </w:r>
    </w:p>
    <w:p w14:paraId="1FA75D56" w14:textId="77777777" w:rsidR="00010743" w:rsidRDefault="00010743" w:rsidP="00742932">
      <w:pPr>
        <w:jc w:val="both"/>
        <w:rPr>
          <w:rFonts w:cs="Arial"/>
        </w:rPr>
      </w:pPr>
      <w:r w:rsidRPr="00010743">
        <w:rPr>
          <w:rFonts w:cs="Arial"/>
        </w:rPr>
        <w:t>Lo scopo del sistema è permettere la gestione di una piattaforma web dedicata agli appassionati di cinema. Si intende gestire le recensioni dei film, le valutazioni dei contenuti pubblicati dagli utenti e il sistema reputazionale che favorisce la visibilità dei recensori più attivi e apprezzati. Queste operazioni verranno eseguite rispettivamente dai gestori del catalogo, responsabili dell’aggiornamento dell’offerta di film, e dai moderatori, incaricati di garantire il rispetto delle linee guida e dei contenuti pubblicati. Inoltre, gli utenti avranno la possibilità di registrarsi, accedere, pubblicare recensioni, valutare i contributi della community e interagire con altri membri.</w:t>
      </w:r>
    </w:p>
    <w:p w14:paraId="05D8D1D9" w14:textId="77777777" w:rsidR="00010743" w:rsidRDefault="00010743" w:rsidP="00742932">
      <w:pPr>
        <w:jc w:val="both"/>
        <w:rPr>
          <w:rFonts w:cs="Arial"/>
        </w:rPr>
      </w:pPr>
    </w:p>
    <w:p w14:paraId="01AD5664" w14:textId="13055492" w:rsidR="00010743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 xml:space="preserve">1.2. </w:t>
      </w:r>
      <w:r w:rsidR="005D14A8">
        <w:rPr>
          <w:rFonts w:cs="Arial"/>
          <w:b/>
          <w:bCs/>
        </w:rPr>
        <w:t>Obiettivi di progettazione</w:t>
      </w:r>
    </w:p>
    <w:p w14:paraId="195F62F1" w14:textId="2A6DB0AE" w:rsidR="005D14A8" w:rsidRPr="00742932" w:rsidRDefault="005D14A8" w:rsidP="005D14A8">
      <w:pPr>
        <w:ind w:firstLine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1.2.1 Criteri di usabilità</w:t>
      </w:r>
    </w:p>
    <w:p w14:paraId="22639357" w14:textId="77777777" w:rsidR="00A402AB" w:rsidRPr="00A402AB" w:rsidRDefault="00A402AB" w:rsidP="00A402AB">
      <w:pPr>
        <w:ind w:left="708"/>
        <w:jc w:val="both"/>
        <w:rPr>
          <w:rFonts w:cs="Arial"/>
        </w:rPr>
      </w:pPr>
      <w:r w:rsidRPr="00A402AB">
        <w:rPr>
          <w:rFonts w:cs="Arial"/>
        </w:rPr>
        <w:t>Per garantire un’esperienza utente ottimale, la piattaforma adotterà i seguenti criteri di usabilità:</w:t>
      </w:r>
    </w:p>
    <w:p w14:paraId="6118316B" w14:textId="12A1DCFD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NFR1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Validazione degli input:</w:t>
      </w:r>
      <w:r w:rsidR="00A402AB" w:rsidRPr="00A402AB">
        <w:rPr>
          <w:rFonts w:cs="Arial"/>
        </w:rPr>
        <w:t xml:space="preserve"> saranno implementati meccanismi per prevenire errori durante l’inserimento di dati. Messaggi di errore chiari guideranno l’utente nella correzione dei valori errati.</w:t>
      </w:r>
    </w:p>
    <w:p w14:paraId="782CB447" w14:textId="394AC7B5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NFR2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Design responsive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l’interfaccia sarà ottimizzata per adattarsi a diversi dispositivi (PC, tablet, smartphone), rendendo l’esperienza uniforme e accessibile.</w:t>
      </w:r>
    </w:p>
    <w:p w14:paraId="660D02E6" w14:textId="5E8FDA7C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NFR3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Navigazione intuitiva</w:t>
      </w:r>
      <w:r w:rsidR="00A402AB" w:rsidRPr="0096124D">
        <w:rPr>
          <w:rFonts w:cs="Arial"/>
          <w:b/>
          <w:bCs/>
          <w:u w:val="single"/>
        </w:rPr>
        <w:t>:</w:t>
      </w:r>
      <w:r w:rsidR="00A402AB" w:rsidRPr="00A402AB">
        <w:rPr>
          <w:rFonts w:cs="Arial"/>
        </w:rPr>
        <w:t xml:space="preserve"> ogni pagina presenterà una barra di navigazione per facilitare l’accesso rapido alle diverse sezioni.</w:t>
      </w:r>
    </w:p>
    <w:p w14:paraId="5A6D2D86" w14:textId="0B298B77" w:rsidR="005D14A8" w:rsidRDefault="005D14A8" w:rsidP="005D14A8">
      <w:pPr>
        <w:ind w:left="708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 xml:space="preserve">1.2.2 Criteri di affidabilità </w:t>
      </w:r>
    </w:p>
    <w:p w14:paraId="6A64F5B3" w14:textId="4FCEE47B" w:rsidR="00A402AB" w:rsidRPr="00A402AB" w:rsidRDefault="00A402AB" w:rsidP="00A402AB">
      <w:pPr>
        <w:jc w:val="both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 w:rsidRPr="00A402AB">
        <w:rPr>
          <w:rFonts w:cs="Arial"/>
        </w:rPr>
        <w:t>Il sistema garantirà robustezza e protezione attraverso:</w:t>
      </w:r>
    </w:p>
    <w:p w14:paraId="3E32D248" w14:textId="01B02BE0" w:rsidR="00A402AB" w:rsidRP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NFR4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Controllo avanzato degli input:</w:t>
      </w:r>
      <w:r w:rsidR="00A402AB" w:rsidRPr="00A402AB">
        <w:rPr>
          <w:rFonts w:cs="Arial"/>
        </w:rPr>
        <w:t xml:space="preserve"> </w:t>
      </w:r>
      <w:r w:rsidR="00A402AB">
        <w:rPr>
          <w:rFonts w:cs="Arial"/>
        </w:rPr>
        <w:t xml:space="preserve"> </w:t>
      </w:r>
      <w:r w:rsidR="00A402AB" w:rsidRPr="00A402AB">
        <w:rPr>
          <w:rFonts w:cs="Arial"/>
        </w:rPr>
        <w:t>oltre alla validazione primaria, saranno effettuati ulteriori controlli per gestire scenari non previsti e prevenire errori critici.</w:t>
      </w:r>
    </w:p>
    <w:p w14:paraId="3EB9F078" w14:textId="6BF1CE61" w:rsidR="00A402AB" w:rsidRDefault="0096124D" w:rsidP="00A402AB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NFR5</w:t>
      </w:r>
      <w:r>
        <w:rPr>
          <w:rFonts w:cs="Arial"/>
          <w:b/>
          <w:bCs/>
          <w:i/>
          <w:iCs/>
          <w:u w:val="single"/>
        </w:rPr>
        <w:t xml:space="preserve"> </w:t>
      </w:r>
      <w:r w:rsidR="00A402AB" w:rsidRPr="0096124D">
        <w:rPr>
          <w:rFonts w:cs="Arial"/>
          <w:b/>
          <w:bCs/>
          <w:i/>
          <w:iCs/>
          <w:u w:val="single"/>
        </w:rPr>
        <w:t>Sicurezza dei dati:</w:t>
      </w:r>
      <w:r w:rsidR="00A402AB" w:rsidRPr="00A402AB">
        <w:rPr>
          <w:rFonts w:cs="Arial"/>
        </w:rPr>
        <w:t xml:space="preserve"> saranno adottati protocolli di crittografia per proteggere le informazioni sensibili, come le credenziali degli utenti. Le password dovranno rispettare requisiti di complessità (es. lunghezza minima e inclusione di caratteri speciali).</w:t>
      </w:r>
    </w:p>
    <w:p w14:paraId="2E251FA1" w14:textId="731F2092" w:rsid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1.2.3 Criteri di prestazioni</w:t>
      </w:r>
    </w:p>
    <w:p w14:paraId="6DB4CB6A" w14:textId="77777777" w:rsidR="0096124D" w:rsidRPr="00742932" w:rsidRDefault="0096124D" w:rsidP="00B742E9">
      <w:pPr>
        <w:ind w:left="720"/>
        <w:jc w:val="both"/>
        <w:rPr>
          <w:rFonts w:cs="Arial"/>
        </w:rPr>
      </w:pPr>
      <w:r w:rsidRPr="0096124D">
        <w:rPr>
          <w:rFonts w:cs="Arial"/>
          <w:b/>
          <w:bCs/>
          <w:i/>
          <w:iCs/>
          <w:u w:val="single"/>
        </w:rPr>
        <w:t>NFR6 Prestazioni: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sistema deve garantire tempi di caricamento inferiori a 2 secondi per ogni pagina o funzione principale.</w:t>
      </w:r>
    </w:p>
    <w:p w14:paraId="615D8319" w14:textId="74AE33BD" w:rsidR="0096124D" w:rsidRPr="0096124D" w:rsidRDefault="0096124D" w:rsidP="00A402AB">
      <w:pPr>
        <w:ind w:left="72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1.2.4 Criteri di supportabilità</w:t>
      </w:r>
    </w:p>
    <w:p w14:paraId="6FD0D817" w14:textId="7E1E8E48" w:rsidR="00010743" w:rsidRPr="0096124D" w:rsidRDefault="0096124D" w:rsidP="00A402AB">
      <w:pPr>
        <w:ind w:left="720"/>
        <w:jc w:val="both"/>
        <w:rPr>
          <w:rFonts w:cs="Arial"/>
          <w:b/>
          <w:bCs/>
          <w:i/>
          <w:iCs/>
          <w:u w:val="single"/>
        </w:rPr>
      </w:pPr>
      <w:r w:rsidRPr="0096124D">
        <w:rPr>
          <w:rFonts w:cs="Arial"/>
          <w:b/>
          <w:bCs/>
          <w:i/>
          <w:iCs/>
          <w:u w:val="single"/>
        </w:rPr>
        <w:lastRenderedPageBreak/>
        <w:t>NFR7 Supportabilità:</w:t>
      </w:r>
      <w:r>
        <w:rPr>
          <w:rFonts w:cs="Arial"/>
          <w:b/>
          <w:bCs/>
          <w:i/>
          <w:iCs/>
          <w:u w:val="single"/>
        </w:rPr>
        <w:t xml:space="preserve"> </w:t>
      </w:r>
      <w:r w:rsidRPr="00742932">
        <w:rPr>
          <w:rFonts w:cs="Arial"/>
        </w:rPr>
        <w:t>Il codice deve essere strutturato in modo da permettere futuri aggiornamenti senza compromettere l’integrità del sistema.</w:t>
      </w:r>
    </w:p>
    <w:p w14:paraId="23E3C5BB" w14:textId="77777777" w:rsidR="00C976FD" w:rsidRPr="005D14A8" w:rsidRDefault="00C976FD" w:rsidP="00A402AB">
      <w:pPr>
        <w:ind w:left="720"/>
        <w:jc w:val="both"/>
        <w:rPr>
          <w:rFonts w:cs="Arial"/>
        </w:rPr>
      </w:pPr>
    </w:p>
    <w:p w14:paraId="65A54844" w14:textId="40397E35" w:rsidR="00742932" w:rsidRDefault="00742932" w:rsidP="00742932">
      <w:pPr>
        <w:jc w:val="both"/>
        <w:rPr>
          <w:rFonts w:cs="Arial"/>
          <w:b/>
          <w:bCs/>
        </w:rPr>
      </w:pPr>
      <w:r w:rsidRPr="00742932">
        <w:rPr>
          <w:rFonts w:cs="Arial"/>
          <w:b/>
          <w:bCs/>
        </w:rPr>
        <w:t>1.3</w:t>
      </w:r>
      <w:r w:rsidR="005D14A8">
        <w:rPr>
          <w:rFonts w:cs="Arial"/>
          <w:b/>
          <w:bCs/>
        </w:rPr>
        <w:t xml:space="preserve"> Riferimenti</w:t>
      </w:r>
    </w:p>
    <w:p w14:paraId="449C0862" w14:textId="77777777" w:rsidR="007656CA" w:rsidRDefault="005D14A8" w:rsidP="00742932">
      <w:pPr>
        <w:jc w:val="both"/>
        <w:rPr>
          <w:rFonts w:cs="Arial"/>
        </w:rPr>
      </w:pPr>
      <w:r>
        <w:rPr>
          <w:rFonts w:cs="Arial"/>
        </w:rPr>
        <w:t>RequirementAnalysisDocument_Rated</w:t>
      </w:r>
    </w:p>
    <w:p w14:paraId="3E437FF7" w14:textId="7ECE1F84" w:rsidR="00136242" w:rsidRPr="006D5510" w:rsidRDefault="00580126" w:rsidP="00742932">
      <w:pPr>
        <w:jc w:val="both"/>
        <w:rPr>
          <w:rFonts w:cs="Arial"/>
        </w:rPr>
      </w:pPr>
      <w:r>
        <w:rPr>
          <w:rFonts w:cs="Arial"/>
          <w:b/>
          <w:bCs/>
        </w:rPr>
        <w:t>2. Architettura Software Proposta</w:t>
      </w:r>
    </w:p>
    <w:p w14:paraId="477AA4B4" w14:textId="1D1DAE09" w:rsidR="00580126" w:rsidRDefault="00580126" w:rsidP="00742932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ab/>
        <w:t>2.1 Decomposizine in Sottosistemi</w:t>
      </w:r>
    </w:p>
    <w:p w14:paraId="1D4825A1" w14:textId="7A5B73CB" w:rsidR="00580126" w:rsidRDefault="00580126" w:rsidP="00580126">
      <w:pPr>
        <w:ind w:left="708"/>
        <w:jc w:val="both"/>
        <w:rPr>
          <w:rFonts w:cs="Arial"/>
        </w:rPr>
      </w:pPr>
      <w:r>
        <w:rPr>
          <w:rFonts w:cs="Arial"/>
        </w:rPr>
        <w:t>l sistema prodotto sarà caratterizzato da una ar</w:t>
      </w:r>
      <w:r w:rsidR="00010743">
        <w:rPr>
          <w:rFonts w:cs="Arial"/>
        </w:rPr>
        <w:t>c</w:t>
      </w:r>
      <w:r>
        <w:rPr>
          <w:rFonts w:cs="Arial"/>
        </w:rPr>
        <w:t>hitettura a tre livelli: Livello Interface, Livello Application Logic e Livello Storage.</w:t>
      </w:r>
    </w:p>
    <w:p w14:paraId="760BBA90" w14:textId="4CA4674A" w:rsidR="00580126" w:rsidRPr="0023475D" w:rsidRDefault="00580126" w:rsidP="00580126">
      <w:pPr>
        <w:ind w:left="708"/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Component Diagram</w:t>
      </w:r>
    </w:p>
    <w:p w14:paraId="4CEAE134" w14:textId="7B0DF0B5" w:rsidR="00C01CB1" w:rsidRDefault="00156B68" w:rsidP="00C01CB1">
      <w:pPr>
        <w:ind w:left="708"/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248EA397" wp14:editId="7952DDA5">
            <wp:extent cx="6115050" cy="4578350"/>
            <wp:effectExtent l="0" t="0" r="0" b="0"/>
            <wp:docPr id="10889423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7BBF" w14:textId="4F82DD44" w:rsidR="006D5510" w:rsidRPr="006D5510" w:rsidRDefault="006D5510" w:rsidP="006D5510">
      <w:pPr>
        <w:ind w:left="708"/>
        <w:jc w:val="both"/>
        <w:rPr>
          <w:rFonts w:cs="Arial"/>
          <w:b/>
          <w:bCs/>
        </w:rPr>
      </w:pPr>
      <w:r w:rsidRPr="006D5510">
        <w:rPr>
          <w:rFonts w:cs="Arial"/>
          <w:b/>
          <w:bCs/>
        </w:rPr>
        <w:t>Interface</w:t>
      </w:r>
    </w:p>
    <w:p w14:paraId="3E45265A" w14:textId="522C087D" w:rsidR="006D5510" w:rsidRPr="006D5510" w:rsidRDefault="006D5510" w:rsidP="006D5510">
      <w:pPr>
        <w:ind w:left="708"/>
        <w:jc w:val="both"/>
        <w:rPr>
          <w:rFonts w:cs="Arial"/>
        </w:rPr>
      </w:pPr>
      <w:r w:rsidRPr="006D5510">
        <w:rPr>
          <w:rFonts w:cs="Arial"/>
        </w:rPr>
        <w:t>L’Interfaccia Utente è il sottosistema responsabile dell’interazione con l’utente finale. Fornisce le classi e le operazioni necessarie per acquisire input, visualizzare output e interagire con i servizi della piattaforma. Si occupa inoltre di:</w:t>
      </w:r>
    </w:p>
    <w:p w14:paraId="7DDD261B" w14:textId="77777777" w:rsidR="006D5510" w:rsidRP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lastRenderedPageBreak/>
        <w:t>Coordinare la logica applicativa,</w:t>
      </w:r>
      <w:r w:rsidRPr="006D5510">
        <w:rPr>
          <w:rFonts w:cs="Arial"/>
        </w:rPr>
        <w:t xml:space="preserve"> delegando le operazioni principali ai sottosistemi del livello sottostante.</w:t>
      </w:r>
    </w:p>
    <w:p w14:paraId="280BCABA" w14:textId="77777777" w:rsidR="006D5510" w:rsidRDefault="006D5510" w:rsidP="006D5510">
      <w:pPr>
        <w:ind w:left="720"/>
        <w:jc w:val="both"/>
        <w:rPr>
          <w:rFonts w:cs="Arial"/>
        </w:rPr>
      </w:pPr>
      <w:r w:rsidRPr="006D5510">
        <w:rPr>
          <w:rFonts w:cs="Arial"/>
          <w:i/>
          <w:iCs/>
        </w:rPr>
        <w:t>Validare i dati in ingresso</w:t>
      </w:r>
      <w:r w:rsidRPr="006D5510">
        <w:rPr>
          <w:rFonts w:cs="Arial"/>
        </w:rPr>
        <w:t>, assicurando la conformità alle specifiche del sistema e restituendo eventuali messaggi di errore in caso di input errati.</w:t>
      </w:r>
    </w:p>
    <w:p w14:paraId="095F953F" w14:textId="7C316917" w:rsidR="002667B6" w:rsidRPr="002667B6" w:rsidRDefault="002667B6" w:rsidP="002667B6">
      <w:pPr>
        <w:ind w:left="708"/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Application Logic</w:t>
      </w:r>
    </w:p>
    <w:p w14:paraId="33A5D746" w14:textId="4DD5425C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Logica Applicativa è suddivisa in tre sottosistemi principali:</w:t>
      </w:r>
    </w:p>
    <w:p w14:paraId="7C40720A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Utenti:</w:t>
      </w:r>
      <w:r w:rsidRPr="002667B6">
        <w:rPr>
          <w:rFonts w:cs="Arial"/>
        </w:rPr>
        <w:t xml:space="preserve"> si occupa dell’autenticazione, della creazione e dell’eliminazione degli account. Garantisce la protezione delle credenziali attraverso l’adozione di protocolli sicuri per la gestione dei dati sensibili.</w:t>
      </w:r>
    </w:p>
    <w:p w14:paraId="4F63F320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Catalogo:</w:t>
      </w:r>
      <w:r w:rsidRPr="002667B6">
        <w:rPr>
          <w:rFonts w:cs="Arial"/>
        </w:rPr>
        <w:t xml:space="preserve"> consente ai Gestori di inserire, aggiornare e rimuovere film dal catalogo, mantenendo un’offerta costantemente aggiornata e coerente con le preferenze della community.</w:t>
      </w:r>
    </w:p>
    <w:p w14:paraId="4872F87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Gestione Recensioni:</w:t>
      </w:r>
      <w:r w:rsidRPr="002667B6">
        <w:rPr>
          <w:rFonts w:cs="Arial"/>
        </w:rPr>
        <w:t xml:space="preserve"> supporta l’aggiunta, la valutazione e la moderazione delle recensioni. Questo include meccanismi per segnalare contenuti inappropriati e l’assegnazione di punteggi che influenzano il sistema reputazionale.</w:t>
      </w:r>
    </w:p>
    <w:p w14:paraId="6643CEB3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  <w:b/>
          <w:bCs/>
        </w:rPr>
        <w:t>Storage</w:t>
      </w:r>
      <w:r w:rsidRPr="002667B6">
        <w:rPr>
          <w:rFonts w:cs="Arial"/>
        </w:rPr>
        <w:br/>
        <w:t>Il Data Storage rappresenta il sottosistema responsabile della memorizzazione e gestione degli oggetti persistenti, come:</w:t>
      </w:r>
    </w:p>
    <w:p w14:paraId="525D9406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utente:</w:t>
      </w:r>
      <w:r w:rsidRPr="002667B6">
        <w:rPr>
          <w:rFonts w:cs="Arial"/>
        </w:rPr>
        <w:t xml:space="preserve"> informazioni personali, credenziali e preferenze.</w:t>
      </w:r>
    </w:p>
    <w:p w14:paraId="6B0492B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di catalogo:</w:t>
      </w:r>
      <w:r w:rsidRPr="002667B6">
        <w:rPr>
          <w:rFonts w:cs="Arial"/>
        </w:rPr>
        <w:t xml:space="preserve"> elenco dei film disponibili con relative informazioni.</w:t>
      </w:r>
    </w:p>
    <w:p w14:paraId="297CEC24" w14:textId="77777777" w:rsidR="002667B6" w:rsidRPr="002667B6" w:rsidRDefault="002667B6" w:rsidP="002667B6">
      <w:pPr>
        <w:ind w:left="720"/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Dati delle recensioni:</w:t>
      </w:r>
      <w:r w:rsidRPr="002667B6">
        <w:rPr>
          <w:rFonts w:cs="Arial"/>
        </w:rPr>
        <w:t xml:space="preserve"> contenuti testuali, valutazioni e metadati associati.</w:t>
      </w:r>
    </w:p>
    <w:p w14:paraId="387BF885" w14:textId="77777777" w:rsidR="002667B6" w:rsidRPr="002667B6" w:rsidRDefault="002667B6" w:rsidP="002667B6">
      <w:pPr>
        <w:ind w:left="708"/>
        <w:jc w:val="both"/>
        <w:rPr>
          <w:rFonts w:cs="Arial"/>
        </w:rPr>
      </w:pPr>
      <w:r w:rsidRPr="002667B6">
        <w:rPr>
          <w:rFonts w:cs="Arial"/>
        </w:rPr>
        <w:t>La persistenza dei dati è garantita attraverso l’utilizzo di un database relazionale ottimizzato per supportare operazioni frequenti e simultanee.</w:t>
      </w:r>
    </w:p>
    <w:p w14:paraId="60127A08" w14:textId="77777777" w:rsidR="002667B6" w:rsidRPr="002667B6" w:rsidRDefault="002667B6" w:rsidP="002667B6">
      <w:pPr>
        <w:jc w:val="both"/>
        <w:rPr>
          <w:rFonts w:cs="Arial"/>
        </w:rPr>
      </w:pPr>
      <w:r w:rsidRPr="002667B6">
        <w:rPr>
          <w:rFonts w:cs="Arial"/>
        </w:rPr>
        <w:t>Il sistema adotta un’</w:t>
      </w:r>
      <w:r w:rsidRPr="002667B6">
        <w:rPr>
          <w:rFonts w:cs="Arial"/>
          <w:b/>
          <w:bCs/>
        </w:rPr>
        <w:t>architettura a strati chiusa</w:t>
      </w:r>
      <w:r w:rsidRPr="002667B6">
        <w:rPr>
          <w:rFonts w:cs="Arial"/>
        </w:rPr>
        <w:t>, in cui ogni livello può comunicare solo con lo strato immediatamente inferiore. Questa configurazione favorisce:</w:t>
      </w:r>
    </w:p>
    <w:p w14:paraId="3FE05F92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Alta manutenibilità:</w:t>
      </w:r>
      <w:r w:rsidRPr="002667B6">
        <w:rPr>
          <w:rFonts w:cs="Arial"/>
        </w:rPr>
        <w:t xml:space="preserve"> le modifiche a uno strato non influenzano direttamente gli altri, rendendo più semplice la gestione del codice.</w:t>
      </w:r>
    </w:p>
    <w:p w14:paraId="1DBF35A3" w14:textId="77777777" w:rsidR="002667B6" w:rsidRPr="002667B6" w:rsidRDefault="002667B6" w:rsidP="002667B6">
      <w:pPr>
        <w:numPr>
          <w:ilvl w:val="0"/>
          <w:numId w:val="64"/>
        </w:numPr>
        <w:jc w:val="both"/>
        <w:rPr>
          <w:rFonts w:cs="Arial"/>
        </w:rPr>
      </w:pPr>
      <w:r w:rsidRPr="002667B6">
        <w:rPr>
          <w:rFonts w:cs="Arial"/>
          <w:i/>
          <w:iCs/>
          <w:u w:val="single"/>
        </w:rPr>
        <w:t>Flessibilità:</w:t>
      </w:r>
      <w:r w:rsidRPr="002667B6">
        <w:rPr>
          <w:rFonts w:cs="Arial"/>
        </w:rPr>
        <w:t xml:space="preserve"> la separazione dei sottosistemi consente di aggiornare o sostituire componenti senza compromettere l’intero sistema.</w:t>
      </w:r>
    </w:p>
    <w:p w14:paraId="3ADBFB1B" w14:textId="7E522144" w:rsidR="006D5510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2.2 Mapping Hardware/Software</w:t>
      </w:r>
    </w:p>
    <w:p w14:paraId="5534CB84" w14:textId="46863F4F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 xml:space="preserve">Il sistema </w:t>
      </w:r>
      <w:r w:rsidRPr="009A414B">
        <w:rPr>
          <w:rFonts w:cs="Arial"/>
          <w:i/>
          <w:iCs/>
        </w:rPr>
        <w:t>Rated</w:t>
      </w:r>
      <w:r w:rsidRPr="009A414B">
        <w:rPr>
          <w:rFonts w:cs="Arial"/>
        </w:rPr>
        <w:t xml:space="preserve"> è, per sua natura, un sistema distribuito, poiché gli utenti interagiscono con esso da macchine diverse, in remoto. Si distinguono </w:t>
      </w:r>
      <w:r w:rsidR="00E77885">
        <w:rPr>
          <w:rFonts w:cs="Arial"/>
        </w:rPr>
        <w:t>tre tipi principali di componenti</w:t>
      </w:r>
      <w:r w:rsidRPr="009A414B">
        <w:rPr>
          <w:rFonts w:cs="Arial"/>
        </w:rPr>
        <w:t>:</w:t>
      </w:r>
    </w:p>
    <w:p w14:paraId="65706D3A" w14:textId="77777777" w:rsidR="009A414B" w:rsidRPr="009A414B" w:rsidRDefault="009A414B" w:rsidP="009A414B">
      <w:pPr>
        <w:numPr>
          <w:ilvl w:val="0"/>
          <w:numId w:val="69"/>
        </w:numPr>
        <w:jc w:val="both"/>
        <w:rPr>
          <w:rFonts w:cs="Arial"/>
        </w:rPr>
      </w:pPr>
      <w:r w:rsidRPr="009A414B">
        <w:rPr>
          <w:rFonts w:cs="Arial"/>
        </w:rPr>
        <w:t>Nodo Utente, che fornisce l’interfaccia utente. Questo nodo esegue il sottosistema Interface tramite un web browser.</w:t>
      </w:r>
    </w:p>
    <w:p w14:paraId="2387BD4B" w14:textId="58CE52BC" w:rsidR="00E77885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lastRenderedPageBreak/>
        <w:t>Application</w:t>
      </w:r>
      <w:r w:rsidR="009A414B" w:rsidRPr="009A414B">
        <w:rPr>
          <w:rFonts w:cs="Arial"/>
        </w:rPr>
        <w:t xml:space="preserve"> Server, che gestisce la logica applicativa</w:t>
      </w:r>
      <w:r>
        <w:rPr>
          <w:rFonts w:cs="Arial"/>
        </w:rPr>
        <w:t xml:space="preserve"> e</w:t>
      </w:r>
      <w:r w:rsidR="009A414B" w:rsidRPr="009A414B">
        <w:rPr>
          <w:rFonts w:cs="Arial"/>
        </w:rPr>
        <w:t xml:space="preserve"> i controlli</w:t>
      </w:r>
      <w:r>
        <w:rPr>
          <w:rFonts w:cs="Arial"/>
        </w:rPr>
        <w:t xml:space="preserve">. </w:t>
      </w:r>
      <w:r w:rsidRPr="009A414B">
        <w:rPr>
          <w:rFonts w:cs="Arial"/>
        </w:rPr>
        <w:t>Esegue i</w:t>
      </w:r>
      <w:r>
        <w:rPr>
          <w:rFonts w:cs="Arial"/>
        </w:rPr>
        <w:t>l</w:t>
      </w:r>
      <w:r w:rsidRPr="009A414B">
        <w:rPr>
          <w:rFonts w:cs="Arial"/>
        </w:rPr>
        <w:t xml:space="preserve"> sottosistem</w:t>
      </w:r>
      <w:r>
        <w:rPr>
          <w:rFonts w:cs="Arial"/>
        </w:rPr>
        <w:t xml:space="preserve">a </w:t>
      </w:r>
      <w:r w:rsidRPr="009A414B">
        <w:rPr>
          <w:rFonts w:cs="Arial"/>
        </w:rPr>
        <w:t>Application Logic</w:t>
      </w:r>
      <w:r>
        <w:rPr>
          <w:rFonts w:cs="Arial"/>
        </w:rPr>
        <w:t>.</w:t>
      </w:r>
    </w:p>
    <w:p w14:paraId="251B47F4" w14:textId="473C2A14" w:rsidR="009A414B" w:rsidRPr="009A414B" w:rsidRDefault="00E77885" w:rsidP="009A414B">
      <w:pPr>
        <w:numPr>
          <w:ilvl w:val="0"/>
          <w:numId w:val="69"/>
        </w:numPr>
        <w:jc w:val="both"/>
        <w:rPr>
          <w:rFonts w:cs="Arial"/>
        </w:rPr>
      </w:pPr>
      <w:r>
        <w:rPr>
          <w:rFonts w:cs="Arial"/>
        </w:rPr>
        <w:t>Database Server, che gestisce</w:t>
      </w:r>
      <w:r w:rsidR="009A414B" w:rsidRPr="009A414B">
        <w:rPr>
          <w:rFonts w:cs="Arial"/>
        </w:rPr>
        <w:t xml:space="preserve"> la persistenza dei dati e i servizi offerti. </w:t>
      </w:r>
      <w:r>
        <w:rPr>
          <w:rFonts w:cs="Arial"/>
        </w:rPr>
        <w:t xml:space="preserve">Esegue il sottosistema </w:t>
      </w:r>
      <w:r w:rsidR="009A414B" w:rsidRPr="009A414B">
        <w:rPr>
          <w:rFonts w:cs="Arial"/>
        </w:rPr>
        <w:t>Storage.</w:t>
      </w:r>
    </w:p>
    <w:p w14:paraId="73E06F10" w14:textId="678EDD9F" w:rsid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sarà implementato utilizzando Apache Tomcat</w:t>
      </w:r>
      <w:r w:rsidR="007A4835">
        <w:rPr>
          <w:rFonts w:cs="Arial"/>
        </w:rPr>
        <w:t xml:space="preserve"> 9</w:t>
      </w:r>
      <w:r w:rsidRPr="009A414B">
        <w:rPr>
          <w:rFonts w:cs="Arial"/>
        </w:rPr>
        <w:t xml:space="preserve"> in combinazione con Java JDK </w:t>
      </w:r>
      <w:r w:rsidR="007A4835">
        <w:rPr>
          <w:rFonts w:cs="Arial"/>
        </w:rPr>
        <w:t>17</w:t>
      </w:r>
      <w:r w:rsidRPr="009A414B">
        <w:rPr>
          <w:rFonts w:cs="Arial"/>
        </w:rPr>
        <w:t>.0. Tomcat è un contenitore di Servlet che consente il deployment e l’esecuzione di applicazioni web. La logica applicativa sarà scritta in Java per sfruttare la sua modularità e robustezza.</w:t>
      </w:r>
    </w:p>
    <w:p w14:paraId="0C146C19" w14:textId="66700E46" w:rsidR="009A414B" w:rsidRPr="009A414B" w:rsidRDefault="009A414B" w:rsidP="008B3C1F">
      <w:pPr>
        <w:rPr>
          <w:rFonts w:cs="Arial"/>
        </w:rPr>
      </w:pPr>
      <w:r w:rsidRPr="009A414B">
        <w:rPr>
          <w:rFonts w:cs="Arial"/>
          <w:i/>
          <w:iCs/>
          <w:u w:val="single"/>
        </w:rPr>
        <w:t>Tecnologie utilizzate</w:t>
      </w:r>
      <w:r w:rsidRPr="009A414B">
        <w:rPr>
          <w:rFonts w:cs="Arial"/>
        </w:rPr>
        <w:t>:</w:t>
      </w:r>
    </w:p>
    <w:p w14:paraId="0683B8E7" w14:textId="2E6DA532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HTML5, CSS: strumenti utilizzati per la creazione di interfacce utente moderne e responsive, che garantiscono una fruibilità ottimale su dispositivi diversi.</w:t>
      </w:r>
    </w:p>
    <w:p w14:paraId="065923C7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JavaScript: utilizzato per fornire interattività e validazione dinamica dei dati inseriti dagli utenti.</w:t>
      </w:r>
    </w:p>
    <w:p w14:paraId="24BE4311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JDBC: utilizzato per gestire la comunicazione tra il backend e il database relazionale.</w:t>
      </w:r>
    </w:p>
    <w:p w14:paraId="321F9860" w14:textId="77777777" w:rsidR="009A414B" w:rsidRPr="009A414B" w:rsidRDefault="009A414B" w:rsidP="009A414B">
      <w:pPr>
        <w:numPr>
          <w:ilvl w:val="0"/>
          <w:numId w:val="70"/>
        </w:numPr>
        <w:jc w:val="both"/>
        <w:rPr>
          <w:rFonts w:cs="Arial"/>
        </w:rPr>
      </w:pPr>
      <w:r w:rsidRPr="009A414B">
        <w:rPr>
          <w:rFonts w:cs="Arial"/>
        </w:rPr>
        <w:t>AJAX: implementato per richieste asincrone, migliorando l’esperienza utente con aggiornamenti dinamici senza ricaricare la pagina.</w:t>
      </w:r>
    </w:p>
    <w:p w14:paraId="79486D55" w14:textId="0BB11272" w:rsidR="001B3C53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In particolare, per implementare i sottosistemi eseguiti sul Nodo Server, verranno utilizzate le Servlet Java per gestire le richieste HTTP inviate dal browser e rispondere dinamicamente.</w:t>
      </w:r>
    </w:p>
    <w:p w14:paraId="4E33F3C0" w14:textId="2E4AB06C" w:rsidR="00BE5E7D" w:rsidRPr="0023475D" w:rsidRDefault="00BE5E7D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Deployment Diagram</w:t>
      </w:r>
    </w:p>
    <w:p w14:paraId="37CB3694" w14:textId="333C11C3" w:rsidR="009A414B" w:rsidRPr="009A414B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Il componente Application Logic racchiude i sottosistemi relativi al layer logico. Il componente Storage, invece, si occupa della gestione dei dati persistenti attraverso MySQL, mentre il componente Interface è responsabile della presentazione e interazione utente.</w:t>
      </w:r>
    </w:p>
    <w:p w14:paraId="0D41A536" w14:textId="480BA059" w:rsidR="00BE5E7D" w:rsidRDefault="00E77885" w:rsidP="002667B6">
      <w:pPr>
        <w:jc w:val="both"/>
        <w:rPr>
          <w:rFonts w:cs="Arial"/>
          <w:b/>
          <w:bCs/>
        </w:rPr>
      </w:pPr>
      <w:r>
        <w:rPr>
          <w:noProof/>
        </w:rPr>
        <w:drawing>
          <wp:inline distT="0" distB="0" distL="0" distR="0" wp14:anchorId="0E6641E9" wp14:editId="31A22A1E">
            <wp:extent cx="6120130" cy="2057400"/>
            <wp:effectExtent l="0" t="0" r="0" b="0"/>
            <wp:docPr id="54510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59D1" w14:textId="3591FEDD" w:rsidR="002667B6" w:rsidRDefault="002667B6" w:rsidP="002667B6">
      <w:pPr>
        <w:jc w:val="both"/>
        <w:rPr>
          <w:rFonts w:cs="Arial"/>
          <w:b/>
          <w:bCs/>
        </w:rPr>
      </w:pPr>
      <w:r w:rsidRPr="002667B6">
        <w:rPr>
          <w:rFonts w:cs="Arial"/>
          <w:b/>
          <w:bCs/>
        </w:rPr>
        <w:t>2.3 Gestione dei dati persistenti</w:t>
      </w:r>
    </w:p>
    <w:p w14:paraId="2D929B5A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Identificazione dei dati persistenti</w:t>
      </w:r>
    </w:p>
    <w:p w14:paraId="6C5E9A84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Il sistema gestisce il seguente insieme di oggetti da memorizzare in maniera persistente:</w:t>
      </w:r>
    </w:p>
    <w:p w14:paraId="045ABD75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Utente: informazioni personali, credenziali e preferenze.</w:t>
      </w:r>
    </w:p>
    <w:p w14:paraId="2822DC97" w14:textId="77777777" w:rsidR="009A414B" w:rsidRP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lastRenderedPageBreak/>
        <w:t>Film: dettagli sui film disponibili nel catalogo (titolo, regista, descrizione, ecc.).</w:t>
      </w:r>
    </w:p>
    <w:p w14:paraId="5C755157" w14:textId="0E482EF5" w:rsidR="009A414B" w:rsidRDefault="009A414B" w:rsidP="009A414B">
      <w:pPr>
        <w:numPr>
          <w:ilvl w:val="0"/>
          <w:numId w:val="71"/>
        </w:numPr>
        <w:jc w:val="both"/>
        <w:rPr>
          <w:rFonts w:cs="Arial"/>
        </w:rPr>
      </w:pPr>
      <w:r w:rsidRPr="009A414B">
        <w:rPr>
          <w:rFonts w:cs="Arial"/>
        </w:rPr>
        <w:t>Recensione: contenuti testuali, votazioni e metadati relativi agli utenti e ai film.</w:t>
      </w:r>
    </w:p>
    <w:p w14:paraId="22D8B2B9" w14:textId="20BF785A" w:rsidR="009E50FA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Valutazione: like/dislike fatto da un’utente verso una recensione</w:t>
      </w:r>
    </w:p>
    <w:p w14:paraId="3077F6C6" w14:textId="193D0DCE" w:rsidR="009E50FA" w:rsidRPr="009A414B" w:rsidRDefault="009E50FA" w:rsidP="009A414B">
      <w:pPr>
        <w:numPr>
          <w:ilvl w:val="0"/>
          <w:numId w:val="71"/>
        </w:numPr>
        <w:jc w:val="both"/>
        <w:rPr>
          <w:rFonts w:cs="Arial"/>
        </w:rPr>
      </w:pPr>
      <w:r>
        <w:rPr>
          <w:rFonts w:cs="Arial"/>
        </w:rPr>
        <w:t>Report: segnalazione di un’utente verso una recensione</w:t>
      </w:r>
    </w:p>
    <w:p w14:paraId="6F3DB5CA" w14:textId="77777777" w:rsidR="009A414B" w:rsidRPr="009A414B" w:rsidRDefault="009A414B" w:rsidP="009A414B">
      <w:pPr>
        <w:jc w:val="both"/>
        <w:rPr>
          <w:rFonts w:cs="Arial"/>
        </w:rPr>
      </w:pPr>
      <w:r w:rsidRPr="009A414B">
        <w:rPr>
          <w:rFonts w:cs="Arial"/>
        </w:rPr>
        <w:t>Per memorizzare questi oggetti, verrà utilizzato un database relazionale, MySQL, per le seguenti ragioni:</w:t>
      </w:r>
    </w:p>
    <w:p w14:paraId="2D74034A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Supporto per query concorrenti.</w:t>
      </w:r>
    </w:p>
    <w:p w14:paraId="56AEFFEE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Meccanismi di transazione per garantire l’integrità e la consistenza dei dati (proprietà ACID).</w:t>
      </w:r>
    </w:p>
    <w:p w14:paraId="129D2355" w14:textId="77777777" w:rsidR="009A414B" w:rsidRPr="009A414B" w:rsidRDefault="009A414B" w:rsidP="009A414B">
      <w:pPr>
        <w:numPr>
          <w:ilvl w:val="0"/>
          <w:numId w:val="72"/>
        </w:numPr>
        <w:jc w:val="both"/>
        <w:rPr>
          <w:rFonts w:cs="Arial"/>
        </w:rPr>
      </w:pPr>
      <w:r w:rsidRPr="009A414B">
        <w:rPr>
          <w:rFonts w:cs="Arial"/>
        </w:rPr>
        <w:t>Capacità di eseguire backup e ripristino in modo efficiente.</w:t>
      </w:r>
    </w:p>
    <w:p w14:paraId="781B551F" w14:textId="77777777" w:rsidR="009A414B" w:rsidRPr="009A414B" w:rsidRDefault="009A414B" w:rsidP="009A414B">
      <w:pPr>
        <w:jc w:val="both"/>
        <w:rPr>
          <w:rFonts w:cs="Arial"/>
          <w:i/>
          <w:iCs/>
          <w:u w:val="single"/>
        </w:rPr>
      </w:pPr>
      <w:r w:rsidRPr="009A414B">
        <w:rPr>
          <w:rFonts w:cs="Arial"/>
          <w:i/>
          <w:iCs/>
          <w:u w:val="single"/>
        </w:rPr>
        <w:t>Tecnologie utilizzate</w:t>
      </w:r>
    </w:p>
    <w:p w14:paraId="4B9D8D5B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MySQL 8.0: DBMS relazionale per la gestione dei dati persistenti.</w:t>
      </w:r>
    </w:p>
    <w:p w14:paraId="7644C914" w14:textId="77777777" w:rsidR="009A414B" w:rsidRPr="009A414B" w:rsidRDefault="009A414B" w:rsidP="009A414B">
      <w:pPr>
        <w:numPr>
          <w:ilvl w:val="0"/>
          <w:numId w:val="73"/>
        </w:numPr>
        <w:jc w:val="both"/>
        <w:rPr>
          <w:rFonts w:cs="Arial"/>
        </w:rPr>
      </w:pPr>
      <w:r w:rsidRPr="009A414B">
        <w:rPr>
          <w:rFonts w:cs="Arial"/>
        </w:rPr>
        <w:t>JDBC: utilizzato per interfacciarsi tra il backend e il database in modo sicuro ed efficiente.</w:t>
      </w:r>
    </w:p>
    <w:p w14:paraId="04FACAB7" w14:textId="3496C3A9" w:rsidR="009A01C2" w:rsidRPr="00ED7206" w:rsidRDefault="009A414B" w:rsidP="002667B6">
      <w:pPr>
        <w:jc w:val="both"/>
        <w:rPr>
          <w:rFonts w:cs="Arial"/>
        </w:rPr>
      </w:pPr>
      <w:r w:rsidRPr="009A414B">
        <w:rPr>
          <w:rFonts w:cs="Arial"/>
        </w:rPr>
        <w:t>La logica applicativa interagirà con il database mediante oggetti Java, utilizzando query SQL ottimizzate e verifiche di consistenza per garantire la robustezza del sistema.</w:t>
      </w:r>
    </w:p>
    <w:p w14:paraId="35FB4C14" w14:textId="09406647" w:rsidR="009A01C2" w:rsidRDefault="009A01C2" w:rsidP="002667B6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2.4 Controllo degli accessi e sicurezza</w:t>
      </w:r>
    </w:p>
    <w:p w14:paraId="53458F22" w14:textId="06DB3C3E" w:rsidR="009A01C2" w:rsidRDefault="009A01C2" w:rsidP="002667B6">
      <w:pPr>
        <w:jc w:val="both"/>
        <w:rPr>
          <w:rFonts w:cs="Arial"/>
        </w:rPr>
      </w:pPr>
      <w:r w:rsidRPr="009A01C2">
        <w:rPr>
          <w:rFonts w:cs="Arial"/>
        </w:rPr>
        <w:t xml:space="preserve">La piattaforma Rated </w:t>
      </w:r>
      <w:r>
        <w:rPr>
          <w:rFonts w:cs="Arial"/>
        </w:rPr>
        <w:t>più essere utlizzata da</w:t>
      </w:r>
      <w:r w:rsidRPr="009A01C2">
        <w:rPr>
          <w:rFonts w:cs="Arial"/>
        </w:rPr>
        <w:t xml:space="preserve"> diversi tipi di utenti, ognuno con permessi</w:t>
      </w:r>
      <w:r>
        <w:rPr>
          <w:rFonts w:cs="Arial"/>
        </w:rPr>
        <w:t xml:space="preserve"> e privilegi</w:t>
      </w:r>
      <w:r w:rsidRPr="009A01C2">
        <w:rPr>
          <w:rFonts w:cs="Arial"/>
        </w:rPr>
        <w:t xml:space="preserve"> differenti</w:t>
      </w:r>
      <w:r>
        <w:rPr>
          <w:rFonts w:cs="Arial"/>
        </w:rPr>
        <w:t>.</w:t>
      </w:r>
    </w:p>
    <w:p w14:paraId="37E70B44" w14:textId="2C1D8EC0" w:rsidR="009A01C2" w:rsidRDefault="009A01C2" w:rsidP="002667B6">
      <w:pPr>
        <w:jc w:val="both"/>
        <w:rPr>
          <w:rFonts w:cs="Arial"/>
          <w:i/>
          <w:iCs/>
          <w:u w:val="single"/>
        </w:rPr>
      </w:pPr>
      <w:r w:rsidRPr="0023475D">
        <w:rPr>
          <w:rFonts w:cs="Arial"/>
          <w:i/>
          <w:iCs/>
          <w:u w:val="single"/>
        </w:rPr>
        <w:t>Matrice di controllo degli accessi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1732"/>
        <w:gridCol w:w="2031"/>
        <w:gridCol w:w="1828"/>
        <w:gridCol w:w="2686"/>
      </w:tblGrid>
      <w:tr w:rsidR="001F5EAC" w14:paraId="5CCA84D8" w14:textId="77777777" w:rsidTr="009E50FA">
        <w:tc>
          <w:tcPr>
            <w:tcW w:w="1415" w:type="dxa"/>
            <w:shd w:val="clear" w:color="auto" w:fill="A6A6A6" w:themeFill="background1" w:themeFillShade="A6"/>
          </w:tcPr>
          <w:p w14:paraId="1E7CF2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6A6A6" w:themeFill="background1" w:themeFillShade="A6"/>
          </w:tcPr>
          <w:p w14:paraId="3A6D1D09" w14:textId="08674D2F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Registro_Utenti</w:t>
            </w:r>
          </w:p>
        </w:tc>
        <w:tc>
          <w:tcPr>
            <w:tcW w:w="1866" w:type="dxa"/>
            <w:shd w:val="clear" w:color="auto" w:fill="A6A6A6" w:themeFill="background1" w:themeFillShade="A6"/>
          </w:tcPr>
          <w:p w14:paraId="06FFA928" w14:textId="72FAD196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Moderation_Service</w:t>
            </w:r>
          </w:p>
        </w:tc>
        <w:tc>
          <w:tcPr>
            <w:tcW w:w="2118" w:type="dxa"/>
            <w:shd w:val="clear" w:color="auto" w:fill="A6A6A6" w:themeFill="background1" w:themeFillShade="A6"/>
          </w:tcPr>
          <w:p w14:paraId="19091091" w14:textId="43A12DA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</w:t>
            </w:r>
          </w:p>
        </w:tc>
        <w:tc>
          <w:tcPr>
            <w:tcW w:w="2412" w:type="dxa"/>
            <w:shd w:val="clear" w:color="auto" w:fill="A6A6A6" w:themeFill="background1" w:themeFillShade="A6"/>
          </w:tcPr>
          <w:p w14:paraId="0BCD4486" w14:textId="5F11C3F8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Catalogo_Recensioni</w:t>
            </w:r>
          </w:p>
        </w:tc>
      </w:tr>
      <w:tr w:rsidR="001F5EAC" w14:paraId="66A8BA11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0574D33" w14:textId="665F2D7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Guest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10398B9A" w14:textId="6F028A36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SingUp()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AD3FE8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D9D9D9" w:themeFill="background1" w:themeFillShade="D9"/>
          </w:tcPr>
          <w:p w14:paraId="33795A29" w14:textId="11E44CB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5184972F" w14:textId="64BBE52E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  <w:r>
              <w:rPr>
                <w:rFonts w:cs="Arial"/>
                <w:sz w:val="20"/>
                <w:szCs w:val="20"/>
              </w:rPr>
              <w:br/>
            </w:r>
          </w:p>
        </w:tc>
      </w:tr>
      <w:tr w:rsidR="001F5EAC" w14:paraId="7DC7AA40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71F70FC4" w14:textId="4FBC9775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Utente Recensore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2E24BA21" w14:textId="7A50E5C9" w:rsidR="001F5EAC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2055B6E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329163D4" w14:textId="3D1DF55D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EAF7FD4" w14:textId="6C1BD5AF" w:rsidR="007244B0" w:rsidRPr="001F5EAC" w:rsidRDefault="007F180F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ValutaRecensione()</w:t>
            </w:r>
            <w:r w:rsidR="009F25AA">
              <w:rPr>
                <w:rFonts w:cs="Arial"/>
                <w:sz w:val="20"/>
                <w:szCs w:val="20"/>
              </w:rPr>
              <w:br/>
              <w:t>GetValutazioni()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14029D8E" w14:textId="77777777" w:rsidTr="009E50FA">
        <w:tc>
          <w:tcPr>
            <w:tcW w:w="1415" w:type="dxa"/>
            <w:shd w:val="clear" w:color="auto" w:fill="D9D9D9" w:themeFill="background1" w:themeFillShade="D9"/>
          </w:tcPr>
          <w:p w14:paraId="6FDB48F7" w14:textId="5730EEB0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Moderatore</w:t>
            </w:r>
          </w:p>
        </w:tc>
        <w:tc>
          <w:tcPr>
            <w:tcW w:w="1817" w:type="dxa"/>
            <w:shd w:val="clear" w:color="auto" w:fill="D9D9D9" w:themeFill="background1" w:themeFillShade="D9"/>
          </w:tcPr>
          <w:p w14:paraId="4A8B2557" w14:textId="34E3EA06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57244CF3" w14:textId="64FA2B71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Warn()</w:t>
            </w:r>
          </w:p>
        </w:tc>
        <w:tc>
          <w:tcPr>
            <w:tcW w:w="2118" w:type="dxa"/>
            <w:shd w:val="clear" w:color="auto" w:fill="D9D9D9" w:themeFill="background1" w:themeFillShade="D9"/>
          </w:tcPr>
          <w:p w14:paraId="26A8F805" w14:textId="0102FA5C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  <w:r w:rsidR="007F180F">
              <w:rPr>
                <w:rFonts w:cs="Arial"/>
                <w:sz w:val="20"/>
                <w:szCs w:val="20"/>
              </w:rPr>
              <w:br/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3B3FA751" w14:textId="6307AE27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GetAll</w:t>
            </w:r>
            <w:r w:rsidR="007F180F">
              <w:rPr>
                <w:rFonts w:cs="Arial"/>
                <w:sz w:val="20"/>
                <w:szCs w:val="20"/>
              </w:rPr>
              <w:t>RecensioniSegnalate()</w:t>
            </w:r>
            <w:r w:rsidR="007F180F">
              <w:rPr>
                <w:rFonts w:cs="Arial"/>
                <w:sz w:val="20"/>
                <w:szCs w:val="20"/>
              </w:rPr>
              <w:br/>
              <w:t>ApprovaRecensione()</w:t>
            </w:r>
            <w:r w:rsidR="007F180F">
              <w:rPr>
                <w:rFonts w:cs="Arial"/>
                <w:sz w:val="20"/>
                <w:szCs w:val="20"/>
              </w:rPr>
              <w:br/>
              <w:t>RimuoviRecensione()</w:t>
            </w:r>
            <w:r w:rsidR="009F25AA">
              <w:rPr>
                <w:rFonts w:cs="Arial"/>
                <w:sz w:val="20"/>
                <w:szCs w:val="20"/>
              </w:rPr>
              <w:br/>
              <w:t>FindRecensioni()</w:t>
            </w:r>
            <w:r w:rsidR="009F25AA"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  <w:tr w:rsidR="001F5EAC" w14:paraId="238960CD" w14:textId="77777777" w:rsidTr="009E50FA">
        <w:tc>
          <w:tcPr>
            <w:tcW w:w="1415" w:type="dxa"/>
            <w:shd w:val="clear" w:color="auto" w:fill="BFBFBF" w:themeFill="background1" w:themeFillShade="BF"/>
          </w:tcPr>
          <w:p w14:paraId="4362FCDE" w14:textId="196B4A71" w:rsidR="007244B0" w:rsidRPr="009E50FA" w:rsidRDefault="007244B0" w:rsidP="009E50FA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9E50FA">
              <w:rPr>
                <w:rFonts w:cs="Arial"/>
                <w:b/>
                <w:bCs/>
                <w:sz w:val="20"/>
                <w:szCs w:val="20"/>
              </w:rPr>
              <w:t>Gestore Del Catalogo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14:paraId="478BB7E6" w14:textId="2624189F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LogIn()</w:t>
            </w:r>
            <w:r w:rsidRPr="001F5EAC">
              <w:rPr>
                <w:rFonts w:cs="Arial"/>
                <w:sz w:val="20"/>
                <w:szCs w:val="20"/>
              </w:rPr>
              <w:br/>
              <w:t>LogOut()</w:t>
            </w:r>
          </w:p>
        </w:tc>
        <w:tc>
          <w:tcPr>
            <w:tcW w:w="1866" w:type="dxa"/>
            <w:shd w:val="clear" w:color="auto" w:fill="BFBFBF" w:themeFill="background1" w:themeFillShade="BF"/>
          </w:tcPr>
          <w:p w14:paraId="561AD7EF" w14:textId="77777777" w:rsidR="007244B0" w:rsidRPr="001F5EAC" w:rsidRDefault="007244B0" w:rsidP="009E50F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  <w:shd w:val="clear" w:color="auto" w:fill="BFBFBF" w:themeFill="background1" w:themeFillShade="BF"/>
          </w:tcPr>
          <w:p w14:paraId="5EDABC72" w14:textId="260CB102" w:rsidR="007244B0" w:rsidRPr="001F5EAC" w:rsidRDefault="001F5EAC" w:rsidP="009E50FA">
            <w:pPr>
              <w:rPr>
                <w:rFonts w:cs="Arial"/>
                <w:sz w:val="20"/>
                <w:szCs w:val="20"/>
              </w:rPr>
            </w:pPr>
            <w:r w:rsidRPr="001F5EAC">
              <w:rPr>
                <w:rFonts w:cs="Arial"/>
                <w:sz w:val="20"/>
                <w:szCs w:val="20"/>
              </w:rPr>
              <w:t>AggiungiFIlm()</w:t>
            </w:r>
            <w:r w:rsidRPr="001F5EAC">
              <w:rPr>
                <w:rFonts w:cs="Arial"/>
                <w:sz w:val="20"/>
                <w:szCs w:val="20"/>
              </w:rPr>
              <w:br/>
              <w:t>RimuoviFilm()</w:t>
            </w:r>
            <w:r w:rsidRPr="001F5EAC">
              <w:rPr>
                <w:rFonts w:cs="Arial"/>
                <w:sz w:val="20"/>
                <w:szCs w:val="20"/>
              </w:rPr>
              <w:br/>
              <w:t>ModificaFilm()</w:t>
            </w:r>
            <w:r>
              <w:rPr>
                <w:rFonts w:cs="Arial"/>
                <w:sz w:val="20"/>
                <w:szCs w:val="20"/>
              </w:rPr>
              <w:br/>
              <w:t>GetFilms()</w:t>
            </w:r>
            <w:r>
              <w:rPr>
                <w:rFonts w:cs="Arial"/>
                <w:sz w:val="20"/>
                <w:szCs w:val="20"/>
              </w:rPr>
              <w:br/>
              <w:t>GetFilm()</w:t>
            </w:r>
            <w:r>
              <w:rPr>
                <w:rFonts w:cs="Arial"/>
                <w:sz w:val="20"/>
                <w:szCs w:val="20"/>
              </w:rPr>
              <w:br/>
              <w:t>RicercaFilm()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087C4C57" w14:textId="7B55C341" w:rsidR="007244B0" w:rsidRPr="001F5EAC" w:rsidRDefault="009F25AA" w:rsidP="009E50F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FindRecensioni()</w:t>
            </w:r>
            <w:r>
              <w:rPr>
                <w:rFonts w:cs="Arial"/>
                <w:sz w:val="20"/>
                <w:szCs w:val="20"/>
              </w:rPr>
              <w:br/>
              <w:t>GetRecensioni()</w:t>
            </w:r>
          </w:p>
        </w:tc>
      </w:tr>
    </w:tbl>
    <w:p w14:paraId="552D90A1" w14:textId="77777777" w:rsidR="00691D85" w:rsidRDefault="00691D85" w:rsidP="006D252F">
      <w:pPr>
        <w:jc w:val="both"/>
        <w:rPr>
          <w:rFonts w:cs="Arial"/>
          <w:b/>
          <w:bCs/>
        </w:rPr>
      </w:pPr>
    </w:p>
    <w:p w14:paraId="451C12EE" w14:textId="316297FD" w:rsidR="009F25AA" w:rsidRPr="009E50FA" w:rsidRDefault="009F25AA" w:rsidP="006D252F">
      <w:pPr>
        <w:jc w:val="both"/>
        <w:rPr>
          <w:rFonts w:cs="Arial"/>
          <w:sz w:val="22"/>
          <w:szCs w:val="22"/>
        </w:rPr>
      </w:pPr>
      <w:r w:rsidRPr="009E50FA">
        <w:rPr>
          <w:rFonts w:cs="Arial"/>
          <w:sz w:val="22"/>
          <w:szCs w:val="22"/>
        </w:rPr>
        <w:t>Vincoli non esprimibili tramite la tabella: utente_recensore può usare RimuoviRecensione() solo sulle sue recensioni.</w:t>
      </w:r>
    </w:p>
    <w:p w14:paraId="7EF25745" w14:textId="77777777" w:rsidR="00C976FD" w:rsidRDefault="00C976FD" w:rsidP="006D252F">
      <w:pPr>
        <w:jc w:val="both"/>
        <w:rPr>
          <w:rFonts w:cs="Arial"/>
          <w:b/>
          <w:bCs/>
        </w:rPr>
      </w:pPr>
    </w:p>
    <w:p w14:paraId="7ED3CDB2" w14:textId="16DCF21B" w:rsidR="006D252F" w:rsidRPr="006D252F" w:rsidRDefault="006D252F" w:rsidP="006D252F">
      <w:pPr>
        <w:jc w:val="both"/>
        <w:rPr>
          <w:rFonts w:cs="Arial"/>
          <w:b/>
          <w:bCs/>
        </w:rPr>
      </w:pPr>
      <w:r w:rsidRPr="006D252F">
        <w:rPr>
          <w:rFonts w:cs="Arial"/>
          <w:b/>
          <w:bCs/>
        </w:rPr>
        <w:t>2.5. Controllo Software</w:t>
      </w:r>
    </w:p>
    <w:p w14:paraId="140EEA1A" w14:textId="19F75159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Osservando il </w:t>
      </w:r>
      <w:r w:rsidRPr="002A39D6">
        <w:rPr>
          <w:rFonts w:cs="Arial"/>
          <w:b/>
          <w:bCs/>
        </w:rPr>
        <w:t>dynamic model</w:t>
      </w:r>
      <w:r w:rsidRPr="002A39D6">
        <w:rPr>
          <w:rFonts w:cs="Arial"/>
        </w:rPr>
        <w:t xml:space="preserve"> prodotto in fase di analisi dei requisiti, è stato scelto un tipo di controllo centralizzato. I</w:t>
      </w:r>
      <w:r>
        <w:rPr>
          <w:rFonts w:cs="Arial"/>
        </w:rPr>
        <w:t>nquanto il controllo nei</w:t>
      </w:r>
      <w:r w:rsidRPr="002A39D6">
        <w:rPr>
          <w:rFonts w:cs="Arial"/>
        </w:rPr>
        <w:t xml:space="preserve"> diagrammi di sequenza</w:t>
      </w:r>
      <w:r>
        <w:rPr>
          <w:rFonts w:cs="Arial"/>
        </w:rPr>
        <w:t xml:space="preserve"> è sempre affidato ad un’oggetto “centrale”.</w:t>
      </w:r>
      <w:r w:rsidRPr="002A39D6">
        <w:rPr>
          <w:rFonts w:cs="Arial"/>
        </w:rPr>
        <w:t xml:space="preserve"> </w:t>
      </w:r>
    </w:p>
    <w:p w14:paraId="1B37A112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In particolare, </w:t>
      </w:r>
      <w:r w:rsidRPr="002A39D6">
        <w:rPr>
          <w:rFonts w:cs="Arial"/>
          <w:b/>
          <w:bCs/>
        </w:rPr>
        <w:t>Rated</w:t>
      </w:r>
      <w:r w:rsidRPr="002A39D6">
        <w:rPr>
          <w:rFonts w:cs="Arial"/>
        </w:rPr>
        <w:t xml:space="preserve"> adotta un flusso di controllo </w:t>
      </w:r>
      <w:r w:rsidRPr="002A39D6">
        <w:rPr>
          <w:rFonts w:cs="Arial"/>
          <w:b/>
          <w:bCs/>
        </w:rPr>
        <w:t>event-driven</w:t>
      </w:r>
      <w:r w:rsidRPr="002A39D6">
        <w:rPr>
          <w:rFonts w:cs="Arial"/>
        </w:rPr>
        <w:t xml:space="preserve">, integrando il modello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 xml:space="preserve"> per garantire modularità, separazione delle responsabilità e una migliore gestione delle risorse.</w:t>
      </w:r>
    </w:p>
    <w:p w14:paraId="402AEDCE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t>Funzionamento generale</w:t>
      </w:r>
    </w:p>
    <w:p w14:paraId="49F1CF80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>Il sistema Rated segue un flusso di controllo centralizzato strutturato su tre livelli logici principali, come descritto di seguito:</w:t>
      </w:r>
    </w:p>
    <w:p w14:paraId="5CB24F45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Presentazione (Presentation Tier)</w:t>
      </w:r>
      <w:r w:rsidRPr="002A39D6">
        <w:rPr>
          <w:rFonts w:cs="Arial"/>
        </w:rPr>
        <w:t>:</w:t>
      </w:r>
    </w:p>
    <w:p w14:paraId="3F97E7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è rappresentato dal browser dell’utente e dal Web Server, che gestisce l’interfaccia utente e la ricezione delle richieste HTTP.</w:t>
      </w:r>
    </w:p>
    <w:p w14:paraId="41A7661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Il Web Server riceve le richieste dal client e le inoltra al livello di logica applicativa per l'elaborazione.</w:t>
      </w:r>
    </w:p>
    <w:p w14:paraId="4E04B23C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Logica applicativa (Application Tier)</w:t>
      </w:r>
      <w:r w:rsidRPr="002A39D6">
        <w:rPr>
          <w:rFonts w:cs="Arial"/>
        </w:rPr>
        <w:t>:</w:t>
      </w:r>
    </w:p>
    <w:p w14:paraId="253689E1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Include la gestione delle regole aziendali e della logica applicativa.</w:t>
      </w:r>
    </w:p>
    <w:p w14:paraId="38544DA9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Una volta ricevuta una richiesta dal Web Server, il sistema elabora i dati e coordina le interazioni con il livello di accesso ai dati.</w:t>
      </w:r>
    </w:p>
    <w:p w14:paraId="15342CD5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Per ogni richiesta, il Web Server avvia un thread dedicato, consentendo la gestione concorrente di più richieste senza compromettere le prestazioni.</w:t>
      </w:r>
    </w:p>
    <w:p w14:paraId="0DA89217" w14:textId="77777777" w:rsidR="002A39D6" w:rsidRPr="002A39D6" w:rsidRDefault="002A39D6" w:rsidP="002A39D6">
      <w:pPr>
        <w:numPr>
          <w:ilvl w:val="0"/>
          <w:numId w:val="80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Accesso ai dati (Data Tier)</w:t>
      </w:r>
      <w:r w:rsidRPr="002A39D6">
        <w:rPr>
          <w:rFonts w:cs="Arial"/>
        </w:rPr>
        <w:t>:</w:t>
      </w:r>
    </w:p>
    <w:p w14:paraId="16F9445D" w14:textId="77777777" w:rsidR="002A39D6" w:rsidRP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Questo livello si occupa del recupero, della scrittura e della manipolazione dei dati.</w:t>
      </w:r>
    </w:p>
    <w:p w14:paraId="73C06C9D" w14:textId="77777777" w:rsidR="002A39D6" w:rsidRDefault="002A39D6" w:rsidP="002A39D6">
      <w:pPr>
        <w:numPr>
          <w:ilvl w:val="1"/>
          <w:numId w:val="80"/>
        </w:numPr>
        <w:jc w:val="both"/>
        <w:rPr>
          <w:rFonts w:cs="Arial"/>
        </w:rPr>
      </w:pPr>
      <w:r w:rsidRPr="002A39D6">
        <w:rPr>
          <w:rFonts w:cs="Arial"/>
        </w:rPr>
        <w:t>La logica applicativa interagisce con il livello dei dati attraverso un'interfaccia standard, garantendo un accesso sicuro e ottimizzato al database o ad altre risorse di archiviazione persistente.</w:t>
      </w:r>
    </w:p>
    <w:p w14:paraId="739BA2EA" w14:textId="77777777" w:rsidR="00421F10" w:rsidRDefault="00421F10" w:rsidP="00421F10">
      <w:pPr>
        <w:jc w:val="both"/>
        <w:rPr>
          <w:rFonts w:cs="Arial"/>
        </w:rPr>
      </w:pPr>
    </w:p>
    <w:p w14:paraId="2619FCBF" w14:textId="77777777" w:rsidR="00421F10" w:rsidRPr="002A39D6" w:rsidRDefault="00421F10" w:rsidP="00421F10">
      <w:pPr>
        <w:jc w:val="both"/>
        <w:rPr>
          <w:rFonts w:cs="Arial"/>
        </w:rPr>
      </w:pPr>
    </w:p>
    <w:p w14:paraId="3813B228" w14:textId="77777777" w:rsidR="002A39D6" w:rsidRPr="002A39D6" w:rsidRDefault="002A39D6" w:rsidP="002A39D6">
      <w:pPr>
        <w:jc w:val="both"/>
        <w:rPr>
          <w:rFonts w:cs="Arial"/>
          <w:b/>
          <w:bCs/>
        </w:rPr>
      </w:pPr>
      <w:r w:rsidRPr="002A39D6">
        <w:rPr>
          <w:rFonts w:cs="Arial"/>
          <w:b/>
          <w:bCs/>
        </w:rPr>
        <w:lastRenderedPageBreak/>
        <w:t>Flusso di controllo centralizzato</w:t>
      </w:r>
    </w:p>
    <w:p w14:paraId="66A66A6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Ricezione della richiesta</w:t>
      </w:r>
      <w:r w:rsidRPr="002A39D6">
        <w:rPr>
          <w:rFonts w:cs="Arial"/>
        </w:rPr>
        <w:t>: Il Web Server attende richieste dal browser dell’utente e le inoltra alla logica applicativa.</w:t>
      </w:r>
    </w:p>
    <w:p w14:paraId="194C71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Elaborazione della richiesta</w:t>
      </w:r>
      <w:r w:rsidRPr="002A39D6">
        <w:rPr>
          <w:rFonts w:cs="Arial"/>
        </w:rPr>
        <w:t>: Il sistema interpreta la richiesta, esegue la logica applicativa e interagisce con il livello di accesso ai dati per recuperare o aggiornare le informazioni necessarie.</w:t>
      </w:r>
    </w:p>
    <w:p w14:paraId="24ADAF74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Generazione della risposta</w:t>
      </w:r>
      <w:r w:rsidRPr="002A39D6">
        <w:rPr>
          <w:rFonts w:cs="Arial"/>
        </w:rPr>
        <w:t>: Dopo aver elaborato la richiesta, i risultati vengono restituiti al Web Server.</w:t>
      </w:r>
    </w:p>
    <w:p w14:paraId="3630BE92" w14:textId="77777777" w:rsidR="002A39D6" w:rsidRPr="002A39D6" w:rsidRDefault="002A39D6" w:rsidP="002A39D6">
      <w:pPr>
        <w:numPr>
          <w:ilvl w:val="0"/>
          <w:numId w:val="81"/>
        </w:numPr>
        <w:jc w:val="both"/>
        <w:rPr>
          <w:rFonts w:cs="Arial"/>
        </w:rPr>
      </w:pPr>
      <w:r w:rsidRPr="002A39D6">
        <w:rPr>
          <w:rFonts w:cs="Arial"/>
          <w:b/>
          <w:bCs/>
        </w:rPr>
        <w:t>Risposta al client</w:t>
      </w:r>
      <w:r w:rsidRPr="002A39D6">
        <w:rPr>
          <w:rFonts w:cs="Arial"/>
        </w:rPr>
        <w:t>: Il Web Server invia la risposta al browser dell’utente, completando il ciclo.</w:t>
      </w:r>
    </w:p>
    <w:p w14:paraId="070BC12E" w14:textId="77777777" w:rsidR="002A39D6" w:rsidRPr="002A39D6" w:rsidRDefault="002A39D6" w:rsidP="002A39D6">
      <w:pPr>
        <w:jc w:val="both"/>
        <w:rPr>
          <w:rFonts w:cs="Arial"/>
        </w:rPr>
      </w:pPr>
      <w:r w:rsidRPr="002A39D6">
        <w:rPr>
          <w:rFonts w:cs="Arial"/>
        </w:rPr>
        <w:t xml:space="preserve">Grazie all'architettura </w:t>
      </w:r>
      <w:r w:rsidRPr="002A39D6">
        <w:rPr>
          <w:rFonts w:cs="Arial"/>
          <w:b/>
          <w:bCs/>
        </w:rPr>
        <w:t>three-tier</w:t>
      </w:r>
      <w:r w:rsidRPr="002A39D6">
        <w:rPr>
          <w:rFonts w:cs="Arial"/>
        </w:rPr>
        <w:t>, il sistema Rated garantisce una chiara separazione tra la presentazione, la logica applicativa e l’accesso ai dati, migliorando la manutenibilità, la scalabilità e la sicurezza complessiva del sistema.</w:t>
      </w:r>
    </w:p>
    <w:p w14:paraId="7D40AC60" w14:textId="1A5D3A89" w:rsidR="00421F10" w:rsidRPr="00421F10" w:rsidRDefault="00421F10" w:rsidP="00421F10">
      <w:pPr>
        <w:jc w:val="both"/>
        <w:rPr>
          <w:rFonts w:cs="Arial"/>
          <w:b/>
          <w:bCs/>
        </w:rPr>
      </w:pPr>
      <w:r>
        <w:rPr>
          <w:rFonts w:cs="Arial"/>
          <w:b/>
          <w:bCs/>
        </w:rPr>
        <w:t>2</w:t>
      </w:r>
      <w:r w:rsidRPr="00421F10">
        <w:rPr>
          <w:rFonts w:cs="Arial"/>
          <w:b/>
          <w:bCs/>
        </w:rPr>
        <w:t>.</w:t>
      </w:r>
      <w:r>
        <w:rPr>
          <w:rFonts w:cs="Arial"/>
          <w:b/>
          <w:bCs/>
        </w:rPr>
        <w:t>6</w:t>
      </w:r>
      <w:r w:rsidRPr="00421F10">
        <w:rPr>
          <w:rFonts w:cs="Arial"/>
          <w:b/>
          <w:bCs/>
        </w:rPr>
        <w:t xml:space="preserve"> Condizioni di Confine</w:t>
      </w:r>
    </w:p>
    <w:p w14:paraId="70DC5AE7" w14:textId="348FDD4C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 xml:space="preserve">Il ruolo </w:t>
      </w:r>
      <w:r w:rsidRPr="00421F10">
        <w:rPr>
          <w:rFonts w:cs="Arial"/>
          <w:u w:val="single"/>
        </w:rPr>
        <w:t>dell'amministratore</w:t>
      </w:r>
      <w:r w:rsidRPr="00421F10">
        <w:rPr>
          <w:rFonts w:cs="Arial"/>
        </w:rPr>
        <w:t xml:space="preserve"> nel sistema Rated si concentra sulla gestione e manutenzione del server. Di seguito sono descritte le principali condizioni limite relative alle fasi di avvio, spegnimento e gestione dei fallimenti.</w:t>
      </w:r>
    </w:p>
    <w:p w14:paraId="50983A5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Avvio</w:t>
      </w:r>
    </w:p>
    <w:p w14:paraId="7B020C90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Durante l’avvio, il server del sistema Rated esegue una serie di operazioni per preparare l’ambiente di esecuzione. Questa fase include:</w:t>
      </w:r>
    </w:p>
    <w:p w14:paraId="18A8FA09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 server Apache Tomcat, che carica i file di configurazione necessari per il deploy dell’applicazione.</w:t>
      </w:r>
    </w:p>
    <w:p w14:paraId="258CD95A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Connessione al database MySQL, utilizzando il driver JDBC per garantire l’accesso ai dati essenziali (utenti, prenotazioni, programmazione dei film, sale, posti).</w:t>
      </w:r>
    </w:p>
    <w:p w14:paraId="277B205F" w14:textId="77777777" w:rsidR="00421F10" w:rsidRPr="00421F10" w:rsidRDefault="00421F10" w:rsidP="00421F10">
      <w:pPr>
        <w:numPr>
          <w:ilvl w:val="0"/>
          <w:numId w:val="82"/>
        </w:numPr>
        <w:jc w:val="both"/>
        <w:rPr>
          <w:rFonts w:cs="Arial"/>
        </w:rPr>
      </w:pPr>
      <w:r w:rsidRPr="00421F10">
        <w:rPr>
          <w:rFonts w:cs="Arial"/>
        </w:rPr>
        <w:t>Avvio della JVM, che legge i file di configurazione e carica i moduli applicativi per la logica di business.</w:t>
      </w:r>
    </w:p>
    <w:p w14:paraId="38186F11" w14:textId="693D454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Al termine di questa sequenza, il server è operativo e pronto a gestire le richieste degli utenti. L’intera fase di avvio è gestita dal web container.</w:t>
      </w:r>
    </w:p>
    <w:p w14:paraId="1C699E91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Spegnimento</w:t>
      </w:r>
    </w:p>
    <w:p w14:paraId="1AF4EDC8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Lo spegnimento del server viene eseguito per manutenzioni, aggiornamenti o interruzioni del servizio. Questa fase prevede:</w:t>
      </w:r>
    </w:p>
    <w:p w14:paraId="4152C19C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Chiusura delle connessioni attive e completamento o annullamento corretto delle transazioni in corso, garantendo l’integrità dei dati.</w:t>
      </w:r>
    </w:p>
    <w:p w14:paraId="1EDA611B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t>Arresto della JVM.</w:t>
      </w:r>
    </w:p>
    <w:p w14:paraId="3ACBFDB5" w14:textId="77777777" w:rsidR="00421F10" w:rsidRPr="00421F10" w:rsidRDefault="00421F10" w:rsidP="00421F10">
      <w:pPr>
        <w:numPr>
          <w:ilvl w:val="0"/>
          <w:numId w:val="83"/>
        </w:numPr>
        <w:jc w:val="both"/>
        <w:rPr>
          <w:rFonts w:cs="Arial"/>
        </w:rPr>
      </w:pPr>
      <w:r w:rsidRPr="00421F10">
        <w:rPr>
          <w:rFonts w:cs="Arial"/>
        </w:rPr>
        <w:lastRenderedPageBreak/>
        <w:t>Disconnessione dal database MySQL.</w:t>
      </w:r>
    </w:p>
    <w:p w14:paraId="6FF0631C" w14:textId="4827E470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Completate queste operazioni, il server può essere spento in sicurezza. Anche questa fase è completamente gestita dal web container.</w:t>
      </w:r>
    </w:p>
    <w:p w14:paraId="741724E0" w14:textId="77777777" w:rsidR="00421F10" w:rsidRPr="00421F10" w:rsidRDefault="00421F10" w:rsidP="00421F10">
      <w:pPr>
        <w:jc w:val="both"/>
        <w:rPr>
          <w:rFonts w:cs="Arial"/>
          <w:b/>
          <w:bCs/>
        </w:rPr>
      </w:pPr>
      <w:r w:rsidRPr="00421F10">
        <w:rPr>
          <w:rFonts w:cs="Arial"/>
          <w:b/>
          <w:bCs/>
        </w:rPr>
        <w:t>Fase di Fallimento</w:t>
      </w:r>
    </w:p>
    <w:p w14:paraId="36EEA162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Eventuali guasti hardware, blackout o crash software possono interrompere il funzionamento del sistema. In queste situazioni, l’amministratore deve intervenire prontamente per il ripristino. Le principali attività includono:</w:t>
      </w:r>
    </w:p>
    <w:p w14:paraId="7BB1F7C0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Analisi dei log di sistema per diagnosticare le cause del fallimento.</w:t>
      </w:r>
    </w:p>
    <w:p w14:paraId="757A8811" w14:textId="77777777" w:rsidR="00421F10" w:rsidRPr="00421F10" w:rsidRDefault="00421F10" w:rsidP="00421F10">
      <w:pPr>
        <w:numPr>
          <w:ilvl w:val="0"/>
          <w:numId w:val="84"/>
        </w:numPr>
        <w:jc w:val="both"/>
        <w:rPr>
          <w:rFonts w:cs="Arial"/>
        </w:rPr>
      </w:pPr>
      <w:r w:rsidRPr="00421F10">
        <w:rPr>
          <w:rFonts w:cs="Arial"/>
        </w:rPr>
        <w:t>Esecuzione delle procedure necessarie per ripristinare il servizio.</w:t>
      </w:r>
    </w:p>
    <w:p w14:paraId="78C2F62C" w14:textId="77777777" w:rsidR="00421F10" w:rsidRPr="00421F10" w:rsidRDefault="00421F10" w:rsidP="00421F10">
      <w:pPr>
        <w:jc w:val="both"/>
        <w:rPr>
          <w:rFonts w:cs="Arial"/>
        </w:rPr>
      </w:pPr>
      <w:r w:rsidRPr="00421F10">
        <w:rPr>
          <w:rFonts w:cs="Arial"/>
        </w:rPr>
        <w:t>L’amministratore è responsabile di monitorare e mitigare tali eventi per garantire la continuità del servizio e minimizzare i tempi di inattività.</w:t>
      </w:r>
    </w:p>
    <w:p w14:paraId="63F25021" w14:textId="65FFE1E9" w:rsidR="0023475D" w:rsidRPr="000B1AD7" w:rsidRDefault="000B1AD7" w:rsidP="006D252F">
      <w:pPr>
        <w:jc w:val="both"/>
        <w:rPr>
          <w:rFonts w:cs="Arial"/>
          <w:b/>
          <w:bCs/>
          <w:sz w:val="28"/>
          <w:szCs w:val="28"/>
        </w:rPr>
      </w:pPr>
      <w:r w:rsidRPr="000B1AD7">
        <w:rPr>
          <w:rFonts w:cs="Arial"/>
          <w:b/>
          <w:bCs/>
          <w:sz w:val="28"/>
          <w:szCs w:val="28"/>
        </w:rPr>
        <w:t xml:space="preserve">3 </w:t>
      </w:r>
      <w:r w:rsidR="0023475D" w:rsidRPr="000B1AD7">
        <w:rPr>
          <w:rFonts w:cs="Arial"/>
          <w:b/>
          <w:bCs/>
          <w:sz w:val="28"/>
          <w:szCs w:val="28"/>
        </w:rPr>
        <w:t>Servizi dei Sottosistemi</w:t>
      </w:r>
    </w:p>
    <w:p w14:paraId="123303ED" w14:textId="2AA7EA72" w:rsidR="0023475D" w:rsidRDefault="0023475D" w:rsidP="000B1AD7">
      <w:pPr>
        <w:rPr>
          <w:rFonts w:cs="Arial"/>
        </w:rPr>
      </w:pPr>
      <w:r>
        <w:rPr>
          <w:rFonts w:cs="Arial"/>
        </w:rPr>
        <w:t xml:space="preserve">Considerando i sottosistermi del livello Application Logic: Gestione Utenti, Gestione </w:t>
      </w:r>
      <w:r w:rsidR="00D52720">
        <w:rPr>
          <w:rFonts w:cs="Arial"/>
        </w:rPr>
        <w:t>Film</w:t>
      </w:r>
      <w:r>
        <w:rPr>
          <w:rFonts w:cs="Arial"/>
        </w:rPr>
        <w:t xml:space="preserve"> </w:t>
      </w:r>
      <w:r w:rsidR="00D52720">
        <w:rPr>
          <w:rFonts w:cs="Arial"/>
        </w:rPr>
        <w:t xml:space="preserve">e </w:t>
      </w:r>
      <w:r>
        <w:rPr>
          <w:rFonts w:cs="Arial"/>
        </w:rPr>
        <w:t>Gestione Recensioni,  si elencano i servizi che offrono.</w:t>
      </w:r>
    </w:p>
    <w:p w14:paraId="57FBC69F" w14:textId="58E21B3F" w:rsidR="0023475D" w:rsidRDefault="0023475D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Utenti</w:t>
      </w:r>
    </w:p>
    <w:p w14:paraId="5F51A2CA" w14:textId="255A3016" w:rsidR="00D52720" w:rsidRPr="00353AAE" w:rsidRDefault="00D52720" w:rsidP="00353AAE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>S</w:t>
      </w:r>
      <w:r w:rsidRPr="00D52720">
        <w:rPr>
          <w:rFonts w:cs="Arial"/>
        </w:rPr>
        <w:t>ervizio</w:t>
      </w:r>
      <w:r>
        <w:rPr>
          <w:rFonts w:cs="Arial"/>
        </w:rPr>
        <w:t xml:space="preserve"> di</w:t>
      </w:r>
      <w:r w:rsidRPr="00D52720">
        <w:rPr>
          <w:rFonts w:cs="Arial"/>
        </w:rPr>
        <w:t xml:space="preserve"> </w:t>
      </w:r>
      <w:r w:rsidRPr="00D52720">
        <w:rPr>
          <w:rFonts w:cs="Arial"/>
          <w:b/>
          <w:bCs/>
        </w:rPr>
        <w:t>Autenticazione</w:t>
      </w:r>
      <w:r>
        <w:rPr>
          <w:rFonts w:cs="Arial"/>
        </w:rPr>
        <w:t xml:space="preserve">, </w:t>
      </w:r>
      <w:r w:rsidRPr="00D52720">
        <w:rPr>
          <w:rFonts w:cs="Arial"/>
        </w:rPr>
        <w:t>per la registrazione dell’utente</w:t>
      </w:r>
      <w:r>
        <w:rPr>
          <w:rFonts w:cs="Arial"/>
        </w:rPr>
        <w:t xml:space="preserve"> e per la verifica delle credenziali di accesso a tempo di Login</w:t>
      </w:r>
      <w:r w:rsidR="000B1AD7">
        <w:rPr>
          <w:rFonts w:cs="Arial"/>
        </w:rPr>
        <w:t>.</w:t>
      </w:r>
      <w:r w:rsidR="000B1AD7">
        <w:rPr>
          <w:rFonts w:cs="Arial"/>
        </w:rPr>
        <w:br/>
        <w:t xml:space="preserve">Operazioni: </w:t>
      </w:r>
      <w:r w:rsidR="00353AAE" w:rsidRPr="00353AAE">
        <w:rPr>
          <w:rFonts w:cs="Arial"/>
        </w:rPr>
        <w:t>login()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logout()</w:t>
      </w:r>
      <w:r w:rsidR="00353AAE">
        <w:rPr>
          <w:rFonts w:cs="Arial"/>
        </w:rPr>
        <w:t xml:space="preserve">, </w:t>
      </w:r>
      <w:r w:rsidR="00353AAE" w:rsidRPr="00353AAE">
        <w:rPr>
          <w:rFonts w:cs="Arial"/>
        </w:rPr>
        <w:t>register()</w:t>
      </w:r>
    </w:p>
    <w:p w14:paraId="146C02F9" w14:textId="70404740" w:rsidR="002A39D6" w:rsidRPr="00FA6D48" w:rsidRDefault="002A39D6" w:rsidP="00FA6D48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Moderazione</w:t>
      </w:r>
      <w:r>
        <w:rPr>
          <w:rFonts w:cs="Arial"/>
        </w:rPr>
        <w:t>, per gestire gli utenti che violano le linee guida</w:t>
      </w:r>
      <w:r w:rsidR="00353AAE">
        <w:rPr>
          <w:rFonts w:cs="Arial"/>
        </w:rPr>
        <w:t>.</w:t>
      </w:r>
      <w:r w:rsidR="00353AAE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warn()</w:t>
      </w:r>
      <w:r w:rsidRPr="00FA6D48">
        <w:rPr>
          <w:rFonts w:cs="Arial"/>
        </w:rPr>
        <w:br/>
      </w:r>
    </w:p>
    <w:p w14:paraId="6453A114" w14:textId="2BE3ABC2" w:rsidR="007967E4" w:rsidRPr="007967E4" w:rsidRDefault="002A39D6" w:rsidP="007967E4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</w:t>
      </w:r>
      <w:r w:rsidRPr="002A39D6">
        <w:rPr>
          <w:rFonts w:cs="Arial"/>
          <w:b/>
          <w:bCs/>
        </w:rPr>
        <w:t>estione del Profilo</w:t>
      </w:r>
      <w:r>
        <w:rPr>
          <w:rFonts w:cs="Arial"/>
        </w:rPr>
        <w:t>, per permettere all’utente di poter aggiornare il proprio profilo.</w:t>
      </w:r>
      <w:r w:rsidR="00FA6D48">
        <w:rPr>
          <w:rFonts w:cs="Arial"/>
        </w:rPr>
        <w:br/>
        <w:t>Operazioni:</w:t>
      </w:r>
      <w:r w:rsidR="00FA6D48" w:rsidRPr="00FA6D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 xml:space="preserve"> </w:t>
      </w:r>
      <w:r w:rsidR="00FA6D48" w:rsidRPr="00FA6D48">
        <w:rPr>
          <w:rFonts w:cs="Arial"/>
        </w:rPr>
        <w:t>ProfileUpdate(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PasswordUpdate(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findByUsername(</w:t>
      </w:r>
      <w:r w:rsidR="00FA6D48">
        <w:rPr>
          <w:rFonts w:cs="Arial"/>
        </w:rPr>
        <w:t>)</w:t>
      </w:r>
      <w:r w:rsidR="007967E4">
        <w:rPr>
          <w:rFonts w:cs="Arial"/>
        </w:rPr>
        <w:t>, getUtenti</w:t>
      </w:r>
    </w:p>
    <w:p w14:paraId="1CA59267" w14:textId="574B2A14" w:rsidR="0023475D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</w:rPr>
        <w:t xml:space="preserve"> </w:t>
      </w:r>
      <w:r w:rsidR="0023475D" w:rsidRPr="00D52720">
        <w:rPr>
          <w:rFonts w:cs="Arial"/>
          <w:i/>
          <w:iCs/>
          <w:u w:val="single"/>
        </w:rPr>
        <w:t xml:space="preserve">Gestione </w:t>
      </w:r>
      <w:r w:rsidR="004F7A78">
        <w:rPr>
          <w:rFonts w:cs="Arial"/>
          <w:i/>
          <w:iCs/>
          <w:u w:val="single"/>
        </w:rPr>
        <w:t>Catalogo</w:t>
      </w:r>
    </w:p>
    <w:p w14:paraId="7F8B4889" w14:textId="6AFBD2A6" w:rsidR="002A39D6" w:rsidRPr="002A39D6" w:rsidRDefault="002A39D6" w:rsidP="000B1AD7">
      <w:pPr>
        <w:pStyle w:val="ListParagraph"/>
        <w:rPr>
          <w:rFonts w:cs="Arial"/>
          <w:i/>
          <w:iCs/>
          <w:u w:val="single"/>
        </w:rPr>
      </w:pPr>
    </w:p>
    <w:p w14:paraId="38F7AFF8" w14:textId="02BB6B84" w:rsidR="00FA6D48" w:rsidRPr="00FA6D48" w:rsidRDefault="002A39D6" w:rsidP="00FA6D48">
      <w:pPr>
        <w:pStyle w:val="ListParagraph"/>
        <w:numPr>
          <w:ilvl w:val="0"/>
          <w:numId w:val="78"/>
        </w:numPr>
        <w:rPr>
          <w:rFonts w:cs="Arial"/>
        </w:rPr>
      </w:pPr>
      <w:r>
        <w:rPr>
          <w:rFonts w:cs="Arial"/>
        </w:rPr>
        <w:t xml:space="preserve">Servizio di </w:t>
      </w:r>
      <w:r w:rsidRPr="002A39D6">
        <w:rPr>
          <w:rFonts w:cs="Arial"/>
          <w:b/>
          <w:bCs/>
        </w:rPr>
        <w:t>Gestione del Catalogo</w:t>
      </w:r>
      <w:r>
        <w:rPr>
          <w:rFonts w:cs="Arial"/>
        </w:rPr>
        <w:t xml:space="preserve"> per l’aggiunta, modifica e rimozione dei film</w:t>
      </w:r>
      <w:r w:rsidR="008F714F">
        <w:rPr>
          <w:rFonts w:cs="Arial"/>
        </w:rPr>
        <w:t>.</w:t>
      </w:r>
      <w:r w:rsidR="00FA6D48">
        <w:rPr>
          <w:rFonts w:cs="Arial"/>
        </w:rPr>
        <w:br/>
        <w:t xml:space="preserve">Operazioni: </w:t>
      </w:r>
      <w:r w:rsidR="00FA6D48" w:rsidRPr="00FA6D48">
        <w:rPr>
          <w:rFonts w:cs="Arial"/>
        </w:rPr>
        <w:t>getFilms()</w:t>
      </w:r>
      <w:r w:rsidR="00FA6D48">
        <w:rPr>
          <w:rFonts w:cs="Arial"/>
        </w:rPr>
        <w:t xml:space="preserve">, </w:t>
      </w:r>
      <w:r w:rsidR="00FA6D48" w:rsidRPr="00FA6D48">
        <w:rPr>
          <w:rFonts w:cs="Arial"/>
        </w:rPr>
        <w:t>aggiungiFilm(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rimuoviFilm(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ricercaFilm(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get</w:t>
      </w:r>
      <w:r w:rsidR="007967E4">
        <w:rPr>
          <w:rFonts w:cs="Arial"/>
        </w:rPr>
        <w:t>Films</w:t>
      </w:r>
      <w:r w:rsidR="00FA6D48" w:rsidRPr="00FA6D48">
        <w:rPr>
          <w:rFonts w:cs="Arial"/>
        </w:rPr>
        <w:t>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addFilm(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modifyFilm(</w:t>
      </w:r>
      <w:r w:rsidR="00FA6D48">
        <w:rPr>
          <w:rFonts w:cs="Arial"/>
        </w:rPr>
        <w:t xml:space="preserve">), </w:t>
      </w:r>
      <w:r w:rsidR="00FA6D48" w:rsidRPr="00FA6D48">
        <w:rPr>
          <w:rFonts w:cs="Arial"/>
        </w:rPr>
        <w:t>removeFilm(</w:t>
      </w:r>
      <w:r w:rsidR="00FA6D48">
        <w:rPr>
          <w:rFonts w:cs="Arial"/>
        </w:rPr>
        <w:t>)</w:t>
      </w:r>
    </w:p>
    <w:p w14:paraId="22F00929" w14:textId="1126A04D" w:rsidR="00D52720" w:rsidRPr="00FA6D48" w:rsidRDefault="00D52720" w:rsidP="00FA6D48">
      <w:pPr>
        <w:pStyle w:val="ListParagraph"/>
        <w:rPr>
          <w:rFonts w:cs="Arial"/>
        </w:rPr>
      </w:pPr>
    </w:p>
    <w:p w14:paraId="63156FE2" w14:textId="61710A92" w:rsidR="00D52720" w:rsidRDefault="00D52720" w:rsidP="000B1AD7">
      <w:pPr>
        <w:rPr>
          <w:rFonts w:cs="Arial"/>
          <w:i/>
          <w:iCs/>
          <w:u w:val="single"/>
        </w:rPr>
      </w:pPr>
      <w:r w:rsidRPr="00D52720">
        <w:rPr>
          <w:rFonts w:cs="Arial"/>
          <w:i/>
          <w:iCs/>
          <w:u w:val="single"/>
        </w:rPr>
        <w:t>Gestione Recensioni</w:t>
      </w:r>
    </w:p>
    <w:p w14:paraId="4E8CCED1" w14:textId="56ABB70E" w:rsidR="00D52720" w:rsidRDefault="00D52720" w:rsidP="000B1AD7">
      <w:pPr>
        <w:pStyle w:val="ListParagraph"/>
        <w:numPr>
          <w:ilvl w:val="0"/>
          <w:numId w:val="79"/>
        </w:numPr>
        <w:rPr>
          <w:rFonts w:cs="Arial"/>
        </w:rPr>
      </w:pPr>
      <w:r>
        <w:rPr>
          <w:rFonts w:cs="Arial"/>
        </w:rPr>
        <w:t xml:space="preserve">Servizio di </w:t>
      </w:r>
      <w:r w:rsidR="00FE3832">
        <w:rPr>
          <w:rFonts w:cs="Arial"/>
          <w:b/>
          <w:bCs/>
        </w:rPr>
        <w:t>Gestione dele recensioni</w:t>
      </w:r>
      <w:r w:rsidR="00FE3832">
        <w:rPr>
          <w:rFonts w:cs="Arial"/>
        </w:rPr>
        <w:t>, per permettere di gestione di recensioni, valutazioni e report.</w:t>
      </w:r>
    </w:p>
    <w:p w14:paraId="4DA61CF6" w14:textId="4C567EE0" w:rsidR="00ED7206" w:rsidRDefault="004F7A78" w:rsidP="00ED7206">
      <w:pPr>
        <w:jc w:val="both"/>
        <w:rPr>
          <w:rFonts w:cs="Arial"/>
        </w:rPr>
      </w:pPr>
      <w:r w:rsidRPr="004F7A78">
        <w:rPr>
          <w:rFonts w:cs="Arial"/>
          <w:noProof/>
        </w:rPr>
        <w:lastRenderedPageBreak/>
        <w:drawing>
          <wp:inline distT="0" distB="0" distL="0" distR="0" wp14:anchorId="2D4E442C" wp14:editId="32560841">
            <wp:extent cx="6120130" cy="2488565"/>
            <wp:effectExtent l="0" t="0" r="0" b="6985"/>
            <wp:docPr id="87270116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0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7B8D" w14:textId="799A2152" w:rsidR="009A01C2" w:rsidRPr="00401A9A" w:rsidRDefault="009A01C2" w:rsidP="006D252F">
      <w:pPr>
        <w:jc w:val="both"/>
        <w:rPr>
          <w:rFonts w:cs="Arial"/>
        </w:rPr>
      </w:pPr>
    </w:p>
    <w:sectPr w:rsidR="009A01C2" w:rsidRPr="00401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40B1"/>
    <w:multiLevelType w:val="multilevel"/>
    <w:tmpl w:val="28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C10FA"/>
    <w:multiLevelType w:val="multilevel"/>
    <w:tmpl w:val="EB3A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B49"/>
    <w:multiLevelType w:val="multilevel"/>
    <w:tmpl w:val="558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A7182"/>
    <w:multiLevelType w:val="multilevel"/>
    <w:tmpl w:val="C9D6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55FDA"/>
    <w:multiLevelType w:val="multilevel"/>
    <w:tmpl w:val="0A04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720E0"/>
    <w:multiLevelType w:val="multilevel"/>
    <w:tmpl w:val="AF8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A4A50"/>
    <w:multiLevelType w:val="multilevel"/>
    <w:tmpl w:val="3EDA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564D7"/>
    <w:multiLevelType w:val="multilevel"/>
    <w:tmpl w:val="A47E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B3239F"/>
    <w:multiLevelType w:val="multilevel"/>
    <w:tmpl w:val="8736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FD01CD"/>
    <w:multiLevelType w:val="hybridMultilevel"/>
    <w:tmpl w:val="303CE4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31301"/>
    <w:multiLevelType w:val="multilevel"/>
    <w:tmpl w:val="66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7D8C"/>
    <w:multiLevelType w:val="multilevel"/>
    <w:tmpl w:val="5BD0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715A9C"/>
    <w:multiLevelType w:val="multilevel"/>
    <w:tmpl w:val="AB4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C74C12"/>
    <w:multiLevelType w:val="multilevel"/>
    <w:tmpl w:val="189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2466B"/>
    <w:multiLevelType w:val="multilevel"/>
    <w:tmpl w:val="6532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03C38"/>
    <w:multiLevelType w:val="multilevel"/>
    <w:tmpl w:val="E9AE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671576"/>
    <w:multiLevelType w:val="multilevel"/>
    <w:tmpl w:val="11F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52586E"/>
    <w:multiLevelType w:val="multilevel"/>
    <w:tmpl w:val="6D863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952AD"/>
    <w:multiLevelType w:val="multilevel"/>
    <w:tmpl w:val="1B6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680F36"/>
    <w:multiLevelType w:val="hybridMultilevel"/>
    <w:tmpl w:val="774E4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E03235"/>
    <w:multiLevelType w:val="hybridMultilevel"/>
    <w:tmpl w:val="100CE3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F43CC4"/>
    <w:multiLevelType w:val="multilevel"/>
    <w:tmpl w:val="D916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D303A9"/>
    <w:multiLevelType w:val="multilevel"/>
    <w:tmpl w:val="4714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9F774A"/>
    <w:multiLevelType w:val="multilevel"/>
    <w:tmpl w:val="4EBE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D41B4"/>
    <w:multiLevelType w:val="multilevel"/>
    <w:tmpl w:val="9E62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D04482"/>
    <w:multiLevelType w:val="multilevel"/>
    <w:tmpl w:val="BE8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7E433D"/>
    <w:multiLevelType w:val="multilevel"/>
    <w:tmpl w:val="8C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A70480"/>
    <w:multiLevelType w:val="multilevel"/>
    <w:tmpl w:val="96F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C4DFE"/>
    <w:multiLevelType w:val="multilevel"/>
    <w:tmpl w:val="A0CA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EF31B4"/>
    <w:multiLevelType w:val="multilevel"/>
    <w:tmpl w:val="2C4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BE7650"/>
    <w:multiLevelType w:val="multilevel"/>
    <w:tmpl w:val="525A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9D538C"/>
    <w:multiLevelType w:val="multilevel"/>
    <w:tmpl w:val="AF5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7171F"/>
    <w:multiLevelType w:val="multilevel"/>
    <w:tmpl w:val="5BD6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9351A9"/>
    <w:multiLevelType w:val="multilevel"/>
    <w:tmpl w:val="1DF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8D356A"/>
    <w:multiLevelType w:val="multilevel"/>
    <w:tmpl w:val="DAAA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B06298"/>
    <w:multiLevelType w:val="multilevel"/>
    <w:tmpl w:val="4B1C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EA5616"/>
    <w:multiLevelType w:val="multilevel"/>
    <w:tmpl w:val="BB40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594E43"/>
    <w:multiLevelType w:val="multilevel"/>
    <w:tmpl w:val="500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CF7284"/>
    <w:multiLevelType w:val="multilevel"/>
    <w:tmpl w:val="F42A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AD2997"/>
    <w:multiLevelType w:val="multilevel"/>
    <w:tmpl w:val="9220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753034"/>
    <w:multiLevelType w:val="multilevel"/>
    <w:tmpl w:val="CD1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7A0C0B"/>
    <w:multiLevelType w:val="multilevel"/>
    <w:tmpl w:val="8A0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8E73AC7"/>
    <w:multiLevelType w:val="multilevel"/>
    <w:tmpl w:val="59CA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9CF69D9"/>
    <w:multiLevelType w:val="multilevel"/>
    <w:tmpl w:val="0180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544847"/>
    <w:multiLevelType w:val="multilevel"/>
    <w:tmpl w:val="22F6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EF003F"/>
    <w:multiLevelType w:val="multilevel"/>
    <w:tmpl w:val="1F4C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B670ED"/>
    <w:multiLevelType w:val="multilevel"/>
    <w:tmpl w:val="EAE6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A2755F"/>
    <w:multiLevelType w:val="multilevel"/>
    <w:tmpl w:val="04B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DD1339"/>
    <w:multiLevelType w:val="multilevel"/>
    <w:tmpl w:val="549C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8F4378"/>
    <w:multiLevelType w:val="multilevel"/>
    <w:tmpl w:val="07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A03A0C"/>
    <w:multiLevelType w:val="multilevel"/>
    <w:tmpl w:val="20B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5B53F1"/>
    <w:multiLevelType w:val="multilevel"/>
    <w:tmpl w:val="10AA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B414E0F"/>
    <w:multiLevelType w:val="multilevel"/>
    <w:tmpl w:val="D65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04530"/>
    <w:multiLevelType w:val="multilevel"/>
    <w:tmpl w:val="1E28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561AD3"/>
    <w:multiLevelType w:val="multilevel"/>
    <w:tmpl w:val="9DD6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F2792E"/>
    <w:multiLevelType w:val="multilevel"/>
    <w:tmpl w:val="51AA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C47217"/>
    <w:multiLevelType w:val="multilevel"/>
    <w:tmpl w:val="4E8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D46865"/>
    <w:multiLevelType w:val="multilevel"/>
    <w:tmpl w:val="701E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342E99"/>
    <w:multiLevelType w:val="multilevel"/>
    <w:tmpl w:val="ADE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8E3714"/>
    <w:multiLevelType w:val="multilevel"/>
    <w:tmpl w:val="5F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766B2E"/>
    <w:multiLevelType w:val="multilevel"/>
    <w:tmpl w:val="1464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A87A0C"/>
    <w:multiLevelType w:val="multilevel"/>
    <w:tmpl w:val="CCB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A766C"/>
    <w:multiLevelType w:val="multilevel"/>
    <w:tmpl w:val="B75E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0822E46"/>
    <w:multiLevelType w:val="multilevel"/>
    <w:tmpl w:val="CA3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33E51"/>
    <w:multiLevelType w:val="hybridMultilevel"/>
    <w:tmpl w:val="F8CE9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3E9351E"/>
    <w:multiLevelType w:val="multilevel"/>
    <w:tmpl w:val="098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11344"/>
    <w:multiLevelType w:val="hybridMultilevel"/>
    <w:tmpl w:val="D97ABA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973362B"/>
    <w:multiLevelType w:val="multilevel"/>
    <w:tmpl w:val="98E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051C87"/>
    <w:multiLevelType w:val="multilevel"/>
    <w:tmpl w:val="559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1952E8"/>
    <w:multiLevelType w:val="multilevel"/>
    <w:tmpl w:val="C960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CC33E13"/>
    <w:multiLevelType w:val="multilevel"/>
    <w:tmpl w:val="32D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7E1672"/>
    <w:multiLevelType w:val="multilevel"/>
    <w:tmpl w:val="6A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0F0B21"/>
    <w:multiLevelType w:val="multilevel"/>
    <w:tmpl w:val="4F72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34A206E"/>
    <w:multiLevelType w:val="multilevel"/>
    <w:tmpl w:val="C8FA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2217CA"/>
    <w:multiLevelType w:val="multilevel"/>
    <w:tmpl w:val="8662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7B482E"/>
    <w:multiLevelType w:val="multilevel"/>
    <w:tmpl w:val="9D6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FB72AE"/>
    <w:multiLevelType w:val="multilevel"/>
    <w:tmpl w:val="A95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BBB1A2E"/>
    <w:multiLevelType w:val="multilevel"/>
    <w:tmpl w:val="0D48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D91395"/>
    <w:multiLevelType w:val="multilevel"/>
    <w:tmpl w:val="DAB6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8415D4"/>
    <w:multiLevelType w:val="multilevel"/>
    <w:tmpl w:val="25B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E2B034D"/>
    <w:multiLevelType w:val="multilevel"/>
    <w:tmpl w:val="AA96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6176ED"/>
    <w:multiLevelType w:val="multilevel"/>
    <w:tmpl w:val="5BCA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F704D78"/>
    <w:multiLevelType w:val="multilevel"/>
    <w:tmpl w:val="71B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F7B71A3"/>
    <w:multiLevelType w:val="multilevel"/>
    <w:tmpl w:val="A07E8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755564">
    <w:abstractNumId w:val="40"/>
  </w:num>
  <w:num w:numId="2" w16cid:durableId="1849252236">
    <w:abstractNumId w:val="44"/>
  </w:num>
  <w:num w:numId="3" w16cid:durableId="1450396233">
    <w:abstractNumId w:val="28"/>
  </w:num>
  <w:num w:numId="4" w16cid:durableId="161822365">
    <w:abstractNumId w:val="43"/>
  </w:num>
  <w:num w:numId="5" w16cid:durableId="530647730">
    <w:abstractNumId w:val="72"/>
  </w:num>
  <w:num w:numId="6" w16cid:durableId="973095036">
    <w:abstractNumId w:val="80"/>
  </w:num>
  <w:num w:numId="7" w16cid:durableId="527378171">
    <w:abstractNumId w:val="22"/>
  </w:num>
  <w:num w:numId="8" w16cid:durableId="2066874496">
    <w:abstractNumId w:val="13"/>
  </w:num>
  <w:num w:numId="9" w16cid:durableId="1534804738">
    <w:abstractNumId w:val="60"/>
  </w:num>
  <w:num w:numId="10" w16cid:durableId="1315643801">
    <w:abstractNumId w:val="29"/>
  </w:num>
  <w:num w:numId="11" w16cid:durableId="552315">
    <w:abstractNumId w:val="32"/>
  </w:num>
  <w:num w:numId="12" w16cid:durableId="2137017359">
    <w:abstractNumId w:val="50"/>
  </w:num>
  <w:num w:numId="13" w16cid:durableId="11424398">
    <w:abstractNumId w:val="27"/>
  </w:num>
  <w:num w:numId="14" w16cid:durableId="867793805">
    <w:abstractNumId w:val="54"/>
  </w:num>
  <w:num w:numId="15" w16cid:durableId="402334688">
    <w:abstractNumId w:val="25"/>
  </w:num>
  <w:num w:numId="16" w16cid:durableId="935287417">
    <w:abstractNumId w:val="7"/>
  </w:num>
  <w:num w:numId="17" w16cid:durableId="1239556731">
    <w:abstractNumId w:val="24"/>
  </w:num>
  <w:num w:numId="18" w16cid:durableId="1423837795">
    <w:abstractNumId w:val="49"/>
  </w:num>
  <w:num w:numId="19" w16cid:durableId="626814247">
    <w:abstractNumId w:val="38"/>
  </w:num>
  <w:num w:numId="20" w16cid:durableId="440419771">
    <w:abstractNumId w:val="52"/>
  </w:num>
  <w:num w:numId="21" w16cid:durableId="1612466872">
    <w:abstractNumId w:val="56"/>
  </w:num>
  <w:num w:numId="22" w16cid:durableId="2041122847">
    <w:abstractNumId w:val="47"/>
  </w:num>
  <w:num w:numId="23" w16cid:durableId="362636011">
    <w:abstractNumId w:val="14"/>
  </w:num>
  <w:num w:numId="24" w16cid:durableId="465898715">
    <w:abstractNumId w:val="15"/>
  </w:num>
  <w:num w:numId="25" w16cid:durableId="689994699">
    <w:abstractNumId w:val="68"/>
  </w:num>
  <w:num w:numId="26" w16cid:durableId="523717260">
    <w:abstractNumId w:val="81"/>
  </w:num>
  <w:num w:numId="27" w16cid:durableId="5330321">
    <w:abstractNumId w:val="16"/>
  </w:num>
  <w:num w:numId="28" w16cid:durableId="1562213219">
    <w:abstractNumId w:val="73"/>
  </w:num>
  <w:num w:numId="29" w16cid:durableId="1520126124">
    <w:abstractNumId w:val="57"/>
  </w:num>
  <w:num w:numId="30" w16cid:durableId="1841773468">
    <w:abstractNumId w:val="42"/>
  </w:num>
  <w:num w:numId="31" w16cid:durableId="2061316323">
    <w:abstractNumId w:val="8"/>
  </w:num>
  <w:num w:numId="32" w16cid:durableId="858158717">
    <w:abstractNumId w:val="31"/>
  </w:num>
  <w:num w:numId="33" w16cid:durableId="163591614">
    <w:abstractNumId w:val="76"/>
  </w:num>
  <w:num w:numId="34" w16cid:durableId="1492523921">
    <w:abstractNumId w:val="74"/>
  </w:num>
  <w:num w:numId="35" w16cid:durableId="1663005892">
    <w:abstractNumId w:val="71"/>
  </w:num>
  <w:num w:numId="36" w16cid:durableId="1615136245">
    <w:abstractNumId w:val="55"/>
  </w:num>
  <w:num w:numId="37" w16cid:durableId="2010710787">
    <w:abstractNumId w:val="36"/>
  </w:num>
  <w:num w:numId="38" w16cid:durableId="729495463">
    <w:abstractNumId w:val="37"/>
  </w:num>
  <w:num w:numId="39" w16cid:durableId="814031336">
    <w:abstractNumId w:val="48"/>
  </w:num>
  <w:num w:numId="40" w16cid:durableId="1895265344">
    <w:abstractNumId w:val="75"/>
  </w:num>
  <w:num w:numId="41" w16cid:durableId="1001660398">
    <w:abstractNumId w:val="3"/>
  </w:num>
  <w:num w:numId="42" w16cid:durableId="1079451150">
    <w:abstractNumId w:val="23"/>
  </w:num>
  <w:num w:numId="43" w16cid:durableId="784159496">
    <w:abstractNumId w:val="30"/>
  </w:num>
  <w:num w:numId="44" w16cid:durableId="1720671204">
    <w:abstractNumId w:val="10"/>
  </w:num>
  <w:num w:numId="45" w16cid:durableId="1963415031">
    <w:abstractNumId w:val="11"/>
  </w:num>
  <w:num w:numId="46" w16cid:durableId="282536463">
    <w:abstractNumId w:val="41"/>
  </w:num>
  <w:num w:numId="47" w16cid:durableId="718213356">
    <w:abstractNumId w:val="35"/>
  </w:num>
  <w:num w:numId="48" w16cid:durableId="153764062">
    <w:abstractNumId w:val="62"/>
  </w:num>
  <w:num w:numId="49" w16cid:durableId="1498377464">
    <w:abstractNumId w:val="39"/>
  </w:num>
  <w:num w:numId="50" w16cid:durableId="1230993984">
    <w:abstractNumId w:val="46"/>
  </w:num>
  <w:num w:numId="51" w16cid:durableId="1354844695">
    <w:abstractNumId w:val="53"/>
  </w:num>
  <w:num w:numId="52" w16cid:durableId="497385379">
    <w:abstractNumId w:val="17"/>
  </w:num>
  <w:num w:numId="53" w16cid:durableId="1763800605">
    <w:abstractNumId w:val="59"/>
  </w:num>
  <w:num w:numId="54" w16cid:durableId="1921938582">
    <w:abstractNumId w:val="78"/>
  </w:num>
  <w:num w:numId="55" w16cid:durableId="1650093709">
    <w:abstractNumId w:val="69"/>
  </w:num>
  <w:num w:numId="56" w16cid:durableId="681475000">
    <w:abstractNumId w:val="9"/>
  </w:num>
  <w:num w:numId="57" w16cid:durableId="490606725">
    <w:abstractNumId w:val="66"/>
  </w:num>
  <w:num w:numId="58" w16cid:durableId="1167017902">
    <w:abstractNumId w:val="51"/>
  </w:num>
  <w:num w:numId="59" w16cid:durableId="736632960">
    <w:abstractNumId w:val="45"/>
  </w:num>
  <w:num w:numId="60" w16cid:durableId="313798725">
    <w:abstractNumId w:val="1"/>
  </w:num>
  <w:num w:numId="61" w16cid:durableId="1035613867">
    <w:abstractNumId w:val="4"/>
  </w:num>
  <w:num w:numId="62" w16cid:durableId="725105877">
    <w:abstractNumId w:val="65"/>
  </w:num>
  <w:num w:numId="63" w16cid:durableId="145362338">
    <w:abstractNumId w:val="61"/>
  </w:num>
  <w:num w:numId="64" w16cid:durableId="1076702747">
    <w:abstractNumId w:val="26"/>
  </w:num>
  <w:num w:numId="65" w16cid:durableId="2013488078">
    <w:abstractNumId w:val="82"/>
  </w:num>
  <w:num w:numId="66" w16cid:durableId="653874004">
    <w:abstractNumId w:val="12"/>
  </w:num>
  <w:num w:numId="67" w16cid:durableId="464390608">
    <w:abstractNumId w:val="5"/>
  </w:num>
  <w:num w:numId="68" w16cid:durableId="1807426826">
    <w:abstractNumId w:val="34"/>
  </w:num>
  <w:num w:numId="69" w16cid:durableId="295837405">
    <w:abstractNumId w:val="21"/>
  </w:num>
  <w:num w:numId="70" w16cid:durableId="350028829">
    <w:abstractNumId w:val="58"/>
  </w:num>
  <w:num w:numId="71" w16cid:durableId="1023045952">
    <w:abstractNumId w:val="67"/>
  </w:num>
  <w:num w:numId="72" w16cid:durableId="1162702629">
    <w:abstractNumId w:val="0"/>
  </w:num>
  <w:num w:numId="73" w16cid:durableId="826365657">
    <w:abstractNumId w:val="33"/>
  </w:num>
  <w:num w:numId="74" w16cid:durableId="194464421">
    <w:abstractNumId w:val="83"/>
  </w:num>
  <w:num w:numId="75" w16cid:durableId="597257863">
    <w:abstractNumId w:val="63"/>
  </w:num>
  <w:num w:numId="76" w16cid:durableId="230193303">
    <w:abstractNumId w:val="2"/>
  </w:num>
  <w:num w:numId="77" w16cid:durableId="285042587">
    <w:abstractNumId w:val="64"/>
  </w:num>
  <w:num w:numId="78" w16cid:durableId="1085149905">
    <w:abstractNumId w:val="20"/>
  </w:num>
  <w:num w:numId="79" w16cid:durableId="1805076518">
    <w:abstractNumId w:val="19"/>
  </w:num>
  <w:num w:numId="80" w16cid:durableId="420151928">
    <w:abstractNumId w:val="79"/>
  </w:num>
  <w:num w:numId="81" w16cid:durableId="252672017">
    <w:abstractNumId w:val="70"/>
  </w:num>
  <w:num w:numId="82" w16cid:durableId="640614706">
    <w:abstractNumId w:val="6"/>
  </w:num>
  <w:num w:numId="83" w16cid:durableId="151530148">
    <w:abstractNumId w:val="77"/>
  </w:num>
  <w:num w:numId="84" w16cid:durableId="17566324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0312F"/>
    <w:rsid w:val="00010743"/>
    <w:rsid w:val="00020883"/>
    <w:rsid w:val="00034FC1"/>
    <w:rsid w:val="000773DC"/>
    <w:rsid w:val="000B1AD7"/>
    <w:rsid w:val="000B63CE"/>
    <w:rsid w:val="000C386E"/>
    <w:rsid w:val="000D03F8"/>
    <w:rsid w:val="000D4500"/>
    <w:rsid w:val="001035FC"/>
    <w:rsid w:val="00105E1D"/>
    <w:rsid w:val="00136242"/>
    <w:rsid w:val="00153D39"/>
    <w:rsid w:val="00156B68"/>
    <w:rsid w:val="00194D8D"/>
    <w:rsid w:val="001B3C53"/>
    <w:rsid w:val="001F5EAC"/>
    <w:rsid w:val="0023475D"/>
    <w:rsid w:val="002667B6"/>
    <w:rsid w:val="00281DDA"/>
    <w:rsid w:val="002A39D6"/>
    <w:rsid w:val="002C5E4F"/>
    <w:rsid w:val="002D11B1"/>
    <w:rsid w:val="002F454B"/>
    <w:rsid w:val="002F7DE5"/>
    <w:rsid w:val="00303BF2"/>
    <w:rsid w:val="00320A48"/>
    <w:rsid w:val="00334660"/>
    <w:rsid w:val="00353AAE"/>
    <w:rsid w:val="00354C9C"/>
    <w:rsid w:val="00381739"/>
    <w:rsid w:val="0039259C"/>
    <w:rsid w:val="00401A9A"/>
    <w:rsid w:val="0040292B"/>
    <w:rsid w:val="00403C4A"/>
    <w:rsid w:val="00405781"/>
    <w:rsid w:val="00421F10"/>
    <w:rsid w:val="00422A1E"/>
    <w:rsid w:val="00477C3F"/>
    <w:rsid w:val="004A7A8E"/>
    <w:rsid w:val="004B6A1C"/>
    <w:rsid w:val="004B6E00"/>
    <w:rsid w:val="004F7A78"/>
    <w:rsid w:val="00521464"/>
    <w:rsid w:val="0052743E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F1243"/>
    <w:rsid w:val="00623C37"/>
    <w:rsid w:val="00684658"/>
    <w:rsid w:val="00691D85"/>
    <w:rsid w:val="006A546D"/>
    <w:rsid w:val="006B2497"/>
    <w:rsid w:val="006C6C12"/>
    <w:rsid w:val="006D252F"/>
    <w:rsid w:val="006D5510"/>
    <w:rsid w:val="00720BD9"/>
    <w:rsid w:val="007244B0"/>
    <w:rsid w:val="00731D81"/>
    <w:rsid w:val="00742932"/>
    <w:rsid w:val="00746E6F"/>
    <w:rsid w:val="00756541"/>
    <w:rsid w:val="007656CA"/>
    <w:rsid w:val="0079371A"/>
    <w:rsid w:val="007967E4"/>
    <w:rsid w:val="007A4835"/>
    <w:rsid w:val="007B7A0F"/>
    <w:rsid w:val="007F180F"/>
    <w:rsid w:val="008532CE"/>
    <w:rsid w:val="00867488"/>
    <w:rsid w:val="008B3C1F"/>
    <w:rsid w:val="008B4F82"/>
    <w:rsid w:val="008D11C6"/>
    <w:rsid w:val="008F714F"/>
    <w:rsid w:val="00906559"/>
    <w:rsid w:val="00906F10"/>
    <w:rsid w:val="00915227"/>
    <w:rsid w:val="00933248"/>
    <w:rsid w:val="00951FC4"/>
    <w:rsid w:val="0096124D"/>
    <w:rsid w:val="0096164A"/>
    <w:rsid w:val="009A01C2"/>
    <w:rsid w:val="009A414B"/>
    <w:rsid w:val="009A680F"/>
    <w:rsid w:val="009B622D"/>
    <w:rsid w:val="009E50FA"/>
    <w:rsid w:val="009F25AA"/>
    <w:rsid w:val="00A3025C"/>
    <w:rsid w:val="00A312CA"/>
    <w:rsid w:val="00A402AB"/>
    <w:rsid w:val="00A416F9"/>
    <w:rsid w:val="00A907D4"/>
    <w:rsid w:val="00AA193A"/>
    <w:rsid w:val="00AB303C"/>
    <w:rsid w:val="00B05EDA"/>
    <w:rsid w:val="00B223D7"/>
    <w:rsid w:val="00B31247"/>
    <w:rsid w:val="00B5056F"/>
    <w:rsid w:val="00B60AD9"/>
    <w:rsid w:val="00B72FC4"/>
    <w:rsid w:val="00B742E9"/>
    <w:rsid w:val="00B758A5"/>
    <w:rsid w:val="00BC4805"/>
    <w:rsid w:val="00BC5959"/>
    <w:rsid w:val="00BE5E7D"/>
    <w:rsid w:val="00C01CB1"/>
    <w:rsid w:val="00C05560"/>
    <w:rsid w:val="00C51E82"/>
    <w:rsid w:val="00C570A7"/>
    <w:rsid w:val="00C7503D"/>
    <w:rsid w:val="00C776DF"/>
    <w:rsid w:val="00C86192"/>
    <w:rsid w:val="00C976FD"/>
    <w:rsid w:val="00CD7EF1"/>
    <w:rsid w:val="00CE5CD3"/>
    <w:rsid w:val="00CE724E"/>
    <w:rsid w:val="00CF3040"/>
    <w:rsid w:val="00D11DA2"/>
    <w:rsid w:val="00D30990"/>
    <w:rsid w:val="00D34F76"/>
    <w:rsid w:val="00D52720"/>
    <w:rsid w:val="00D53B3C"/>
    <w:rsid w:val="00D5403F"/>
    <w:rsid w:val="00D57F23"/>
    <w:rsid w:val="00D70E65"/>
    <w:rsid w:val="00D84DA8"/>
    <w:rsid w:val="00D943C8"/>
    <w:rsid w:val="00DA18A1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7D7B"/>
    <w:rsid w:val="00F10481"/>
    <w:rsid w:val="00F1603F"/>
    <w:rsid w:val="00F17D2E"/>
    <w:rsid w:val="00F225AD"/>
    <w:rsid w:val="00F515BD"/>
    <w:rsid w:val="00F53151"/>
    <w:rsid w:val="00FA6D48"/>
    <w:rsid w:val="00FC13D1"/>
    <w:rsid w:val="00FC7536"/>
    <w:rsid w:val="00FD2896"/>
    <w:rsid w:val="00FD612C"/>
    <w:rsid w:val="00FE3832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0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17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12</Pages>
  <Words>2493</Words>
  <Characters>14216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148</cp:revision>
  <cp:lastPrinted>2024-11-20T22:11:00Z</cp:lastPrinted>
  <dcterms:created xsi:type="dcterms:W3CDTF">2024-10-26T20:25:00Z</dcterms:created>
  <dcterms:modified xsi:type="dcterms:W3CDTF">2025-01-14T19:02:00Z</dcterms:modified>
</cp:coreProperties>
</file>