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20"/>
      </w:pPr>
      <w:r>
        <w:rPr>
          <w:rFonts w:ascii="Leelawadee UI" w:cs="Leelawadee UI" w:eastAsia="Leelawadee UI" w:hAnsi="Leelawadee UI"/>
          <w:b/>
          <w:bCs/>
          <w:color w:val="1F7A93"/>
          <w:sz w:val="24"/>
          <w:szCs w:val="24"/>
          <w:lang w:val="th-TH" w:eastAsia="th-TH" w:bidi="th-TH"/>
        </w:rPr>
        <w:t xml:space="preserve">รายงานผลการพัฒนาระบบ InsureHub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0F3D4C"/>
          <w:sz w:val="56"/>
          <w:szCs w:val="56"/>
          <w:lang w:val="th-TH" w:eastAsia="th-TH" w:bidi="th-TH"/>
        </w:rPr>
        <w:t xml:space="preserve">บันทึกการชำระเงินจากลูกค้า</w:t>
      </w:r>
    </w:p>
    <w:p>
      <w:pPr>
        <w:spacing w:after="280" w:before="0" w:line="320"/>
      </w:pPr>
      <w:r>
        <w:rPr>
          <w:rFonts w:ascii="Leelawadee UI" w:cs="Leelawadee UI" w:eastAsia="Leelawadee UI" w:hAnsi="Leelawadee UI"/>
          <w:color w:val="64748B"/>
          <w:sz w:val="24"/>
          <w:szCs w:val="24"/>
          <w:lang w:val="th-TH" w:eastAsia="th-TH" w:bidi="th-TH"/>
        </w:rPr>
        <w:t xml:space="preserve">ให้ปุ่ม “บันทึกการชำระเงิน” ในหน้าแก้ไขกรมธรรม์บันทึกข้อมูลจริง และเชื่อมกับตารางงวด ค่าคอม ติดตามเงิน รอบจ่ายค่าคอม และรายงาน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โครงการ</w:t>
            </w:r>
          </w:p>
        </w:tc>
        <w:tc>
          <w:tcPr>
            <w:tcW w:type="dxa" w:w="7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E293B"/>
                <w:sz w:val="20"/>
                <w:szCs w:val="20"/>
                <w:lang w:val="th-TH" w:eastAsia="th-TH" w:bidi="th-TH"/>
              </w:rPr>
              <w:t xml:space="preserve">ระบบจัดการตัวแทนและกรมธรรม์ InsureHub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ขอบเขต</w:t>
            </w:r>
          </w:p>
        </w:tc>
        <w:tc>
          <w:tcPr>
            <w:tcW w:type="dxa" w:w="7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E293B"/>
                <w:sz w:val="20"/>
                <w:szCs w:val="20"/>
                <w:lang w:val="th-TH" w:eastAsia="th-TH" w:bidi="th-TH"/>
              </w:rPr>
              <w:t xml:space="preserve">ส่วน “การชำระเงิน” ในหน้าแก้ไขกรมธรรม์ และระบบที่เกี่ยวข้อง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สถานะ</w:t>
            </w:r>
          </w:p>
        </w:tc>
        <w:tc>
          <w:tcPr>
            <w:tcW w:type="dxa" w:w="7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E293B"/>
                <w:sz w:val="20"/>
                <w:szCs w:val="20"/>
                <w:lang w:val="th-TH" w:eastAsia="th-TH" w:bidi="th-TH"/>
              </w:rPr>
              <w:t xml:space="preserve">พัฒนาและทดสอบเสร็จ รอผู้ใช้งานทดลองตามเช็กลิสต์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วันที่</w:t>
            </w:r>
          </w:p>
        </w:tc>
        <w:tc>
          <w:tcPr>
            <w:tcW w:type="dxa" w:w="7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E293B"/>
                <w:sz w:val="20"/>
                <w:szCs w:val="20"/>
                <w:lang w:val="th-TH" w:eastAsia="th-TH" w:bidi="th-TH"/>
              </w:rPr>
              <w:t xml:space="preserve">4 ตุลาคม 2569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จัดทำโดย</w:t>
            </w:r>
          </w:p>
        </w:tc>
        <w:tc>
          <w:tcPr>
            <w:tcW w:type="dxa" w:w="7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E293B"/>
                <w:sz w:val="20"/>
                <w:szCs w:val="20"/>
                <w:lang w:val="th-TH" w:eastAsia="th-TH" w:bidi="th-TH"/>
              </w:rPr>
              <w:t xml:space="preserve">ทีมพัฒนาระบบ InsureHub</w:t>
            </w:r>
          </w:p>
        </w:tc>
      </w:tr>
    </w:tbl>
    <w:p>
      <w:pPr>
        <w:spacing w:after="300"/>
      </w:pPr>
    </w:p>
    <w:p>
      <w:pPr>
        <w:spacing w:after="120" w:before="120"/>
      </w:pPr>
      <w:r>
        <w:rPr>
          <w:rFonts w:ascii="Leelawadee UI" w:cs="Leelawadee UI" w:eastAsia="Leelawadee UI" w:hAnsi="Leelawadee UI"/>
          <w:b/>
          <w:bCs/>
          <w:color w:val="0F3D4C"/>
          <w:sz w:val="30"/>
          <w:szCs w:val="30"/>
          <w:lang w:val="th-TH" w:eastAsia="th-TH" w:bidi="th-TH"/>
        </w:rPr>
        <w:t xml:space="preserve">สารบัญ</w:t>
      </w:r>
    </w:p>
    <w:p>
      <w:pPr>
        <w:spacing w:after="7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1.  สรุป</w:t>
      </w:r>
    </w:p>
    <w:p>
      <w:pPr>
        <w:spacing w:after="7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2.  สิ่งที่ได้</w:t>
      </w:r>
    </w:p>
    <w:p>
      <w:pPr>
        <w:spacing w:after="7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3.  ผลการทดสอบ</w:t>
      </w:r>
    </w:p>
    <w:p>
      <w:pPr>
        <w:spacing w:after="7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4.  สิ่งที่ต้องดำเนินการต่อ</w:t>
      </w:r>
    </w:p>
    <w:p>
      <w:pPr>
        <w:spacing w:after="7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5.  ปัญหาที่พบก่อนแก้ไข</w:t>
      </w:r>
    </w:p>
    <w:p>
      <w:pPr>
        <w:spacing w:after="7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6.  สิ่งที่แก้ไข</w:t>
      </w:r>
    </w:p>
    <w:p>
      <w:pPr>
        <w:spacing w:after="7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7.  ข้อตกลงที่ใช้ในการพัฒนา</w:t>
      </w:r>
    </w:p>
    <w:p>
      <w:pPr>
        <w:spacing w:after="7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8.  การทดสอบ</w:t>
      </w:r>
    </w:p>
    <w:p>
      <w:pPr>
        <w:spacing w:after="7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9.  ข้อสังเกตและงานที่ควรทำต่อ</w:t>
      </w:r>
    </w:p>
    <w:p>
      <w:pPr>
        <w:spacing w:after="7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10.  ภาพก่อนและหลังการแก้ไข</w:t>
      </w:r>
    </w:p>
    <w:p>
      <w:pPr>
        <w:spacing w:after="7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ภาคผนวก ก  เช็กลิสต์ทดสอบการบันทึกการชำระเงิน</w:t>
      </w:r>
    </w:p>
    <w:p>
      <w:pPr>
        <w:pStyle w:val="Heading1"/>
        <w:keepNext/>
        <w:pageBreakBefore/>
        <w:pBdr>
          <w:bottom w:val="single" w:color="1F7A93" w:sz="6" w:space="4"/>
        </w:pBdr>
        <w:spacing w:after="160" w:before="0"/>
      </w:pPr>
      <w:r>
        <w:rPr>
          <w:rFonts w:ascii="Leelawadee UI" w:cs="Leelawadee UI" w:eastAsia="Leelawadee UI" w:hAnsi="Leelawadee UI"/>
          <w:b/>
          <w:bCs/>
          <w:color w:val="0F3D4C"/>
          <w:sz w:val="34"/>
          <w:szCs w:val="34"/>
          <w:lang w:val="th-TH" w:eastAsia="th-TH" w:bidi="th-TH"/>
        </w:rPr>
        <w:t xml:space="preserve">1.  สรุป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รายงานฉบับนี้สรุปผลการพัฒนาส่วน “บันทึกการชำระเงิน” ในหน้าแก้ไขกรมธรรม์ของระบบ InsureHub ให้บันทึกข้อมูลลงฐานข้อมูลได้จริง และเชื่อมกับส่วนอื่นของระบบ ได้แก่ ตารางงวดชำระ ค่าคอมมิชชั่น ยอดขายสะสมของตัวแทน หน้าติดตามเงิน รอบจ่ายค่าคอม และรายงาน โดยออกแบบให้ผู้ใช้เห็นยอดที่ต้องชำระ ยอดที่ชำระแล้ว และยอดค้างอย่างชัดเจน ไม่ต้องคำนวณเอง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ก่อนแก้ไข ปุ่มนี้ทำงานได้เพียงบางส่วน หน้าจอไม่แสดงประวัติการชำระ ยอดที่ต้องจ่ายขึ้นเป็น 0 บาทในบางกรมธรรม์ รับเงินกับกรมธรรม์ที่ยกเลิกแล้วได้ และแนบสลิปไม่ได้จริง หลังแก้ไขทุกส่วนทำงานครบ พัฒนาและทดสอบเสร็จแล้ว ขั้นต่อไปคือให้ผู้ใช้งานจริงทดลองตามเช็กลิสต์ในภาคผนวก ก</w:t>
      </w:r>
    </w:p>
    <w:p>
      <w:pPr>
        <w:pStyle w:val="Heading1"/>
        <w:keepNext/>
        <w:pBdr>
          <w:bottom w:val="single" w:color="1F7A93" w:sz="6" w:space="4"/>
        </w:pBdr>
        <w:spacing w:after="160" w:before="360"/>
      </w:pPr>
      <w:r>
        <w:rPr>
          <w:rFonts w:ascii="Leelawadee UI" w:cs="Leelawadee UI" w:eastAsia="Leelawadee UI" w:hAnsi="Leelawadee UI"/>
          <w:b/>
          <w:bCs/>
          <w:color w:val="0F3D4C"/>
          <w:sz w:val="34"/>
          <w:szCs w:val="34"/>
          <w:lang w:val="th-TH" w:eastAsia="th-TH" w:bidi="th-TH"/>
        </w:rPr>
        <w:t xml:space="preserve">2.  สิ่งที่ได้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  <w:tblHeader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เรื่อง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สิ่งที่ได้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ประวัติและสถานะ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E293B"/>
                <w:sz w:val="20"/>
                <w:szCs w:val="20"/>
                <w:lang w:val="th-TH" w:eastAsia="th-TH" w:bidi="th-TH"/>
              </w:rPr>
              <w:t xml:space="preserve">หน้าแก้ไขกรมธรรม์แสดงป้ายสถานะการชำระ (ยังไม่ชำระ ชำระบางส่วน ชำระครบแล้ว ชำระเกินยอด) การ์ดสรุปเบี้ยที่ต้องชำระ ชำระแล้ว และค้างชำระ พร้อมตารางประวัติ ได้แก่ วันที่ งวด จำนวนเงิน ช่องทาง ผู้รับชำระ เลขอ้างอิง หมายเหตุ สลิป และผู้บันทึก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ช่องบันทึก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E293B"/>
                <w:sz w:val="20"/>
                <w:szCs w:val="20"/>
                <w:lang w:val="th-TH" w:eastAsia="th-TH" w:bidi="th-TH"/>
              </w:rPr>
              <w:t xml:space="preserve">ระบบเติมยอดค้างให้ ผู้ใช้ตรวจแล้วกดบันทึก แนบสลิปได้จริง (รูปภาพหรือ PDF ไม่เกิน 10 MB) ใส่เลขอ้างอิงและหมายเหตุได้ และไม่รับวันที่ในอนาคตหรือยอด 0 บาท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สถานะที่รับเงินได้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E293B"/>
                <w:sz w:val="20"/>
                <w:szCs w:val="20"/>
                <w:lang w:val="th-TH" w:eastAsia="th-TH" w:bidi="th-TH"/>
              </w:rPr>
              <w:t xml:space="preserve">รับเงินได้ทุกสถานะ ยกเว้นยกเลิกและหมดอายุ เพราะลูกค้ามักจ่ายก่อนบริษัทประกันออกกรมธรรม์ กรมธรรม์ที่อยู่ในสถานะออกกรมธรรม์แล้วจะเปลี่ยนเป็นคุ้มครองอยู่เองเมื่อรับเงิน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ยกเลิกรายการ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E293B"/>
                <w:sz w:val="20"/>
                <w:szCs w:val="20"/>
                <w:lang w:val="th-TH" w:eastAsia="th-TH" w:bidi="th-TH"/>
              </w:rPr>
              <w:t xml:space="preserve">รายการที่บันทึกผิดไม่ถูกลบ แต่ถูกทำเครื่องหมาย “ยกเลิกแล้ว” พร้อมเหตุผล ผู้ทำ และเวลา ตัดออกจากยอดชำระ ตารางงวด และยอดขายสะสม ย้อนค่าคอมที่ยังไม่เข้ารอบจ่าย ถ้าค่าคอมเข้ารอบจ่ายแล้วจะยกเลิกไม่ได้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จ่ายหักคอมมิสชั่น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E293B"/>
                <w:sz w:val="20"/>
                <w:szCs w:val="20"/>
                <w:lang w:val="th-TH" w:eastAsia="th-TH" w:bidi="th-TH"/>
              </w:rPr>
              <w:t xml:space="preserve">ยอดที่รับ บวกค่าคอมที่ตัวแทนหักไว้ เท่ากับเบี้ยเต็ม ลูกค้าไม่ค้างชำระ ค่าคอมของตัวแทนคิดจากเบี้ยเต็ม และค่าคอมที่หักไปแล้วถูกหักออกจากรอบจ่ายของตัวแทนอัตโนมัติ ไม่จ่ายซ้ำ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จ่ายมีส่วนลด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E293B"/>
                <w:sz w:val="20"/>
                <w:szCs w:val="20"/>
                <w:lang w:val="th-TH" w:eastAsia="th-TH" w:bidi="th-TH"/>
              </w:rPr>
              <w:t xml:space="preserve">ยอดที่รับ บวกส่วนลด เท่ากับเบี้ยเต็ม ลูกค้าไม่ค้างส่วนลด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จ่ายตรงบริษัทประกัน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E293B"/>
                <w:sz w:val="20"/>
                <w:szCs w:val="20"/>
                <w:lang w:val="th-TH" w:eastAsia="th-TH" w:bidi="th-TH"/>
              </w:rPr>
              <w:t xml:space="preserve">นับเป็นเบี้ยที่ชำระแล้ว ค่าคอมคำนวณตามปกติ แต่ติดป้าย “จ่ายตรงบริษัทประกัน” และแยกยอดเงินเข้า InsureHub กับเงินจ่ายตรงบริษัทประกันในหน้าสรุปและรายงานประวัติการรับชำระเบี้ย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สิทธิ์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E293B"/>
                <w:sz w:val="20"/>
                <w:szCs w:val="20"/>
                <w:lang w:val="th-TH" w:eastAsia="th-TH" w:bidi="th-TH"/>
              </w:rPr>
              <w:t xml:space="preserve">แยกสิทธิ์ “บันทึกการชำระเบี้ยจากลูกค้า” กับ “ยกเลิกรายการชำระเบี้ยที่บันทึกผิด” ผู้ไม่มีสิทธิ์จะเห็นปุ่มถูกปิดพร้อมคำอธิบาย (เดิมใครเข้าระบบได้ก็บันทึกและลบได้)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ระบบที่เชื่อม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E293B"/>
                <w:sz w:val="20"/>
                <w:szCs w:val="20"/>
                <w:lang w:val="th-TH" w:eastAsia="th-TH" w:bidi="th-TH"/>
              </w:rPr>
              <w:t xml:space="preserve">ตารางงวดชำระ ค่าคอมมิชชั่นของตัวแทนและสายงาน ยอดขายสะสมและการเลื่อนขั้น หน้าติดตามเงิน เงื่อนไขก่อนจ่ายค่าคอม (ลูกค้าชำระแล้ว) รอบจ่ายค่าคอม รายงานประวัติการรับชำระเบี้ย และประวัติเหตุการณ์ของกรมธรรม์</w:t>
            </w:r>
          </w:p>
        </w:tc>
      </w:tr>
    </w:tbl>
    <w:p>
      <w:pPr>
        <w:pStyle w:val="Heading1"/>
        <w:keepNext/>
        <w:pBdr>
          <w:bottom w:val="single" w:color="1F7A93" w:sz="6" w:space="4"/>
        </w:pBdr>
        <w:spacing w:after="160" w:before="360"/>
      </w:pPr>
      <w:r>
        <w:rPr>
          <w:rFonts w:ascii="Leelawadee UI" w:cs="Leelawadee UI" w:eastAsia="Leelawadee UI" w:hAnsi="Leelawadee UI"/>
          <w:b/>
          <w:bCs/>
          <w:color w:val="0F3D4C"/>
          <w:sz w:val="34"/>
          <w:szCs w:val="34"/>
          <w:lang w:val="th-TH" w:eastAsia="th-TH" w:bidi="th-TH"/>
        </w:rPr>
        <w:t xml:space="preserve">3.  ผลการทดสอบ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ชุดทดสอบอัตโนมัติของงานนี้มี 15 กรณี ผ่านทั้งหมด เมื่อรวมทั้งระบบผ่าน 205 จาก 206 กรณี กรณีที่ไม่ผ่านเป็นปัญหาของชุดทดสอบเดิมที่มีมาตั้งแต่ก่อนเริ่มงาน และไม่เกี่ยวข้องกับงานนี้ มีการปรับชุดทดสอบเดิม 1 กรณี จากเดิมที่ทดสอบการลบรายการชำระซึ่งค่าคอมเข้ารอบจ่ายแล้ว ให้ทดสอบการยกเลิกรายการแทน เพราะระบบเปลี่ยนจากการลบเป็นการยกเลิก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ได้ทดลองใช้งานจริงผ่านหน้าจอกับกรมธรรม์ตัวอย่าง ตั้งแต่บันทึกพร้อมแนบสลิป ยกเลิกรายการ จ่ายหักคอม จ่ายตรงบริษัทประกัน รับเงินกับกรมธรรม์ที่อยู่ในสถานะออกกรมธรรม์แล้ว ไปจนถึงตรวจรอบจ่ายค่าคอมของตัวแทนและรายงาน ภาพก่อนและหลังการแก้ไขอยู่ในหัวข้อที่ 10</w:t>
      </w:r>
    </w:p>
    <w:p>
      <w:pPr>
        <w:pStyle w:val="Heading1"/>
        <w:keepNext/>
        <w:pBdr>
          <w:bottom w:val="single" w:color="1F7A93" w:sz="6" w:space="4"/>
        </w:pBdr>
        <w:spacing w:after="160" w:before="360"/>
      </w:pPr>
      <w:r>
        <w:rPr>
          <w:rFonts w:ascii="Leelawadee UI" w:cs="Leelawadee UI" w:eastAsia="Leelawadee UI" w:hAnsi="Leelawadee UI"/>
          <w:b/>
          <w:bCs/>
          <w:color w:val="0F3D4C"/>
          <w:sz w:val="34"/>
          <w:szCs w:val="34"/>
          <w:lang w:val="th-TH" w:eastAsia="th-TH" w:bidi="th-TH"/>
        </w:rPr>
        <w:t xml:space="preserve">4.  สิ่งที่ต้องดำเนินการต่อ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b/>
          <w:bCs/>
          <w:color w:val="1E293B"/>
          <w:sz w:val="21"/>
          <w:szCs w:val="21"/>
          <w:lang w:val="th-TH" w:eastAsia="th-TH" w:bidi="th-TH"/>
        </w:rPr>
        <w:t xml:space="preserve">1. ผู้ใช้งาน (ฝ่ายขาย ธุรการ ฝ่ายการเงิน) — </w:t>
      </w: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ทดลองบันทึกการชำระตามเช็กลิสต์ในภาคผนวก ก ทั้งแบบจ่ายเต็ม แนบสลิป ยกเลิกรายการ จ่ายหักคอม จ่ายมีส่วนลด และจ่ายตรงบริษัทประกัน แล้วแจ้งผลผ่านหรือไม่ผ่าน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b/>
          <w:bCs/>
          <w:color w:val="1E293B"/>
          <w:sz w:val="21"/>
          <w:szCs w:val="21"/>
          <w:lang w:val="th-TH" w:eastAsia="th-TH" w:bidi="th-TH"/>
        </w:rPr>
        <w:t xml:space="preserve">2. แอดมิน — </w:t>
      </w: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ตรวจสิทธิ์ “บันทึกการชำระเบี้ยจากลูกค้า” และ “ยกเลิกรายการชำระเบี้ยที่บันทึกผิด” ให้ตรงกับบทบาทจริง ตอนนี้ให้สิทธิ์บันทึกกับแอดมิน ฝ่ายการเงิน ฝ่ายสนับสนุนงานขาย และฝ่ายปฏิบัติการ ส่วนสิทธิ์ยกเลิกรายการให้แอดมินและฝ่ายการเงิน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b/>
          <w:bCs/>
          <w:color w:val="1E293B"/>
          <w:sz w:val="21"/>
          <w:szCs w:val="21"/>
          <w:lang w:val="th-TH" w:eastAsia="th-TH" w:bidi="th-TH"/>
        </w:rPr>
        <w:t xml:space="preserve">3. ฝ่ายการเงิน — </w:t>
      </w: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ตรวจกรมธรรม์ในระบบจริงที่ขึ้นป้าย “ชำระเกินยอด” หรือมีการชำระกับกรมธรรม์ที่ยกเลิกแล้ว (เกิดจากช่วงก่อนแก้ไข) และยกเลิกรายการที่บันทึกผิดด้วยปุ่มใหม่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b/>
          <w:bCs/>
          <w:color w:val="1E293B"/>
          <w:sz w:val="21"/>
          <w:szCs w:val="21"/>
          <w:lang w:val="th-TH" w:eastAsia="th-TH" w:bidi="th-TH"/>
        </w:rPr>
        <w:t xml:space="preserve">4. ฝ่ายการเงิน — </w:t>
      </w: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เมื่อมีการจ่ายหักคอม เปิดหน้าทำจ่ายค่าคอมของตัวแทนเพื่อตรวจว่ามีรายการ “ค่าคอมที่ตัวแทนหักจากเบี้ยไปแล้ว” ในรายการหักค้าง และยอดโอนสุทธิถูกต้อง</w:t>
      </w:r>
    </w:p>
    <w:p>
      <w:pPr>
        <w:pStyle w:val="Heading1"/>
        <w:keepNext/>
        <w:pageBreakBefore/>
        <w:pBdr>
          <w:bottom w:val="single" w:color="1F7A93" w:sz="6" w:space="4"/>
        </w:pBdr>
        <w:spacing w:after="160" w:before="0"/>
      </w:pPr>
      <w:r>
        <w:rPr>
          <w:rFonts w:ascii="Leelawadee UI" w:cs="Leelawadee UI" w:eastAsia="Leelawadee UI" w:hAnsi="Leelawadee UI"/>
          <w:b/>
          <w:bCs/>
          <w:color w:val="0F3D4C"/>
          <w:sz w:val="34"/>
          <w:szCs w:val="34"/>
          <w:lang w:val="th-TH" w:eastAsia="th-TH" w:bidi="th-TH"/>
        </w:rPr>
        <w:t xml:space="preserve">5.  ปัญหาที่พบก่อนแก้ไข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ตรวจจากกรมธรรม์ตัวอย่างที่ถูกยกเลิกแล้วแต่มีเงินเข้า 2 รายการ รวม 18,000 บาท ทั้งที่เบี้ย 12,000 บาท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หน้าไม่แสดงประวัติการชำระ มีแค่ปุ่ม และไม่รีเฟรชหลังบันทึก ผู้ใช้ต้องออกจากหน้าแล้วเข้าใหม่จึงจะเห็นผล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ช่อง “ยอดที่ต้องจ่าย” ขึ้น 0 บาท เพราะหน้าจอกับระบบหลังบ้านคำนวณยอดคนละวิธี และหน้าไม่ดึงยอดที่บันทึกไว้แล้วมาแสดง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รับเงินกับกรมธรรม์ที่ยกเลิกแล้วได้ และค่าคอมยังถูกคำนวณจากเงินก้อนนั้น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ผู้รับชำระ รูปแบบการชำระ และหมายเหตุ ไม่ถูกเก็บเป็นข้อมูลที่ใช้งานต่อได้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โหมดจ่ายหักคอมและจ่ายมีส่วนลดมีผลแค่บนหน้าจอ ระบบหลังบ้านยังเห็นยอดค้างเต็ม หน้าติดตามเงินจึงทวงไม่รู้จบ และค่าคอมที่ตัวแทนหักไปแล้วจะถูกจ่ายซ้ำในรอบจ่าย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ปุ่มแนบสลิปเก็บแค่ชื่อไฟล์ ไม่ได้อัปโหลดจริง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ลบการชำระได้ทันที ไม่มีหน้าจอให้ใช้ ไม่ตรวจสิทธิ์ และค่าคอมที่คำนวณไปแล้วไม่ถูกย้อน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ใส่ยอด 0 บาทหรือวันที่ในอนาคตได้</w:t>
      </w:r>
    </w:p>
    <w:p>
      <w:pPr>
        <w:pStyle w:val="Heading1"/>
        <w:keepNext/>
        <w:pBdr>
          <w:bottom w:val="single" w:color="1F7A93" w:sz="6" w:space="4"/>
        </w:pBdr>
        <w:spacing w:after="160" w:before="360"/>
      </w:pPr>
      <w:r>
        <w:rPr>
          <w:rFonts w:ascii="Leelawadee UI" w:cs="Leelawadee UI" w:eastAsia="Leelawadee UI" w:hAnsi="Leelawadee UI"/>
          <w:b/>
          <w:bCs/>
          <w:color w:val="0F3D4C"/>
          <w:sz w:val="34"/>
          <w:szCs w:val="34"/>
          <w:lang w:val="th-TH" w:eastAsia="th-TH" w:bidi="th-TH"/>
        </w:rPr>
        <w:t xml:space="preserve">6.  สิ่งที่แก้ไข</w:t>
      </w:r>
    </w:p>
    <w:p>
      <w:pPr>
        <w:pStyle w:val="Heading2"/>
        <w:keepNext/>
        <w:spacing w:after="100" w:before="12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6.1  หน้าสรุปและประวัติการชำระ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หน้าแก้ไขกรมธรรม์โหลดประวัติการชำระ แสดงป้ายสถานะ การ์ดสรุปยอด และตารางประวัติ รายการที่ยกเลิกแล้วยังแสดงอยู่ (ขีดฆ่าพร้อมเหตุผล ผู้ยกเลิก และเวลา) เป็นหลักฐานตรวจสอบย้อนหลัง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หลังบันทึกหรือยกเลิกรายการ หน้าอัปเดตทันที รวมถึงสถานะกรมธรรม์ ไม่ต้องออกจากหน้าแล้วเข้าใหม่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หน้าติดตามเงินใช้ช่องบันทึกเดียวกัน ยอดที่ต้องชำระจึงตรงกันทุกหน้า</w:t>
      </w:r>
    </w:p>
    <w:p>
      <w:pPr>
        <w:pStyle w:val="Heading2"/>
        <w:keepNext/>
        <w:spacing w:after="100" w:before="28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6.2  ช่องบันทึกการชำระเงิน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ยอดที่ต้องชำระมาจากตัวคำนวณเดียวกับหน้าติดตามเงิน รวมยอดที่บันทึกไว้ก่อนหน้า ไม่คำนวณคนละสูตรอีก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ช่องเงินที่ได้รับจริงถูกเติมเป็นยอดค้างให้ ผู้ใช้แก้ไขได้ และถ้าพิมพ์เองระบบจะไม่เขียนทับ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แนบสลิปได้จริง เก็บไว้กับกรมธรรม์และกดดูภายหลังได้ ถ้าไฟล์ผิดชนิดหรือใหญ่เกินจะมีข้อความบอก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มีช่องเลขอ้างอิงแยกจากหมายเหตุ และข้อความผิดพลาดเป็นภาษาไทยที่บอกวิธีแก้ เช่น “วันที่ชำระต้องไม่เป็นวันในอนาคต”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คงการเตือนเมื่อบันทึกซ้ำ (วันที่และยอดเดียวกันภายใน 10 นาที) และเมื่อยอดรวมเกินเบี้ย โดยให้กดยืนยันก่อนบันทึก</w:t>
      </w:r>
    </w:p>
    <w:p>
      <w:pPr>
        <w:pStyle w:val="Heading2"/>
        <w:keepNext/>
        <w:spacing w:after="100" w:before="28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6.3  สถานะกรมธรรม์ที่รับเงินได้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รับเงินได้ทุกสถานะ ยกเว้นกรมธรรม์ที่ยกเลิกและหมดอายุ ปุ่มจะถูกปิดและมีข้อความบอกเหตุผลบนหน้า เช่น “กรมธรรม์นี้ถูกยกเลิกแล้ว จึงรับชำระเบี้ยเพิ่มไม่ได้ (ถ้าบันทึกเงินผิด ให้ยกเลิกรายการชำระเดิมแทน)” เมื่อรับเงินกับกรมธรรม์ที่อยู่ในสถานะออกกรมธรรม์แล้ว สถานะจะเปลี่ยนเป็นคุ้มครองอยู่โดยอัตโนมัติ</w:t>
      </w:r>
    </w:p>
    <w:p>
      <w:pPr>
        <w:pStyle w:val="Heading2"/>
        <w:keepNext/>
        <w:spacing w:after="100" w:before="28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6.4  ยกเลิกรายการที่บันทึกผิด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ต้องระบุเหตุผลทุกครั้ง ถ้าไม่ใส่ระบบเตือนและยังไม่ยกเลิก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รายการไม่ถูกลบ ถูกทำเครื่องหมายยกเลิกและเก็บเป็นประวัติ ตัดออกจากยอดชำระ ตารางงวด ยอดขายสะสม และการเลื่อนขั้น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ค่าคอมของรายการนั้นที่ยังไม่เข้ารอบจ่ายถูกย้อน ถ้าค่าคอมเข้ารอบจ่ายแล้ว ระบบไม่ให้ยกเลิกและแจ้งสาเหตุ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บันทึกการชำระใหม่หลังยกเลิกได้ ค่าคอมไม่เพี้ยนและค่าผ่อนที่ตัวแทนรับภาระไม่ถูกบันทึกซ้ำ</w:t>
      </w:r>
    </w:p>
    <w:p>
      <w:pPr>
        <w:pStyle w:val="Heading2"/>
        <w:keepNext/>
        <w:spacing w:after="100" w:before="28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6.5  จ่ายหักคอมมิสชั่น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ตัวแทนหักค่าคอมจากเบี้ยก่อนนำส่งบริษัท ผู้ใช้ใส่ยอดที่ได้รับจริง และค่าคอมที่ตัวแทนหักไว้ (ระบบเติมจากค่าคอมของตัวแทนในกรมธรรม์ให้) สองยอดรวมกันเท่ากับเบี้ยเต็ม ลูกค้าจึงไม่ค้างชำระ ค่าคอมของตัวแทนและสายงานคิดจากเบี้ยเต็ม ส่วนค่าคอมที่หักไปแล้วถูกบันทึกเป็นรายการหักของตัวแทน และหักออกจากรอบจ่ายค่าคอมโดยอัตโนมัติ ถ้ารอบนั้นยอดจ่ายไม่พอจะยกไปหักรอบถัดไป ระบบไม่ให้หักเกินค่าคอมของตัวแทนในกรมธรรม์นั้น</w:t>
      </w:r>
    </w:p>
    <w:p>
      <w:pPr>
        <w:pStyle w:val="Heading2"/>
        <w:keepNext/>
        <w:spacing w:after="100" w:before="28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6.6  จ่ายมีส่วนลด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ผู้ใช้ใส่ส่วนลดที่ให้ลูกค้า และเงินที่ได้รับจริง สองยอดรวมกันเท่ากับเบี้ยเต็ม ลูกค้าไม่ค้างส่วนลด ส่วนลดไม่นับเป็นยอดขายสะสมของตัวแทน</w:t>
      </w:r>
    </w:p>
    <w:p>
      <w:pPr>
        <w:pStyle w:val="Heading2"/>
        <w:keepNext/>
        <w:spacing w:after="100" w:before="28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6.7  จ่ายตรงบริษัทประกัน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กรณีลูกค้าจ่ายให้บริษัทประกันโดยตรง ระบบนับเป็นเบี้ยที่ชำระแล้ว ลูกค้าไม่ค้างและค่าคอมคำนวณตามปกติ รายการติดป้าย “จ่ายตรงบริษัทประกัน” หน้าสรุปแสดงยอดเงินเข้า InsureHub แยกจากยอดจ่ายตรง และรายงานประวัติการรับชำระเบี้ยมีคอลัมน์ผู้รับชำระกับยอดรวมแยกให้ฝ่ายการเงินใช้กระทบยอด</w:t>
      </w:r>
    </w:p>
    <w:p>
      <w:pPr>
        <w:pStyle w:val="Heading2"/>
        <w:keepNext/>
        <w:spacing w:after="100" w:before="28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6.8  การเชื่อมกับระบบอื่น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b/>
          <w:bCs/>
          <w:color w:val="1E293B"/>
          <w:sz w:val="21"/>
          <w:szCs w:val="21"/>
          <w:lang w:val="th-TH" w:eastAsia="th-TH" w:bidi="th-TH"/>
        </w:rPr>
        <w:t xml:space="preserve">ตารางงวดชำระ — </w:t>
      </w: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นับยอดที่รับ บวกส่วนลดหรือค่าคอมที่หัก งวดจึงเป็นชำระแล้วตามจริง และกลับเป็นค้างเมื่อยกเลิกรายการ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b/>
          <w:bCs/>
          <w:color w:val="1E293B"/>
          <w:sz w:val="21"/>
          <w:szCs w:val="21"/>
          <w:lang w:val="th-TH" w:eastAsia="th-TH" w:bidi="th-TH"/>
        </w:rPr>
        <w:t xml:space="preserve">ค่าคอมและสายงาน — </w:t>
      </w: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บันทึกเงินแล้วระบบคำนวณค่าคอมตัวแทน ค่าแนะนำ และค่าบริหารสายงานให้เอง ถ้าเป็นการหักคอม ฐานคำนวณคือเบี้ยเต็ม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b/>
          <w:bCs/>
          <w:color w:val="1E293B"/>
          <w:sz w:val="21"/>
          <w:szCs w:val="21"/>
          <w:lang w:val="th-TH" w:eastAsia="th-TH" w:bidi="th-TH"/>
        </w:rPr>
        <w:t xml:space="preserve">ยอดขายสะสมและการเลื่อนขั้น — </w:t>
      </w: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นับจากเงินที่รับ บวกค่าคอมที่หัก ไม่นับส่วนลด และคำนวณใหม่เมื่อมีการยกเลิกรายการ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b/>
          <w:bCs/>
          <w:color w:val="1E293B"/>
          <w:sz w:val="21"/>
          <w:szCs w:val="21"/>
          <w:lang w:val="th-TH" w:eastAsia="th-TH" w:bidi="th-TH"/>
        </w:rPr>
        <w:t xml:space="preserve">หน้าติดตามเงินและเงื่อนไขก่อนจ่ายค่าคอม — </w:t>
      </w: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ใช้ยอดชำระที่ไม่รวมรายการยกเลิก ส่วนลดและค่าคอมที่หักนับเป็นชำระแล้ว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b/>
          <w:bCs/>
          <w:color w:val="1E293B"/>
          <w:sz w:val="21"/>
          <w:szCs w:val="21"/>
          <w:lang w:val="th-TH" w:eastAsia="th-TH" w:bidi="th-TH"/>
        </w:rPr>
        <w:t xml:space="preserve">รอบจ่ายค่าคอม — </w:t>
      </w: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ค่าคอมที่ตัวแทนหักไว้แล้วขึ้นในรายการหักค้างของตัวแทน และถูกหักในรอบที่มียอดจ่ายพอ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b/>
          <w:bCs/>
          <w:color w:val="1E293B"/>
          <w:sz w:val="21"/>
          <w:szCs w:val="21"/>
          <w:lang w:val="th-TH" w:eastAsia="th-TH" w:bidi="th-TH"/>
        </w:rPr>
        <w:t xml:space="preserve">รายงานประวัติการรับชำระเบี้ย — </w:t>
      </w: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เพิ่มคอลัมน์ผู้รับชำระ ส่วนลดหรือค่าคอมที่หัก และยอดแยกเข้า InsureHub กับจ่ายตรงบริษัทประกัน ส่งออกเป็น CSV ได้ และไม่รวมรายการที่ยกเลิก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b/>
          <w:bCs/>
          <w:color w:val="1E293B"/>
          <w:sz w:val="21"/>
          <w:szCs w:val="21"/>
          <w:lang w:val="th-TH" w:eastAsia="th-TH" w:bidi="th-TH"/>
        </w:rPr>
        <w:t xml:space="preserve">ประวัติกรมธรรม์ — </w:t>
      </w: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บันทึกเหตุการณ์ “ชำระเบี้ยประกัน” และ “ยกเลิกรายการชำระเบี้ย” พร้อมผู้ทำและเวลา</w:t>
      </w:r>
    </w:p>
    <w:p>
      <w:pPr>
        <w:pStyle w:val="Heading2"/>
        <w:keepNext/>
        <w:spacing w:after="100" w:before="28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6.9  สิทธิ์การใช้งาน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แยกสิทธิ์เป็น “บันทึกการชำระเบี้ยจากลูกค้า” และ “ยกเลิกรายการชำระเบี้ยที่บันทึกผิด” แอดมินและฝ่ายการเงินได้ทั้งสองสิทธิ์ ฝ่ายสนับสนุนงานขายและฝ่ายปฏิบัติการบันทึกได้ ผู้ที่ไม่มีสิทธิ์จะเห็นปุ่มถูกปิดพร้อมคำอธิบาย และระบบปฏิเสธการบันทึกแม้ส่งคำสั่งจากทางอื่น</w:t>
      </w:r>
    </w:p>
    <w:p>
      <w:pPr>
        <w:pStyle w:val="Heading1"/>
        <w:keepNext/>
        <w:pageBreakBefore/>
        <w:pBdr>
          <w:bottom w:val="single" w:color="1F7A93" w:sz="6" w:space="4"/>
        </w:pBdr>
        <w:spacing w:after="160" w:before="0"/>
      </w:pPr>
      <w:r>
        <w:rPr>
          <w:rFonts w:ascii="Leelawadee UI" w:cs="Leelawadee UI" w:eastAsia="Leelawadee UI" w:hAnsi="Leelawadee UI"/>
          <w:b/>
          <w:bCs/>
          <w:color w:val="0F3D4C"/>
          <w:sz w:val="34"/>
          <w:szCs w:val="34"/>
          <w:lang w:val="th-TH" w:eastAsia="th-TH" w:bidi="th-TH"/>
        </w:rPr>
        <w:t xml:space="preserve">7.  ข้อตกลงที่ใช้ในการพัฒนา</w:t>
      </w:r>
    </w:p>
    <w:p>
      <w:pPr>
        <w:spacing w:after="10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ข้อตกลง 4 ข้อแรกยืนยันกับผู้ใช้แล้ว โดยเลือกตามแนวทางที่แนะนำทั้งหมด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กรมธรรม์ทุกสถานะรับเงินได้ ยกเว้นยกเลิกและหมดอายุ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บันทึกผิดแก้ด้วยการยกเลิกรายการพร้อมเหตุผล เก็บรายการไว้ และเพิ่มสิทธิ์แยกสำหรับการยกเลิก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จ่ายหักคอมถือว่าเบี้ยครบ และตัดค่าคอมที่หักไปแล้วออกจากรอบจ่ายของตัวแทน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จ่ายตรงบริษัทประกันนับเป็นเบี้ยที่ชำระแล้ว แต่แยกป้ายและยอดในรายงาน</w:t>
      </w:r>
    </w:p>
    <w:p>
      <w:pPr>
        <w:spacing w:after="100" w:before="160" w:line="320"/>
      </w:pPr>
      <w:r>
        <w:rPr>
          <w:rFonts w:ascii="Leelawadee UI" w:cs="Leelawadee UI" w:eastAsia="Leelawadee UI" w:hAnsi="Leelawadee UI"/>
          <w:b/>
          <w:bCs/>
          <w:color w:val="0F3D4C"/>
          <w:sz w:val="21"/>
          <w:szCs w:val="21"/>
          <w:lang w:val="th-TH" w:eastAsia="th-TH" w:bidi="th-TH"/>
        </w:rPr>
        <w:t xml:space="preserve">ข้อกำหนดเพิ่มเติมที่ตั้งไว้ระหว่างพัฒนา (ปรับเปลี่ยนได้ถ้าไม่เหมาะ)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ส่วนลดไม่นับเป็นยอดขายสะสมของตัวแทน แต่ค่าคอมที่หักนับ เพราะตัวแทนขายเบี้ยเต็ม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ห้ามหักคอมเกินค่าคอมของตัวแทนในกรมธรรม์นั้น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วันที่ชำระย้อนหลังได้ แต่ห้ามเป็นวันในอนาคต และยอดต้องมากกว่า 0 บาท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ค่าผ่อนที่ตัวแทนรับภาระ (กรณีผ่อนชำระ) บันทึกครั้งเดียวต่อกรมธรรม์ แม้บันทึกการชำระใหม่หลังยกเลิกรายการ</w:t>
      </w:r>
    </w:p>
    <w:p>
      <w:pPr>
        <w:pStyle w:val="Heading1"/>
        <w:keepNext/>
        <w:pBdr>
          <w:bottom w:val="single" w:color="1F7A93" w:sz="6" w:space="4"/>
        </w:pBdr>
        <w:spacing w:after="160" w:before="360"/>
      </w:pPr>
      <w:r>
        <w:rPr>
          <w:rFonts w:ascii="Leelawadee UI" w:cs="Leelawadee UI" w:eastAsia="Leelawadee UI" w:hAnsi="Leelawadee UI"/>
          <w:b/>
          <w:bCs/>
          <w:color w:val="0F3D4C"/>
          <w:sz w:val="34"/>
          <w:szCs w:val="34"/>
          <w:lang w:val="th-TH" w:eastAsia="th-TH" w:bidi="th-TH"/>
        </w:rPr>
        <w:t xml:space="preserve">8.  การทดสอบ</w:t>
      </w:r>
    </w:p>
    <w:p>
      <w:pPr>
        <w:spacing w:after="10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ชุดทดสอบของงานนี้มี 15 กรณี ผ่านทั้งหมด ตัวอย่างเรื่องที่ตรวจ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บันทึกพร้อมผู้รับชำระ รูปแบบ หมายเหตุ และเลขอ้างอิง ได้สรุปยอดถูกต้อง และกรมธรรม์สถานะออกกรมธรรม์แล้วเปลี่ยนเป็นคุ้มครองอยู่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ประวัติแสดงรายการที่ยกเลิกเมื่อขอดูเท่านั้น และยอดสรุปไม่นับรายการที่ยกเลิก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กรมธรรม์ยกเลิกและหมดอายุรับเงินไม่ได้ ส่วนร่าง ส่งตรวจ และอนุมัติแล้วรับได้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วันที่ในอนาคตและยอด 0 บาทถูกปฏิเสธ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สลิปต้องเป็นเอกสารประเภทใบเสร็จของกรมธรรม์เดียวกัน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ผู้ไม่มีสิทธิ์บันทึกหรือยกเลิกรายการไม่ได้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จ่ายมีส่วนลดแล้วลูกค้าไม่ค้าง และไม่ถูกทวงในหน้าติดตามเงิน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จ่ายตรงบริษัทประกันนับเป็นชำระแล้ว และรายงานแยกยอดถูกต้อง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จ่ายหักคอม: ค่าคอมคิดจากเบี้ยเต็ม มีรายการหักติดลบของตัวแทน และถูกหักในรอบจ่าย ห้ามหักเกินค่าคอมของตัวแทน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ยกเลิกรายการแล้วค่าคอมถูกย้อน งวดกลับเป็นค้าง และบันทึกใหม่ได้ค่าคอมถูกต้อง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ยกเลิกต้องมีเหตุผล ทำซ้ำไม่ได้ และยกเลิกไม่ได้เมื่อค่าคอมเข้ารอบจ่ายแล้ว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ยอดสะสม หน้าติดตามเงิน และรายงานไม่นับรายการที่ยกเลิก</w:t>
      </w:r>
    </w:p>
    <w:p>
      <w:pPr>
        <w:spacing w:after="120" w:before="12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ทดลองบนหน้าจอด้วยกรมธรรม์ตัวอย่าง: บันทึกเงิน 20,000 บาทพร้อมแนบสลิป แล้วยกเลิกรายการและตรวจว่ายอดกลับเป็นค้างเต็ม จ่ายหักคอม 13,500 บาทบวกค่าคอมที่หัก 1,500 บาท (ลูกค้าไม่ค้าง และขึ้น “รายการหักค้าง −1,500 บาท” ในหน้ารอบจ่ายของตัวแทน) จ่ายตรงบริษัทประกัน 12,000 บาท (รายงานแยกยอดเป็นจ่ายตรงบริษัท 12,000 บาท) และรับเงินกับกรมธรรม์สถานะออกกรมธรรม์แล้ว สถานะเปลี่ยนเป็นคุ้มครองอยู่</w:t>
      </w:r>
    </w:p>
    <w:p>
      <w:pPr>
        <w:pStyle w:val="Heading1"/>
        <w:keepNext/>
        <w:pBdr>
          <w:bottom w:val="single" w:color="1F7A93" w:sz="6" w:space="4"/>
        </w:pBdr>
        <w:spacing w:after="160" w:before="360"/>
      </w:pPr>
      <w:r>
        <w:rPr>
          <w:rFonts w:ascii="Leelawadee UI" w:cs="Leelawadee UI" w:eastAsia="Leelawadee UI" w:hAnsi="Leelawadee UI"/>
          <w:b/>
          <w:bCs/>
          <w:color w:val="0F3D4C"/>
          <w:sz w:val="34"/>
          <w:szCs w:val="34"/>
          <w:lang w:val="th-TH" w:eastAsia="th-TH" w:bidi="th-TH"/>
        </w:rPr>
        <w:t xml:space="preserve">9.  ข้อสังเกตและงานที่ควรทำต่อ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ถ้าค่าคอมของตัวแทนในกรมธรรม์ตั้งจากเบี้ยรวมภาษี ยอดที่หักไว้อาจมากกว่าค่าคอมที่ระบบคำนวณจากเบี้ยสุทธิเล็กน้อย (ในตัวอย่างทดสอบหัก 1,500 บาท แต่ค่าคอมที่คำนวณได้ 1,396.27 บาท) ส่วนที่เกินจะยกไปหักรอบถัดไป ควรตรวจที่หน้ารอบจ่ายเมื่อใช้งานจริง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รายการที่ค่าคอมเข้ารอบจ่ายแล้วยกเลิกไม่ได้ ต้องจัดการผ่านขั้นตอนเรียกคืนค่าคอมของรอบจ่ายก่อน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ช่องทางชำระในหน้าจอมี 3 แบบ คือ โอนเงิน บัตรเครดิต และเงินสด ระบบหลังบ้านรองรับเช็กและหักบัญชีอัตโนมัติด้วย ถ้าต้องการใช้ ให้เพิ่มตัวเลือกในหน้าจอ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เมื่อมีการรับชำระแล้ว แผนผ่อนและยอดต่องวดจะถูกล็อกตามตารางงวดของกรมธรรม์ ถ้าต้องแก้แผนผ่อนต้องยกเลิกรายการชำระก่อน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กรมธรรม์ที่นำเข้าจากระบบเดิมและไม่มีรายการชำระถือว่าชำระครบแล้ว ถ้าบันทึกเงินเพิ่ม ระบบจะเตือนและให้ยืนยันก่อน</w:t>
      </w:r>
    </w:p>
    <w:p>
      <w:pPr>
        <w:pStyle w:val="Heading1"/>
        <w:keepNext/>
        <w:pageBreakBefore/>
        <w:pBdr>
          <w:bottom w:val="single" w:color="1F7A93" w:sz="6" w:space="4"/>
        </w:pBdr>
        <w:spacing w:after="160" w:before="0"/>
      </w:pPr>
      <w:r>
        <w:rPr>
          <w:rFonts w:ascii="Leelawadee UI" w:cs="Leelawadee UI" w:eastAsia="Leelawadee UI" w:hAnsi="Leelawadee UI"/>
          <w:b/>
          <w:bCs/>
          <w:color w:val="0F3D4C"/>
          <w:sz w:val="34"/>
          <w:szCs w:val="34"/>
          <w:lang w:val="th-TH" w:eastAsia="th-TH" w:bidi="th-TH"/>
        </w:rPr>
        <w:t xml:space="preserve">10.  ภาพก่อนและหลังการแก้ไข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color w:val="64748B"/>
          <w:sz w:val="21"/>
          <w:szCs w:val="21"/>
          <w:lang w:val="th-TH" w:eastAsia="th-TH" w:bidi="th-TH"/>
        </w:rPr>
        <w:t xml:space="preserve">แต่ละหัวข้อแสดงภาพก่อนแก้ไขอยู่ด้านบน และภาพหลังแก้ไขอยู่ด้านล่าง หัวข้อที่เป็นความสามารถใหม่จะมีเฉพาะภาพหลังแก้ไข</w:t>
      </w:r>
    </w:p>
    <w:p>
      <w:pPr>
        <w:pStyle w:val="Heading2"/>
        <w:keepNext/>
        <w:spacing w:after="100" w:before="20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ประวัติและสถานะการชำระเงิน</w:t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B91C1C"/>
          <w:sz w:val="20"/>
          <w:szCs w:val="20"/>
          <w:lang w:val="th-TH" w:eastAsia="th-TH" w:bidi="th-TH"/>
        </w:rPr>
        <w:t xml:space="preserve">ก่อนแก้ไข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มีแค่ปุ่ม ไม่เห็นประวัติ ทั้งที่กรมธรรม์นี้มีการชำระเงินแล้ว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6096000" cy="1447800"/>
            <wp:effectExtent t="0" r="0" b="0" l="0"/>
            <wp:docPr id="1" name="b1" descr="b1" title="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15803D"/>
          <w:sz w:val="20"/>
          <w:szCs w:val="20"/>
          <w:lang w:val="th-TH" w:eastAsia="th-TH" w:bidi="th-TH"/>
        </w:rPr>
        <w:t xml:space="preserve">หลังแก้ไข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แสดงสถานะ สรุปยอด และประวัติ พร้อมเหตุผลที่บันทึกเพิ่มไม่ได้ (กรมธรรม์ถูกยกเลิก) ป้าย “ชำระเกินยอด” ช่วยให้เห็นรายการที่บันทึกผิด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6096000" cy="2581275"/>
            <wp:effectExtent t="0" r="0" b="0" l="0"/>
            <wp:docPr id="2" name="a1" descr="a1" title="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100" w:before="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ช่องบันทึกการชำระเงิน</w:t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B91C1C"/>
          <w:sz w:val="20"/>
          <w:szCs w:val="20"/>
          <w:lang w:val="th-TH" w:eastAsia="th-TH" w:bidi="th-TH"/>
        </w:rPr>
        <w:t xml:space="preserve">ก่อนแก้ไข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ยอดที่ต้องจ่ายและชำระแล้วขึ้น 0 บาท ทั้งที่เบี้ย 12,000 บาท และมีเงินบันทึกไว้แล้ว 18,000 บาท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5553075" cy="3333750"/>
            <wp:effectExtent t="0" r="0" b="0" l="0"/>
            <wp:docPr id="3" name="b2" descr="b2" title="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15803D"/>
          <w:sz w:val="20"/>
          <w:szCs w:val="20"/>
          <w:lang w:val="th-TH" w:eastAsia="th-TH" w:bidi="th-TH"/>
        </w:rPr>
        <w:t xml:space="preserve">หลังแก้ไข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ยอดที่ต้องชำระ 20,000 บาทมาจากระบบ ช่องเงินที่ได้รับถูกเติมให้ มีช่องแนบสลิป เลขอ้างอิง และหมายเหตุ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5391150" cy="3333750"/>
            <wp:effectExtent t="0" r="0" b="0" l="0"/>
            <wp:docPr id="4" name="a2" descr="a2" title="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100" w:before="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บันทึกพร้อมสลิป และยกเลิกรายการที่บันทึกผิด</w:t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15803D"/>
          <w:sz w:val="20"/>
          <w:szCs w:val="20"/>
          <w:lang w:val="th-TH" w:eastAsia="th-TH" w:bidi="th-TH"/>
        </w:rPr>
        <w:t xml:space="preserve">หลังแก้ไข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บันทึกพร้อมสลิปและเลขอ้างอิง ป้ายเปลี่ยนเป็น “ชำระครบแล้ว” ปุ่ม “ดูสลิป” เปิดไฟล์ที่แนบ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6096000" cy="1943100"/>
            <wp:effectExtent t="0" r="0" b="0" l="0"/>
            <wp:docPr id="5" name="a3" descr="a3" title="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15803D"/>
          <w:sz w:val="20"/>
          <w:szCs w:val="20"/>
          <w:lang w:val="th-TH" w:eastAsia="th-TH" w:bidi="th-TH"/>
        </w:rPr>
        <w:t xml:space="preserve">หลังแก้ไข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กดยกเลิกรายการ ต้องระบุเหตุผลก่อนจึงจะยกเลิกได้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6096000" cy="2028825"/>
            <wp:effectExtent t="0" r="0" b="0" l="0"/>
            <wp:docPr id="6" name="a4" descr="a4" title="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15803D"/>
          <w:sz w:val="20"/>
          <w:szCs w:val="20"/>
          <w:lang w:val="th-TH" w:eastAsia="th-TH" w:bidi="th-TH"/>
        </w:rPr>
        <w:t xml:space="preserve">หลังแก้ไข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รายการถูกขีดฆ่าและเก็บไว้เป็นประวัติ พร้อมเหตุผลและผู้ยกเลิก ยอดกลับเป็นค้างชำระเต็มจำนวน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6096000" cy="2143125"/>
            <wp:effectExtent t="0" r="0" b="0" l="0"/>
            <wp:docPr id="7" name="a5" descr="a5" title="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100" w:before="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จ่ายหักคอมมิสชั่น</w:t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15803D"/>
          <w:sz w:val="20"/>
          <w:szCs w:val="20"/>
          <w:lang w:val="th-TH" w:eastAsia="th-TH" w:bidi="th-TH"/>
        </w:rPr>
        <w:t xml:space="preserve">หลังแก้ไข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เลือกรูปแบบ “จ่ายหักคอมมิสชั่น” ระบบเติมค่าคอมที่หัก 1,500 บาทและเงินที่ได้รับ 13,500 บาทให้ รวมเป็นเบี้ยเต็ม 15,000 บาท ยอดค้างเป็น 0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4953000" cy="4476750"/>
            <wp:effectExtent t="0" r="0" b="0" l="0"/>
            <wp:docPr id="8" name="a6" descr="a6" title="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15803D"/>
          <w:sz w:val="20"/>
          <w:szCs w:val="20"/>
          <w:lang w:val="th-TH" w:eastAsia="th-TH" w:bidi="th-TH"/>
        </w:rPr>
        <w:t xml:space="preserve">หลังแก้ไข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หลังบันทึก แสดง “+ ค่าคอมที่หักไว้ ฿1,500” ในรายการ และกรมธรรม์ขึ้นสถานะชำระครบแล้ว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6096000" cy="2114550"/>
            <wp:effectExtent t="0" r="0" b="0" l="0"/>
            <wp:docPr id="9" name="a7" descr="a7" title="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100" w:before="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จ่ายตรงบริษัทประกัน</w:t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15803D"/>
          <w:sz w:val="20"/>
          <w:szCs w:val="20"/>
          <w:lang w:val="th-TH" w:eastAsia="th-TH" w:bidi="th-TH"/>
        </w:rPr>
        <w:t xml:space="preserve">หลังแก้ไข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เลือก “ชำระให้บริษัทประกัน” ระบบอธิบายว่านับเป็นเบี้ยที่ชำระแล้ว ลูกค้าไม่ค้าง และแยกยอดนี้ไว้ในรายงาน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5219700" cy="4381500"/>
            <wp:effectExtent t="0" r="0" b="0" l="0"/>
            <wp:docPr id="10" name="a8" descr="a8" title="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15803D"/>
          <w:sz w:val="20"/>
          <w:szCs w:val="20"/>
          <w:lang w:val="th-TH" w:eastAsia="th-TH" w:bidi="th-TH"/>
        </w:rPr>
        <w:t xml:space="preserve">หลังแก้ไข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รายการติดป้าย “จ่ายตรงบริษัทประกัน” และการ์ดแยกยอด “เข้า InsureHub ฿0 · จ่ายตรงบริษัทประกัน ฿12,000”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6096000" cy="2286000"/>
            <wp:effectExtent t="0" r="0" b="0" l="0"/>
            <wp:docPr id="11" name="a9" descr="a9" title="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100" w:before="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สถานะกรมธรรม์เปลี่ยนเองหลังรับเงิน</w:t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64748B"/>
          <w:sz w:val="20"/>
          <w:szCs w:val="20"/>
          <w:lang w:val="th-TH" w:eastAsia="th-TH" w:bidi="th-TH"/>
        </w:rPr>
        <w:t xml:space="preserve">ก่อนบันทึกการชำระเงิน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กรมธรรม์อยู่ในสถานะ “ออกกรมธรรม์แล้ว”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6096000" cy="2314575"/>
            <wp:effectExtent t="0" r="0" b="0" l="0"/>
            <wp:docPr id="12" name="bi" descr="bi" title="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15803D"/>
          <w:sz w:val="20"/>
          <w:szCs w:val="20"/>
          <w:lang w:val="th-TH" w:eastAsia="th-TH" w:bidi="th-TH"/>
        </w:rPr>
        <w:t xml:space="preserve">หลังแก้ไข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หลังบันทึกการชำระเงิน สถานะเปลี่ยนเป็น “คุ้มครองอยู่” โดยอัตโนมัติ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6096000" cy="2314575"/>
            <wp:effectExtent t="0" r="0" b="0" l="0"/>
            <wp:docPr id="13" name="a10" descr="a10" title="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100" w:before="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ผลต่อรอบจ่ายค่าคอมและรายงาน</w:t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15803D"/>
          <w:sz w:val="20"/>
          <w:szCs w:val="20"/>
          <w:lang w:val="th-TH" w:eastAsia="th-TH" w:bidi="th-TH"/>
        </w:rPr>
        <w:t xml:space="preserve">หลังแก้ไข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หน้าทำจ่ายค่าคอมของตัวแทน แสดง “รายการหักค้าง: ค่าคอมที่ตัวแทนหักจากเบี้ยไปแล้ว −฿1,500” และยกไปหักในรอบที่มียอดจ่ายพอ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6096000" cy="2105025"/>
            <wp:effectExtent t="0" r="0" b="0" l="0"/>
            <wp:docPr id="14" name="a11" descr="a11" title="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15803D"/>
          <w:sz w:val="20"/>
          <w:szCs w:val="20"/>
          <w:lang w:val="th-TH" w:eastAsia="th-TH" w:bidi="th-TH"/>
        </w:rPr>
        <w:t xml:space="preserve">หลังแก้ไข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รายงานประวัติการรับชำระเบี้ย เพิ่มคอลัมน์ผู้รับชำระ ส่วนลดหรือค่าคอมที่หัก และยอดรวมแยกเข้า InsureHub กับจ่ายตรงบริษัทประกัน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6096000" cy="2895600"/>
            <wp:effectExtent t="0" r="0" b="0" l="0"/>
            <wp:docPr id="15" name="a13" descr="a13" title="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100" w:before="0"/>
      </w:pPr>
      <w:r>
        <w:rPr>
          <w:rFonts w:ascii="Leelawadee UI" w:cs="Leelawadee UI" w:eastAsia="Leelawadee UI" w:hAnsi="Leelawadee UI"/>
          <w:b/>
          <w:bCs/>
          <w:color w:val="0F3D4C"/>
          <w:sz w:val="27"/>
          <w:szCs w:val="27"/>
          <w:lang w:val="th-TH" w:eastAsia="th-TH" w:bidi="th-TH"/>
        </w:rPr>
        <w:t xml:space="preserve">บันทึกการชำระเงินจากหน้าติดตามเงิน</w:t>
      </w:r>
    </w:p>
    <w:p>
      <w:pPr>
        <w:spacing w:after="160" w:before="40" w:line="300"/>
        <w:jc w:val="left"/>
      </w:pPr>
      <w:r>
        <w:rPr>
          <w:rFonts w:ascii="Leelawadee UI" w:cs="Leelawadee UI" w:eastAsia="Leelawadee UI" w:hAnsi="Leelawadee UI"/>
          <w:b/>
          <w:bCs/>
          <w:color w:val="15803D"/>
          <w:sz w:val="20"/>
          <w:szCs w:val="20"/>
          <w:lang w:val="th-TH" w:eastAsia="th-TH" w:bidi="th-TH"/>
        </w:rPr>
        <w:t xml:space="preserve">หลังแก้ไข</w:t>
      </w:r>
      <w:r>
        <w:rPr>
          <w:rFonts w:ascii="Leelawadee UI" w:cs="Leelawadee UI" w:eastAsia="Leelawadee UI" w:hAnsi="Leelawadee UI"/>
          <w:color w:val="64748B"/>
          <w:sz w:val="20"/>
          <w:szCs w:val="20"/>
          <w:lang w:val="th-TH" w:eastAsia="th-TH" w:bidi="th-TH"/>
        </w:rPr>
        <w:t xml:space="preserve">  —  หน้าติดตามเงินใช้ช่องบันทึกเดียวกัน ยอดที่ต้องชำระและยอดที่เติมให้ตรงกับหน้าแก้ไขกรมธรรม์</w:t>
      </w:r>
    </w:p>
    <w:p>
      <w:pPr>
        <w:keepNext/>
        <w:spacing w:after="60" w:before="40"/>
        <w:jc w:val="center"/>
      </w:pPr>
      <w:r>
        <w:drawing>
          <wp:inline distT="0" distB="0" distL="0" distR="0">
            <wp:extent cx="6096000" cy="5114925"/>
            <wp:effectExtent t="0" r="0" b="0" l="0"/>
            <wp:docPr id="16" name="a12" descr="a12" title="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pBdr>
          <w:bottom w:val="single" w:color="1F7A93" w:sz="6" w:space="4"/>
        </w:pBdr>
        <w:spacing w:after="160" w:before="0"/>
      </w:pPr>
      <w:r>
        <w:rPr>
          <w:rFonts w:ascii="Leelawadee UI" w:cs="Leelawadee UI" w:eastAsia="Leelawadee UI" w:hAnsi="Leelawadee UI"/>
          <w:b/>
          <w:bCs/>
          <w:color w:val="0F3D4C"/>
          <w:sz w:val="34"/>
          <w:szCs w:val="34"/>
          <w:lang w:val="th-TH" w:eastAsia="th-TH" w:bidi="th-TH"/>
        </w:rPr>
        <w:t xml:space="preserve">ภาคผนวก ก — เช็กลิสต์ทดสอบการบันทึกการชำระเงิน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color w:val="64748B"/>
          <w:sz w:val="21"/>
          <w:szCs w:val="21"/>
          <w:lang w:val="th-TH" w:eastAsia="th-TH" w:bidi="th-TH"/>
        </w:rPr>
        <w:t xml:space="preserve">ผู้ทดสอบ: ฝ่ายขาย ธุรการ และฝ่ายการเงิน · เมนูที่ใช้: กรมธรรม์ › แก้ไขกรมธรรม์ › ส่วน “การชำระเงิน” · ใช้กรมธรรม์ทดสอบที่ยังไม่มีการชำระ</w:t>
      </w:r>
    </w:p>
    <w:p>
      <w:pPr>
        <w:pStyle w:val="Heading3"/>
        <w:keepNext/>
        <w:spacing w:after="80" w:before="200"/>
      </w:pPr>
      <w:r>
        <w:rPr>
          <w:rFonts w:ascii="Leelawadee UI" w:cs="Leelawadee UI" w:eastAsia="Leelawadee UI" w:hAnsi="Leelawadee UI"/>
          <w:b/>
          <w:bCs/>
          <w:color w:val="1F7A93"/>
          <w:sz w:val="23"/>
          <w:szCs w:val="23"/>
          <w:lang w:val="th-TH" w:eastAsia="th-TH" w:bidi="th-TH"/>
        </w:rPr>
        <w:t xml:space="preserve">ก่อนเริ่ม</w:t>
      </w:r>
    </w:p>
    <w:p>
      <w:pPr>
        <w:spacing w:after="6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☐  ผู้ทดสอบมีสิทธิ์ “บันทึกการชำระเบี้ยจากลูกค้า” (และหัวหน้าฝ่ายการเงินมีสิทธิ์ “ยกเลิกรายการชำระเบี้ยที่บันทึกผิด”)</w:t>
      </w:r>
    </w:p>
    <w:p>
      <w:pPr>
        <w:spacing w:after="6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☐  เตรียมกรมธรรม์ทดสอบอย่างน้อย 4 รายการ และไฟล์สลิป (รูปภาพหรือ PDF ไม่เกิน 10 MB)</w:t>
      </w:r>
    </w:p>
    <w:p>
      <w:pPr>
        <w:spacing w:after="6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☐  จดเบี้ยของแต่ละกรมธรรม์ไว้เทียบกับยอดที่ระบบแสดง</w:t>
      </w:r>
    </w:p>
    <w:p>
      <w:pPr>
        <w:pStyle w:val="Heading3"/>
        <w:keepNext/>
        <w:spacing w:after="80" w:before="200"/>
      </w:pPr>
      <w:r>
        <w:rPr>
          <w:rFonts w:ascii="Leelawadee UI" w:cs="Leelawadee UI" w:eastAsia="Leelawadee UI" w:hAnsi="Leelawadee UI"/>
          <w:b/>
          <w:bCs/>
          <w:color w:val="1F7A93"/>
          <w:sz w:val="23"/>
          <w:szCs w:val="23"/>
          <w:lang w:val="th-TH" w:eastAsia="th-TH" w:bidi="th-TH"/>
        </w:rPr>
        <w:t xml:space="preserve">ขั้นตอน</w:t>
      </w:r>
    </w:p>
    <w:p>
      <w:pPr>
        <w:spacing w:after="6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1. เปิดกรมธรรม์ที่ยังไม่ชำระ ตรวจว่าการ์ดแสดงเบี้ยเต็ม ค้างเต็ม และป้าย “ยังไม่ชำระ” กด “บันทึกการชำระเงิน” ตรวจว่าช่องเงินถูกเติมเป็นยอดค้าง</w:t>
      </w:r>
    </w:p>
    <w:p>
      <w:pPr>
        <w:spacing w:after="6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2. แนบสลิป ใส่เลขอ้างอิงและหมายเหตุ กดบันทึก ตรวจว่าป้ายเป็น “ชำระครบแล้ว” ตารางมีรายการ และปุ่ม “ดูสลิป” เปิดไฟล์ได้</w:t>
      </w:r>
    </w:p>
    <w:p>
      <w:pPr>
        <w:spacing w:after="6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3. ลองแนบไฟล์ที่ไม่ใช่รูปภาพ/PDF และไฟล์ใหญ่เกิน 10 MB ตรวจว่ามีข้อความปฏิเสธ</w:t>
      </w:r>
    </w:p>
    <w:p>
      <w:pPr>
        <w:spacing w:after="6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4. ตรวจหน้าค่าคอมของตัวแทนและสายงาน หน้าติดตามเงิน (กรมธรรม์ต้องไม่ค้าง) และยอดขายสะสมของตัวแทนในเดือนนั้น</w:t>
      </w:r>
    </w:p>
    <w:p>
      <w:pPr>
        <w:spacing w:after="6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5. กด “ยกเลิกรายการ” โดยไม่ใส่เหตุผลต้องถูกเตือน ใส่เหตุผลแล้วยืนยัน ตรวจว่ารายการถูกขีดฆ่า ยอดกลับเป็นค้างเต็ม และค่าคอมที่ยังไม่เข้ารอบถูกย้อน</w:t>
      </w:r>
    </w:p>
    <w:p>
      <w:pPr>
        <w:spacing w:after="6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6. ทดลองรูปแบบ “จ่ายหักคอมมิสชั่น” กับอีกกรมธรรม์ ตรวจว่าลูกค้าไม่ค้าง และหน้าทำจ่ายค่าคอมของตัวแทนมี “ค่าคอมที่ตัวแทนหักจากเบี้ยไปแล้ว” ในรายการหักค้าง ลองใส่ยอดหักเกินค่าคอมของตัวแทนต้องถูกปฏิเสธ</w:t>
      </w:r>
    </w:p>
    <w:p>
      <w:pPr>
        <w:spacing w:after="6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7. ทดลอง “จ่ายมีส่วนลด” และ “ชำระให้บริษัทประกัน” ตรวจป้าย ยอดแยกในการ์ดสรุป และรายงานประวัติการรับชำระเบี้ย</w:t>
      </w:r>
    </w:p>
    <w:p>
      <w:pPr>
        <w:spacing w:after="6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8. ทดลองกับกรมธรรม์สถานะ “ออกกรมธรรม์แล้ว” ตรวจว่าหลังบันทึกเป็น “คุ้มครองอยู่” และทดลองกับกรมธรรม์ที่ยกเลิกหรือหมดอายุ ตรวจว่าปุ่มถูกปิดพร้อมเหตุผล</w:t>
      </w:r>
    </w:p>
    <w:p>
      <w:pPr>
        <w:spacing w:after="120" w:before="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9. ลองบันทึกยอดและวันที่เดียวกันซ้ำภายใน 10 นาที และยอดที่ทำให้เกินเบี้ย ต้องมีกล่องถามยืนยันก่อน</w:t>
      </w:r>
    </w:p>
    <w:p>
      <w:pPr>
        <w:pStyle w:val="Heading3"/>
        <w:keepNext/>
        <w:spacing w:after="80" w:before="200"/>
      </w:pPr>
      <w:r>
        <w:rPr>
          <w:rFonts w:ascii="Leelawadee UI" w:cs="Leelawadee UI" w:eastAsia="Leelawadee UI" w:hAnsi="Leelawadee UI"/>
          <w:b/>
          <w:bCs/>
          <w:color w:val="1F7A93"/>
          <w:sz w:val="23"/>
          <w:szCs w:val="23"/>
          <w:lang w:val="th-TH" w:eastAsia="th-TH" w:bidi="th-TH"/>
        </w:rPr>
        <w:t xml:space="preserve">จุดที่ต้องตรวจ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38"/>
        <w:gridCol w:w="1800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#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รายการ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ผ่าน / ไม่ผ่าน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1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ยอดที่ต้องชำระในหน้าและในช่องบันทึกตรงกับเบี้ยจริง และช่องเงินถูกเติมเป็นยอดค้าง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2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บันทึกพร้อมสลิปแล้วเห็นรายการในตาราง และดูสลิปได้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3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ค่าคอมของตัวแทนและสายงานเกิดขึ้นหลังบันทึก และยอดขายสะสมเพิ่ม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4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หน้าติดตามเงินไม่แสดงกรมธรรม์ที่ชำระครบแล้ว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5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ยกเลิกรายการต้องใส่เหตุผล รายการถูกเก็บเป็นประวัติ ยอดและค่าคอมที่ยังไม่เข้ารอบถูกย้อน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6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จ่ายหักคอม: ลูกค้าไม่ค้าง มีรายการหักค้างในรอบจ่ายของตัวแทน และหักเกินค่าคอมไม่ได้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7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จ่ายมีส่วนลด: ลูกค้าไม่ค้างส่วนลด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8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จ่ายตรงบริษัทประกัน: มีป้าย แยกยอดในการ์ดสรุปและรายงานประวัติการรับชำระเบี้ย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9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กรมธรรม์สถานะออกกรมธรรม์แล้วเปลี่ยนเป็นคุ้มครองอยู่หลังรับเงิน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10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กรมธรรม์ยกเลิก/หมดอายุรับเงินไม่ได้ และมีข้อความอธิบาย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11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ผู้ไม่มีสิทธิ์บันทึกหรือยกเลิกรายการไม่ได้ ปุ่มถูกปิดพร้อมคำอธิบาย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12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>รายการที่ค่าคอมเข้ารอบจ่ายแล้วยกเลิกไม่ได้ และมีข้อความบอกสาเหตุ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200"/>
      </w:pPr>
      <w:r>
        <w:rPr>
          <w:rFonts w:ascii="Leelawadee UI" w:cs="Leelawadee UI" w:eastAsia="Leelawadee UI" w:hAnsi="Leelawadee UI"/>
          <w:b/>
          <w:bCs/>
          <w:color w:val="1F7A93"/>
          <w:sz w:val="23"/>
          <w:szCs w:val="23"/>
          <w:lang w:val="th-TH" w:eastAsia="th-TH" w:bidi="th-TH"/>
        </w:rPr>
        <w:t xml:space="preserve">ตารางเก็บผลการทดสอบ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500"/>
        <w:gridCol w:w="2038"/>
        <w:gridCol w:w="2200"/>
      </w:tblGrid>
      <w:tr>
        <w:trPr>
          <w:cantSplit/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กรมธรรม์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กรณีที่ทดสอบ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ผล</w:t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ยอดที่ระบบแสดง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0F3D4C"/>
                <w:sz w:val="20"/>
                <w:szCs w:val="20"/>
                <w:lang w:val="th-TH" w:eastAsia="th-TH" w:bidi="th-TH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300"/>
            </w:pPr>
            <w:r>
              <w:rPr>
                <w:rFonts w:ascii="Leelawadee UI" w:cs="Leelawadee UI" w:eastAsia="Leelawadee UI" w:hAnsi="Leelawadee UI"/>
                <w:color w:val="1E293B"/>
                <w:sz w:val="20"/>
                <w:szCs w:val="20"/>
                <w:lang w:val="th-TH" w:eastAsia="th-TH" w:bidi="th-TH"/>
              </w:rPr>
              <w:t xml:space="preserve"/>
            </w:r>
          </w:p>
        </w:tc>
      </w:tr>
    </w:tbl>
    <w:p>
      <w:pPr>
        <w:spacing w:after="120" w:before="200" w:line="320"/>
      </w:pPr>
      <w:r>
        <w:rPr>
          <w:rFonts w:ascii="Leelawadee UI" w:cs="Leelawadee UI" w:eastAsia="Leelawadee UI" w:hAnsi="Leelawadee UI"/>
          <w:color w:val="1E293B"/>
          <w:sz w:val="21"/>
          <w:szCs w:val="21"/>
          <w:lang w:val="th-TH" w:eastAsia="th-TH" w:bidi="th-TH"/>
        </w:rPr>
        <w:t xml:space="preserve">สรุปผล:  ผู้ทดสอบ ______________________  วันที่ ________________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64748B"/>
        <w:sz w:val="16"/>
        <w:szCs w:val="16"/>
        <w:lang w:val="th-TH" w:eastAsia="th-TH" w:bidi="th-TH"/>
      </w:rPr>
      <w:t xml:space="preserve">หน้า </w:t>
    </w:r>
    <w:r>
      <w:rPr>
        <w:rFonts w:ascii="Leelawadee UI" w:cs="Leelawadee UI" w:eastAsia="Leelawadee UI" w:hAnsi="Leelawade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Leelawadee UI" w:cs="Leelawadee UI" w:eastAsia="Leelawadee UI" w:hAnsi="Leelawadee UI"/>
        <w:color w:val="64748B"/>
        <w:sz w:val="16"/>
        <w:szCs w:val="16"/>
        <w:lang w:val="th-TH" w:eastAsia="th-TH" w:bidi="th-TH"/>
      </w:rPr>
      <w:t xml:space="preserve">รายงานผลการพัฒนาระบบ InsureHub · บันทึกการชำระเงินจากลูกค้า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color w:val="1E293B"/>
        <w:sz w:val="21"/>
        <w:szCs w:val="21"/>
        <w:lang w:val="th-TH" w:eastAsia="th-TH" w:bidi="th-TH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Leelawadee UI" w:cs="Leelawadee UI" w:eastAsia="Leelawadee UI" w:hAnsi="Leelawadee UI"/>
      <w:b/>
      <w:bCs/>
      <w:color w:val="0F3D4C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Leelawadee UI" w:cs="Leelawadee UI" w:eastAsia="Leelawadee UI" w:hAnsi="Leelawadee UI"/>
      <w:b/>
      <w:bCs/>
      <w:color w:val="0F3D4C"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Leelawadee UI" w:cs="Leelawadee UI" w:eastAsia="Leelawadee UI" w:hAnsi="Leelawadee UI"/>
      <w:b/>
      <w:bCs/>
      <w:color w:val="1F7A9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edf9b37ed682df68edcee2ad1a9ffa1e2698ed.jpg"/><Relationship Id="rId10" Type="http://schemas.openxmlformats.org/officeDocument/2006/relationships/image" Target="media/15f7789f15828536b13055e2aa9e44c1e496303f.jpg"/><Relationship Id="rId11" Type="http://schemas.openxmlformats.org/officeDocument/2006/relationships/image" Target="media/b1631e42ae256390678ab00c580424d101967ab1.jpg"/><Relationship Id="rId12" Type="http://schemas.openxmlformats.org/officeDocument/2006/relationships/image" Target="media/a6718474fd0e0d70ff25323a68abe1a4f764cfef.jpg"/><Relationship Id="rId13" Type="http://schemas.openxmlformats.org/officeDocument/2006/relationships/image" Target="media/f1fb17a5e4649042068efb2fa2f95fa48e41d5d0.jpg"/><Relationship Id="rId14" Type="http://schemas.openxmlformats.org/officeDocument/2006/relationships/image" Target="media/c055e8a79537c4a3de819f94a3e240bfe6f4b5e4.jpg"/><Relationship Id="rId15" Type="http://schemas.openxmlformats.org/officeDocument/2006/relationships/image" Target="media/06b6fa25b0b62e292e53baf97d6597c4829ddcec.jpg"/><Relationship Id="rId16" Type="http://schemas.openxmlformats.org/officeDocument/2006/relationships/image" Target="media/184c6797beec2803f3ea6c5ab735068286c66d89.jpg"/><Relationship Id="rId17" Type="http://schemas.openxmlformats.org/officeDocument/2006/relationships/image" Target="media/bb451ecce282ffa0b2927beaf6368c43d7ac21cc.jpg"/><Relationship Id="rId18" Type="http://schemas.openxmlformats.org/officeDocument/2006/relationships/image" Target="media/892e93ea75c9919685fc518804157d62e20c91c5.jpg"/><Relationship Id="rId19" Type="http://schemas.openxmlformats.org/officeDocument/2006/relationships/image" Target="media/47cf599fc7c7a848d29f60667d3492a956e18e5b.jpg"/><Relationship Id="rId20" Type="http://schemas.openxmlformats.org/officeDocument/2006/relationships/image" Target="media/5c5bb10304f7a473c303e0453c7b99ef91a0185f.jpg"/><Relationship Id="rId21" Type="http://schemas.openxmlformats.org/officeDocument/2006/relationships/image" Target="media/5fd5387fae4587b6f91070ea46eac9a9ea0f200e.jpg"/><Relationship Id="rId22" Type="http://schemas.openxmlformats.org/officeDocument/2006/relationships/image" Target="media/a410ae38df21ce32ee7413051c479ee2ad3803a3.jpg"/><Relationship Id="rId23" Type="http://schemas.openxmlformats.org/officeDocument/2006/relationships/image" Target="media/27ee7d7bda9fe750071a85bb56a0bdc85c75a7a3.jpg"/><Relationship Id="rId24" Type="http://schemas.openxmlformats.org/officeDocument/2006/relationships/image" Target="media/0d0e02007d14eb891bd81507a7738c7b1d0d8745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รายงานผลการพัฒนา — บันทึกการชำระเงินจากลูกค้า</dc:title>
  <dc:creator>ทีมพัฒนาระบบ InsureHub</dc:creator>
  <cp:lastModifiedBy>Un-named</cp:lastModifiedBy>
  <cp:revision>1</cp:revision>
  <dcterms:created xsi:type="dcterms:W3CDTF">2026-10-04T10:43:15.025Z</dcterms:created>
  <dcterms:modified xsi:type="dcterms:W3CDTF">2026-10-04T10:43:15.025Z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