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HealthSync Project Timeline</w:t>
      </w:r>
    </w:p>
    <w:p w:rsidR="00000000" w:rsidDel="00000000" w:rsidP="00000000" w:rsidRDefault="00000000" w:rsidRPr="00000000" w14:paraId="00000002">
      <w:pPr>
        <w:spacing w:after="240" w:before="240" w:lineRule="auto"/>
        <w:rPr/>
      </w:pPr>
      <w:r w:rsidDel="00000000" w:rsidR="00000000" w:rsidRPr="00000000">
        <w:rPr>
          <w:rtl w:val="0"/>
        </w:rPr>
        <w:t xml:space="preserve">Document Information Project Name: HealthSync Document Title: Project Timeline Date: July 1, 2023 Version: 1.0 Prepared by: [Project Manager Name]</w:t>
      </w:r>
    </w:p>
    <w:p w:rsidR="00000000" w:rsidDel="00000000" w:rsidP="00000000" w:rsidRDefault="00000000" w:rsidRPr="00000000" w14:paraId="00000003">
      <w:pPr>
        <w:spacing w:after="240" w:before="240" w:lineRule="auto"/>
        <w:rPr/>
      </w:pPr>
      <w:r w:rsidDel="00000000" w:rsidR="00000000" w:rsidRPr="00000000">
        <w:rPr>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project timeline for the development and deployment of HealthSync, an integrated healthcare management software designed for medium-sized clinics. The project is scheduled to commence on July 1, 2023, and is targeted for completion by March 31, 2024 (end of Q1 2024).</w:t>
      </w:r>
    </w:p>
    <w:p w:rsidR="00000000" w:rsidDel="00000000" w:rsidP="00000000" w:rsidRDefault="00000000" w:rsidRPr="00000000" w14:paraId="00000005">
      <w:pPr>
        <w:spacing w:after="240" w:before="240" w:lineRule="auto"/>
        <w:rPr/>
      </w:pPr>
      <w:r w:rsidDel="00000000" w:rsidR="00000000" w:rsidRPr="00000000">
        <w:rPr>
          <w:rtl w:val="0"/>
        </w:rPr>
        <w:t xml:space="preserve">Project Objectives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Develop a comprehensive healthcare management software (HealthSync) tailored for medium-sized clinics.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Integrate key features including EHR, appointment scheduling, billing, and telemedicine capabilities.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Ensure compliance with healthcare regulations, including HIPAA.</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Complete development, testing, and initial deployment within a 9-month timeframe.</w:t>
      </w:r>
    </w:p>
    <w:p w:rsidR="00000000" w:rsidDel="00000000" w:rsidP="00000000" w:rsidRDefault="00000000" w:rsidRPr="00000000" w14:paraId="0000000A">
      <w:pPr>
        <w:spacing w:after="240" w:before="240" w:lineRule="auto"/>
        <w:rPr/>
      </w:pPr>
      <w:r w:rsidDel="00000000" w:rsidR="00000000" w:rsidRPr="00000000">
        <w:rPr>
          <w:rtl w:val="0"/>
        </w:rPr>
        <w:t xml:space="preserve">Timeline Overview</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rtl w:val="0"/>
        </w:rPr>
        <w:t xml:space="preserve">Project Initiation Phase (July 1 - July 14, 2023) Activities: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Project kickoff meeting</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Team assembly and role assignments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Initial project planning and resource allocation Milestone: Project Kickoff - July 1, 2023 Deliverables: Project Charter, Initial Project Plan</w:t>
      </w:r>
    </w:p>
    <w:p w:rsidR="00000000" w:rsidDel="00000000" w:rsidP="00000000" w:rsidRDefault="00000000" w:rsidRPr="00000000" w14:paraId="0000000F">
      <w:pPr>
        <w:numPr>
          <w:ilvl w:val="0"/>
          <w:numId w:val="13"/>
        </w:numPr>
        <w:spacing w:after="0" w:afterAutospacing="0" w:before="0" w:beforeAutospacing="0" w:lineRule="auto"/>
        <w:ind w:left="720" w:hanging="360"/>
      </w:pPr>
      <w:r w:rsidDel="00000000" w:rsidR="00000000" w:rsidRPr="00000000">
        <w:rPr>
          <w:rtl w:val="0"/>
        </w:rPr>
        <w:t xml:space="preserve">Requirements Gathering Phase (July 15 - August 15, 2023) Activities:</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Stakeholder interviews</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Market research analysis</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Detailed requirements documentation Milestone: Requirements Sign-off - August 15, 2023 Deliverables: Requirements Specification Document</w:t>
      </w:r>
    </w:p>
    <w:p w:rsidR="00000000" w:rsidDel="00000000" w:rsidP="00000000" w:rsidRDefault="00000000" w:rsidRPr="00000000" w14:paraId="00000013">
      <w:pPr>
        <w:numPr>
          <w:ilvl w:val="0"/>
          <w:numId w:val="1"/>
        </w:numPr>
        <w:spacing w:after="0" w:afterAutospacing="0" w:before="0" w:beforeAutospacing="0" w:lineRule="auto"/>
        <w:ind w:left="720" w:hanging="360"/>
      </w:pPr>
      <w:commentRangeStart w:id="0"/>
      <w:r w:rsidDel="00000000" w:rsidR="00000000" w:rsidRPr="00000000">
        <w:rPr>
          <w:rtl w:val="0"/>
        </w:rPr>
        <w:t xml:space="preserve">Design</w:t>
      </w:r>
      <w:commentRangeEnd w:id="0"/>
      <w:r w:rsidDel="00000000" w:rsidR="00000000" w:rsidRPr="00000000">
        <w:commentReference w:id="0"/>
      </w:r>
      <w:r w:rsidDel="00000000" w:rsidR="00000000" w:rsidRPr="00000000">
        <w:rPr>
          <w:rtl w:val="0"/>
        </w:rPr>
        <w:t xml:space="preserve"> Phase (August 16 - September 30, 2023) Activities:</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tl w:val="0"/>
        </w:rPr>
        <w:t xml:space="preserve">System architecture design</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tl w:val="0"/>
        </w:rPr>
        <w:t xml:space="preserve">Database schema design</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tl w:val="0"/>
        </w:rPr>
        <w:t xml:space="preserve">User interface prototyping Milestone: Design Approval - September 30, 2023 Deliverables: System Design Document, UI/UX Mockups</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Development Phase (October 1, 2023 - January 31, 2024) Activities: Iterative development in 2-week sprints Sprint Schedule:</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Sprint 1 (Oct 1 - Oct 14): Core EHR functionality</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Sprint 2 (Oct 15 - Oct 28): Appointment scheduling module</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Sprint 3 (Oct 29 - Nov 11): Billing system integration</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Sprint 4 (Nov 12 - Nov 25): Telemedicine features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Sprint 5 (Nov 26 - Dec 9): Analytics and reporting</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Sprint 6 (Dec 10 - Dec 23): Patient portal development</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Sprint 7 (Dec 24 - Jan 6): Third-party integrations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Sprint 8 (Jan 7 - Jan 20): Mobile application development</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Sprint 9 (Jan 21 - Jan 31): Final features and refinements Milestones:</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Alpha Release - December 15, 2023</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Beta Release - January 31, 2024 Deliverables: Functional software modules, Sprint reports</w:t>
      </w:r>
    </w:p>
    <w:p w:rsidR="00000000" w:rsidDel="00000000" w:rsidP="00000000" w:rsidRDefault="00000000" w:rsidRPr="00000000" w14:paraId="00000023">
      <w:pPr>
        <w:numPr>
          <w:ilvl w:val="0"/>
          <w:numId w:val="12"/>
        </w:numPr>
        <w:spacing w:after="0" w:afterAutospacing="0" w:before="0" w:beforeAutospacing="0" w:lineRule="auto"/>
        <w:ind w:left="720" w:hanging="360"/>
      </w:pPr>
      <w:r w:rsidDel="00000000" w:rsidR="00000000" w:rsidRPr="00000000">
        <w:rPr>
          <w:rtl w:val="0"/>
        </w:rPr>
        <w:t xml:space="preserve">Testing Phase (February 1 - March 15, 2024) Activities:</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tl w:val="0"/>
        </w:rPr>
        <w:t xml:space="preserve">Unit Testing (ongoing during development)</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rtl w:val="0"/>
        </w:rPr>
        <w:t xml:space="preserve">Integration Testing (Feb 1 - Feb 15)</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rtl w:val="0"/>
        </w:rPr>
        <w:t xml:space="preserve">System Testing (Feb 16 - Feb 29)</w:t>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rtl w:val="0"/>
        </w:rPr>
        <w:t xml:space="preserve">User Acceptance Testing (Mar 1 - Mar 15) Milestone: User Acceptance Testing Completion - March 10, 2024 Deliverables: Test Plans, Test Reports, Bug Fixes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Deployment &amp; Training Phase (March 16 - March 31, 2024) Activities: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Production environment setup (Mar 16 - Mar 20)</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Data migration (Mar 21 - Mar 25)</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Staff training (Mar 26 - Mar 30)</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Go-Live (Mar 31) Milestone: Project Completion - March 31, 2024 Deliverables: Deployed Software, Training Materials, Project Closure Report</w:t>
      </w:r>
    </w:p>
    <w:p w:rsidR="00000000" w:rsidDel="00000000" w:rsidP="00000000" w:rsidRDefault="00000000" w:rsidRPr="00000000" w14:paraId="0000002D">
      <w:pPr>
        <w:spacing w:after="240" w:before="240" w:lineRule="auto"/>
        <w:rPr/>
      </w:pPr>
      <w:r w:rsidDel="00000000" w:rsidR="00000000" w:rsidRPr="00000000">
        <w:rPr>
          <w:rtl w:val="0"/>
        </w:rPr>
        <w:t xml:space="preserve">Risk Factors and Mitigation Strategies</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Scope Creep: Mitigation: Strict change control process, regular review of project scope</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Technical Challenges: Mitigation: Early prototyping of complex features, contingency time built into schedule</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Resource Constraints: Mitigation: Cross-training team members, identifying backup resources</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Regulatory Compliance Issues: Mitigation: Regular consultations with compliance experts, iterative compliance checks</w:t>
      </w:r>
    </w:p>
    <w:p w:rsidR="00000000" w:rsidDel="00000000" w:rsidP="00000000" w:rsidRDefault="00000000" w:rsidRPr="00000000" w14:paraId="00000032">
      <w:pPr>
        <w:spacing w:after="240" w:before="240" w:lineRule="auto"/>
        <w:rPr/>
      </w:pPr>
      <w:r w:rsidDel="00000000" w:rsidR="00000000" w:rsidRPr="00000000">
        <w:rPr>
          <w:rtl w:val="0"/>
        </w:rPr>
        <w:t xml:space="preserve">Monitoring and Control</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Weekly team meetings to track progress and address issues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Monthly steering committee reviews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Bi-weekly sprint reviews and retrospectives during the development phase</w:t>
      </w:r>
    </w:p>
    <w:p w:rsidR="00000000" w:rsidDel="00000000" w:rsidP="00000000" w:rsidRDefault="00000000" w:rsidRPr="00000000" w14:paraId="00000036">
      <w:pPr>
        <w:spacing w:after="240" w:before="240" w:lineRule="auto"/>
        <w:rPr/>
      </w:pPr>
      <w:r w:rsidDel="00000000" w:rsidR="00000000" w:rsidRPr="00000000">
        <w:rPr>
          <w:rtl w:val="0"/>
        </w:rPr>
        <w:t xml:space="preserve">Conclusion</w:t>
      </w:r>
    </w:p>
    <w:p w:rsidR="00000000" w:rsidDel="00000000" w:rsidP="00000000" w:rsidRDefault="00000000" w:rsidRPr="00000000" w14:paraId="00000037">
      <w:pPr>
        <w:spacing w:after="240" w:before="240" w:lineRule="auto"/>
        <w:rPr/>
      </w:pPr>
      <w:r w:rsidDel="00000000" w:rsidR="00000000" w:rsidRPr="00000000">
        <w:rPr>
          <w:rtl w:val="0"/>
        </w:rPr>
        <w:t xml:space="preserve">This timeline provides a structured approach to delivering the HealthSync project by the end of Q1 2024. It is designed to be flexible enough to accommodate minor changes while maintaining focus on key deliverables and deadlines. Regular monitoring and proactive risk management will be crucial to ensuring project success.</w:t>
      </w:r>
    </w:p>
    <w:p w:rsidR="00000000" w:rsidDel="00000000" w:rsidP="00000000" w:rsidRDefault="00000000" w:rsidRPr="00000000" w14:paraId="00000038">
      <w:pPr>
        <w:spacing w:after="240" w:before="240" w:lineRule="auto"/>
        <w:rPr/>
      </w:pPr>
      <w:r w:rsidDel="00000000" w:rsidR="00000000" w:rsidRPr="00000000">
        <w:rPr>
          <w:rtl w:val="0"/>
        </w:rPr>
        <w:t xml:space="preserve">Approved by:</w:t>
      </w:r>
    </w:p>
    <w:p w:rsidR="00000000" w:rsidDel="00000000" w:rsidP="00000000" w:rsidRDefault="00000000" w:rsidRPr="00000000" w14:paraId="00000039">
      <w:pPr>
        <w:spacing w:after="240" w:before="240" w:lineRule="auto"/>
        <w:rPr/>
      </w:pPr>
      <w:r w:rsidDel="00000000" w:rsidR="00000000" w:rsidRPr="00000000">
        <w:rPr>
          <w:rtl w:val="0"/>
        </w:rPr>
        <w:t xml:space="preserve">_________________________ Date: ____________ [Project Sponsor Name] [Title]</w:t>
      </w:r>
    </w:p>
    <w:p w:rsidR="00000000" w:rsidDel="00000000" w:rsidP="00000000" w:rsidRDefault="00000000" w:rsidRPr="00000000" w14:paraId="0000003A">
      <w:pPr>
        <w:spacing w:after="240" w:before="240" w:lineRule="auto"/>
        <w:rPr/>
      </w:pPr>
      <w:r w:rsidDel="00000000" w:rsidR="00000000" w:rsidRPr="00000000">
        <w:rPr>
          <w:rtl w:val="0"/>
        </w:rPr>
        <w:t xml:space="preserve">_________________________ Date: ____________ [Project Manager Name] [Title]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ty Tupper" w:id="0" w:date="2024-10-18T16:21: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note to self: let's add a phase for consulting in here - are there gaps between our solution and market trends/fit, maybe requirements and design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