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8ark5yc7x525" w:id="0"/>
      <w:bookmarkEnd w:id="0"/>
      <w:r w:rsidDel="00000000" w:rsidR="00000000" w:rsidRPr="00000000">
        <w:rPr>
          <w:b w:val="1"/>
          <w:sz w:val="34"/>
          <w:szCs w:val="34"/>
          <w:rtl w:val="0"/>
        </w:rPr>
        <w:t xml:space="preserve">Internal Performance Report 2025</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iqppzwfdtwok" w:id="1"/>
      <w:bookmarkEnd w:id="1"/>
      <w:r w:rsidDel="00000000" w:rsidR="00000000" w:rsidRPr="00000000">
        <w:rPr>
          <w:b w:val="1"/>
          <w:color w:val="000000"/>
          <w:sz w:val="26"/>
          <w:szCs w:val="26"/>
          <w:rtl w:val="0"/>
        </w:rPr>
        <w:t xml:space="preserve">Comprehensive Analysis &amp; Strategic Review</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b w:val="1"/>
          <w:rtl w:val="0"/>
        </w:rPr>
        <w:t xml:space="preserve">Document Classification:</w:t>
      </w:r>
      <w:r w:rsidDel="00000000" w:rsidR="00000000" w:rsidRPr="00000000">
        <w:rPr>
          <w:rtl w:val="0"/>
        </w:rPr>
        <w:t xml:space="preserve"> Internal Use Only</w:t>
        <w:br w:type="textWrapping"/>
        <w:t xml:space="preserve"> </w:t>
      </w:r>
      <w:r w:rsidDel="00000000" w:rsidR="00000000" w:rsidRPr="00000000">
        <w:rPr>
          <w:b w:val="1"/>
          <w:rtl w:val="0"/>
        </w:rPr>
        <w:t xml:space="preserve">Report Period:</w:t>
      </w:r>
      <w:r w:rsidDel="00000000" w:rsidR="00000000" w:rsidRPr="00000000">
        <w:rPr>
          <w:rtl w:val="0"/>
        </w:rPr>
        <w:t xml:space="preserve"> Q1 2025 &amp; 2025 Strategic Outlook</w:t>
        <w:br w:type="textWrapping"/>
        <w:t xml:space="preserve"> </w:t>
      </w:r>
      <w:r w:rsidDel="00000000" w:rsidR="00000000" w:rsidRPr="00000000">
        <w:rPr>
          <w:b w:val="1"/>
          <w:rtl w:val="0"/>
        </w:rPr>
        <w:t xml:space="preserve">Prepared by:</w:t>
      </w:r>
      <w:r w:rsidDel="00000000" w:rsidR="00000000" w:rsidRPr="00000000">
        <w:rPr>
          <w:rtl w:val="0"/>
        </w:rPr>
        <w:t xml:space="preserve"> Strategic Planning &amp; Performance Analysis Team</w:t>
        <w:br w:type="textWrapping"/>
        <w:t xml:space="preserve"> </w:t>
      </w:r>
      <w:r w:rsidDel="00000000" w:rsidR="00000000" w:rsidRPr="00000000">
        <w:rPr>
          <w:b w:val="1"/>
          <w:rtl w:val="0"/>
        </w:rPr>
        <w:t xml:space="preserve">Date:</w:t>
      </w:r>
      <w:r w:rsidDel="00000000" w:rsidR="00000000" w:rsidRPr="00000000">
        <w:rPr>
          <w:rtl w:val="0"/>
        </w:rPr>
        <w:t xml:space="preserve"> May 2025</w:t>
        <w:br w:type="textWrapping"/>
        <w:t xml:space="preserve"> </w:t>
      </w:r>
      <w:r w:rsidDel="00000000" w:rsidR="00000000" w:rsidRPr="00000000">
        <w:rPr>
          <w:b w:val="1"/>
          <w:rtl w:val="0"/>
        </w:rPr>
        <w:t xml:space="preserve">Distribution:</w:t>
      </w:r>
      <w:r w:rsidDel="00000000" w:rsidR="00000000" w:rsidRPr="00000000">
        <w:rPr>
          <w:rtl w:val="0"/>
        </w:rPr>
        <w:t xml:space="preserve"> C-Suite Executives, VP-Level Leadership, Board of Directors</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im06s71apkan" w:id="2"/>
      <w:bookmarkEnd w:id="2"/>
      <w:r w:rsidDel="00000000" w:rsidR="00000000" w:rsidRPr="00000000">
        <w:rPr>
          <w:b w:val="1"/>
          <w:sz w:val="34"/>
          <w:szCs w:val="34"/>
          <w:rtl w:val="0"/>
        </w:rPr>
        <w:t xml:space="preserve">Table of Contents</w:t>
      </w:r>
    </w:p>
    <w:p w:rsidR="00000000" w:rsidDel="00000000" w:rsidP="00000000" w:rsidRDefault="00000000" w:rsidRPr="00000000" w14:paraId="00000007">
      <w:pPr>
        <w:spacing w:after="240" w:before="240" w:lineRule="auto"/>
        <w:rPr/>
      </w:pPr>
      <w:r w:rsidDel="00000000" w:rsidR="00000000" w:rsidRPr="00000000">
        <w:rPr>
          <w:b w:val="1"/>
          <w:rtl w:val="0"/>
        </w:rPr>
        <w:t xml:space="preserve">Executive Summary</w:t>
      </w:r>
      <w:r w:rsidDel="00000000" w:rsidR="00000000" w:rsidRPr="00000000">
        <w:rPr>
          <w:rtl w:val="0"/>
        </w:rPr>
        <w:t xml:space="preserve"> ...................................... 3</w:t>
        <w:br w:type="textWrapping"/>
        <w:t xml:space="preserve"> </w:t>
      </w:r>
      <w:r w:rsidDel="00000000" w:rsidR="00000000" w:rsidRPr="00000000">
        <w:rPr>
          <w:b w:val="1"/>
          <w:rtl w:val="0"/>
        </w:rPr>
        <w:t xml:space="preserve">Section I: Company Overview &amp; Market Position</w:t>
      </w:r>
      <w:r w:rsidDel="00000000" w:rsidR="00000000" w:rsidRPr="00000000">
        <w:rPr>
          <w:rtl w:val="0"/>
        </w:rPr>
        <w:t xml:space="preserve"> ................. 8</w:t>
        <w:br w:type="textWrapping"/>
        <w:t xml:space="preserve"> </w:t>
      </w:r>
      <w:r w:rsidDel="00000000" w:rsidR="00000000" w:rsidRPr="00000000">
        <w:rPr>
          <w:b w:val="1"/>
          <w:rtl w:val="0"/>
        </w:rPr>
        <w:t xml:space="preserve">Section II: Financial Performance Deep Dive</w:t>
      </w:r>
      <w:r w:rsidDel="00000000" w:rsidR="00000000" w:rsidRPr="00000000">
        <w:rPr>
          <w:rtl w:val="0"/>
        </w:rPr>
        <w:t xml:space="preserve"> .................. 15</w:t>
        <w:br w:type="textWrapping"/>
        <w:t xml:space="preserve"> </w:t>
      </w:r>
      <w:r w:rsidDel="00000000" w:rsidR="00000000" w:rsidRPr="00000000">
        <w:rPr>
          <w:b w:val="1"/>
          <w:rtl w:val="0"/>
        </w:rPr>
        <w:t xml:space="preserve">Section III: Operational Excellence Analysis</w:t>
      </w:r>
      <w:r w:rsidDel="00000000" w:rsidR="00000000" w:rsidRPr="00000000">
        <w:rPr>
          <w:rtl w:val="0"/>
        </w:rPr>
        <w:t xml:space="preserve"> ................. 28</w:t>
        <w:br w:type="textWrapping"/>
        <w:t xml:space="preserve"> </w:t>
      </w:r>
      <w:r w:rsidDel="00000000" w:rsidR="00000000" w:rsidRPr="00000000">
        <w:rPr>
          <w:b w:val="1"/>
          <w:rtl w:val="0"/>
        </w:rPr>
        <w:t xml:space="preserve">Section IV: Customer &amp; Market Analysis</w:t>
      </w:r>
      <w:r w:rsidDel="00000000" w:rsidR="00000000" w:rsidRPr="00000000">
        <w:rPr>
          <w:rtl w:val="0"/>
        </w:rPr>
        <w:t xml:space="preserve"> ....................... 42</w:t>
        <w:br w:type="textWrapping"/>
        <w:t xml:space="preserve"> </w:t>
      </w:r>
      <w:r w:rsidDel="00000000" w:rsidR="00000000" w:rsidRPr="00000000">
        <w:rPr>
          <w:b w:val="1"/>
          <w:rtl w:val="0"/>
        </w:rPr>
        <w:t xml:space="preserve">Section V: Technology &amp; Network Infrastructure</w:t>
      </w:r>
      <w:r w:rsidDel="00000000" w:rsidR="00000000" w:rsidRPr="00000000">
        <w:rPr>
          <w:rtl w:val="0"/>
        </w:rPr>
        <w:t xml:space="preserve"> ............... 55</w:t>
        <w:br w:type="textWrapping"/>
        <w:t xml:space="preserve"> </w:t>
      </w:r>
      <w:r w:rsidDel="00000000" w:rsidR="00000000" w:rsidRPr="00000000">
        <w:rPr>
          <w:b w:val="1"/>
          <w:rtl w:val="0"/>
        </w:rPr>
        <w:t xml:space="preserve">Section VI: Strategic Initiative Progress</w:t>
      </w:r>
      <w:r w:rsidDel="00000000" w:rsidR="00000000" w:rsidRPr="00000000">
        <w:rPr>
          <w:rtl w:val="0"/>
        </w:rPr>
        <w:t xml:space="preserve"> .................... 68</w:t>
        <w:br w:type="textWrapping"/>
        <w:t xml:space="preserve"> </w:t>
      </w:r>
      <w:r w:rsidDel="00000000" w:rsidR="00000000" w:rsidRPr="00000000">
        <w:rPr>
          <w:b w:val="1"/>
          <w:rtl w:val="0"/>
        </w:rPr>
        <w:t xml:space="preserve">Section VII: Human Resources &amp; Organizational Development</w:t>
      </w:r>
      <w:r w:rsidDel="00000000" w:rsidR="00000000" w:rsidRPr="00000000">
        <w:rPr>
          <w:rtl w:val="0"/>
        </w:rPr>
        <w:t xml:space="preserve"> ..... 78</w:t>
        <w:br w:type="textWrapping"/>
        <w:t xml:space="preserve"> </w:t>
      </w:r>
      <w:r w:rsidDel="00000000" w:rsidR="00000000" w:rsidRPr="00000000">
        <w:rPr>
          <w:b w:val="1"/>
          <w:rtl w:val="0"/>
        </w:rPr>
        <w:t xml:space="preserve">Section VIII: Risk Assessment &amp; Mitigation</w:t>
      </w:r>
      <w:r w:rsidDel="00000000" w:rsidR="00000000" w:rsidRPr="00000000">
        <w:rPr>
          <w:rtl w:val="0"/>
        </w:rPr>
        <w:t xml:space="preserve"> ................... 85</w:t>
        <w:br w:type="textWrapping"/>
        <w:t xml:space="preserve"> </w:t>
      </w:r>
      <w:r w:rsidDel="00000000" w:rsidR="00000000" w:rsidRPr="00000000">
        <w:rPr>
          <w:b w:val="1"/>
          <w:rtl w:val="0"/>
        </w:rPr>
        <w:t xml:space="preserve">Section IX: Competitive Intelligence</w:t>
      </w:r>
      <w:r w:rsidDel="00000000" w:rsidR="00000000" w:rsidRPr="00000000">
        <w:rPr>
          <w:rtl w:val="0"/>
        </w:rPr>
        <w:t xml:space="preserve"> ......................... 91</w:t>
        <w:br w:type="textWrapping"/>
        <w:t xml:space="preserve"> </w:t>
      </w:r>
      <w:r w:rsidDel="00000000" w:rsidR="00000000" w:rsidRPr="00000000">
        <w:rPr>
          <w:b w:val="1"/>
          <w:rtl w:val="0"/>
        </w:rPr>
        <w:t xml:space="preserve">Section X: Strategic Recommendations &amp; Outlook</w:t>
      </w:r>
      <w:r w:rsidDel="00000000" w:rsidR="00000000" w:rsidRPr="00000000">
        <w:rPr>
          <w:rtl w:val="0"/>
        </w:rPr>
        <w:t xml:space="preserve"> ............... 96</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6m34488mxfrb" w:id="3"/>
      <w:bookmarkEnd w:id="3"/>
      <w:r w:rsidDel="00000000" w:rsidR="00000000" w:rsidRPr="00000000">
        <w:rPr>
          <w:b w:val="1"/>
          <w:sz w:val="34"/>
          <w:szCs w:val="34"/>
          <w:rtl w:val="0"/>
        </w:rPr>
        <w:t xml:space="preserve">Executive Summary</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pos58w4v07uj" w:id="4"/>
      <w:bookmarkEnd w:id="4"/>
      <w:r w:rsidDel="00000000" w:rsidR="00000000" w:rsidRPr="00000000">
        <w:rPr>
          <w:b w:val="1"/>
          <w:color w:val="000000"/>
          <w:sz w:val="26"/>
          <w:szCs w:val="26"/>
          <w:rtl w:val="0"/>
        </w:rPr>
        <w:t xml:space="preserve">Performance Highlights Q1 2025</w:t>
      </w:r>
    </w:p>
    <w:p w:rsidR="00000000" w:rsidDel="00000000" w:rsidP="00000000" w:rsidRDefault="00000000" w:rsidRPr="00000000" w14:paraId="0000000B">
      <w:pPr>
        <w:spacing w:after="240" w:before="240" w:lineRule="auto"/>
        <w:rPr/>
      </w:pPr>
      <w:r w:rsidDel="00000000" w:rsidR="00000000" w:rsidRPr="00000000">
        <w:rPr>
          <w:rtl w:val="0"/>
        </w:rPr>
        <w:t xml:space="preserve">Desert Connect Wireless delivered exceptional performance in Q1 2025, demonstrating the strength of our strategic focus on underserved markets and operational excellence. The company exceeded financial targets across all key metrics while maintaining disciplined capital allocation and advancing critical infrastructure investments.</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Key Financial Achievements:</w:t>
      </w:r>
    </w:p>
    <w:p w:rsidR="00000000" w:rsidDel="00000000" w:rsidP="00000000" w:rsidRDefault="00000000" w:rsidRPr="00000000" w14:paraId="0000000D">
      <w:pPr>
        <w:numPr>
          <w:ilvl w:val="0"/>
          <w:numId w:val="250"/>
        </w:numPr>
        <w:spacing w:after="0" w:afterAutospacing="0" w:before="240" w:lineRule="auto"/>
        <w:ind w:left="720" w:hanging="360"/>
      </w:pPr>
      <w:r w:rsidDel="00000000" w:rsidR="00000000" w:rsidRPr="00000000">
        <w:rPr>
          <w:rtl w:val="0"/>
        </w:rPr>
        <w:t xml:space="preserve">Total revenue of $238.7M representing 12.3% year-over-year growth</w:t>
      </w:r>
    </w:p>
    <w:p w:rsidR="00000000" w:rsidDel="00000000" w:rsidP="00000000" w:rsidRDefault="00000000" w:rsidRPr="00000000" w14:paraId="0000000E">
      <w:pPr>
        <w:numPr>
          <w:ilvl w:val="0"/>
          <w:numId w:val="250"/>
        </w:numPr>
        <w:spacing w:after="0" w:afterAutospacing="0" w:before="0" w:beforeAutospacing="0" w:lineRule="auto"/>
        <w:ind w:left="720" w:hanging="360"/>
      </w:pPr>
      <w:r w:rsidDel="00000000" w:rsidR="00000000" w:rsidRPr="00000000">
        <w:rPr>
          <w:rtl w:val="0"/>
        </w:rPr>
        <w:t xml:space="preserve">EBITDA of $81.2M with a healthy 34.0% margin</w:t>
      </w:r>
    </w:p>
    <w:p w:rsidR="00000000" w:rsidDel="00000000" w:rsidP="00000000" w:rsidRDefault="00000000" w:rsidRPr="00000000" w14:paraId="0000000F">
      <w:pPr>
        <w:numPr>
          <w:ilvl w:val="0"/>
          <w:numId w:val="250"/>
        </w:numPr>
        <w:spacing w:after="0" w:afterAutospacing="0" w:before="0" w:beforeAutospacing="0" w:lineRule="auto"/>
        <w:ind w:left="720" w:hanging="360"/>
      </w:pPr>
      <w:r w:rsidDel="00000000" w:rsidR="00000000" w:rsidRPr="00000000">
        <w:rPr>
          <w:rtl w:val="0"/>
        </w:rPr>
        <w:t xml:space="preserve">Net income growth of 15.8% to $18.2M</w:t>
      </w:r>
    </w:p>
    <w:p w:rsidR="00000000" w:rsidDel="00000000" w:rsidP="00000000" w:rsidRDefault="00000000" w:rsidRPr="00000000" w14:paraId="00000010">
      <w:pPr>
        <w:numPr>
          <w:ilvl w:val="0"/>
          <w:numId w:val="250"/>
        </w:numPr>
        <w:spacing w:after="240" w:before="0" w:beforeAutospacing="0" w:lineRule="auto"/>
        <w:ind w:left="720" w:hanging="360"/>
      </w:pPr>
      <w:r w:rsidDel="00000000" w:rsidR="00000000" w:rsidRPr="00000000">
        <w:rPr>
          <w:rtl w:val="0"/>
        </w:rPr>
        <w:t xml:space="preserve">Strong balance sheet with $145.2M cash position</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Operational Excellence:</w:t>
      </w:r>
    </w:p>
    <w:p w:rsidR="00000000" w:rsidDel="00000000" w:rsidP="00000000" w:rsidRDefault="00000000" w:rsidRPr="00000000" w14:paraId="00000012">
      <w:pPr>
        <w:numPr>
          <w:ilvl w:val="0"/>
          <w:numId w:val="252"/>
        </w:numPr>
        <w:spacing w:after="0" w:afterAutospacing="0" w:before="240" w:lineRule="auto"/>
        <w:ind w:left="720" w:hanging="360"/>
      </w:pPr>
      <w:r w:rsidDel="00000000" w:rsidR="00000000" w:rsidRPr="00000000">
        <w:rPr>
          <w:rtl w:val="0"/>
        </w:rPr>
        <w:t xml:space="preserve">Network reliability maintained at 99.4% uptime</w:t>
      </w:r>
    </w:p>
    <w:p w:rsidR="00000000" w:rsidDel="00000000" w:rsidP="00000000" w:rsidRDefault="00000000" w:rsidRPr="00000000" w14:paraId="00000013">
      <w:pPr>
        <w:numPr>
          <w:ilvl w:val="0"/>
          <w:numId w:val="252"/>
        </w:numPr>
        <w:spacing w:after="0" w:afterAutospacing="0" w:before="0" w:beforeAutospacing="0" w:lineRule="auto"/>
        <w:ind w:left="720" w:hanging="360"/>
      </w:pPr>
      <w:r w:rsidDel="00000000" w:rsidR="00000000" w:rsidRPr="00000000">
        <w:rPr>
          <w:rtl w:val="0"/>
        </w:rPr>
        <w:t xml:space="preserve">Customer satisfaction improvements with NPS gains of +12 points</w:t>
      </w:r>
    </w:p>
    <w:p w:rsidR="00000000" w:rsidDel="00000000" w:rsidP="00000000" w:rsidRDefault="00000000" w:rsidRPr="00000000" w14:paraId="00000014">
      <w:pPr>
        <w:numPr>
          <w:ilvl w:val="0"/>
          <w:numId w:val="252"/>
        </w:numPr>
        <w:spacing w:after="0" w:afterAutospacing="0" w:before="0" w:beforeAutospacing="0" w:lineRule="auto"/>
        <w:ind w:left="720" w:hanging="360"/>
      </w:pPr>
      <w:r w:rsidDel="00000000" w:rsidR="00000000" w:rsidRPr="00000000">
        <w:rPr>
          <w:rtl w:val="0"/>
        </w:rPr>
        <w:t xml:space="preserve">Successful deployment of 127 new 5G sites in Q1</w:t>
      </w:r>
    </w:p>
    <w:p w:rsidR="00000000" w:rsidDel="00000000" w:rsidP="00000000" w:rsidRDefault="00000000" w:rsidRPr="00000000" w14:paraId="00000015">
      <w:pPr>
        <w:numPr>
          <w:ilvl w:val="0"/>
          <w:numId w:val="252"/>
        </w:numPr>
        <w:spacing w:after="240" w:before="0" w:beforeAutospacing="0" w:lineRule="auto"/>
        <w:ind w:left="720" w:hanging="360"/>
      </w:pPr>
      <w:r w:rsidDel="00000000" w:rsidR="00000000" w:rsidRPr="00000000">
        <w:rPr>
          <w:rtl w:val="0"/>
        </w:rPr>
        <w:t xml:space="preserve">Reduced churn rate to 1.6% from 1.8% in Q4 2024</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Strategic Progress:</w:t>
      </w:r>
    </w:p>
    <w:p w:rsidR="00000000" w:rsidDel="00000000" w:rsidP="00000000" w:rsidRDefault="00000000" w:rsidRPr="00000000" w14:paraId="00000017">
      <w:pPr>
        <w:numPr>
          <w:ilvl w:val="0"/>
          <w:numId w:val="95"/>
        </w:numPr>
        <w:spacing w:after="0" w:afterAutospacing="0" w:before="240" w:lineRule="auto"/>
        <w:ind w:left="720" w:hanging="360"/>
      </w:pPr>
      <w:r w:rsidDel="00000000" w:rsidR="00000000" w:rsidRPr="00000000">
        <w:rPr>
          <w:rtl w:val="0"/>
        </w:rPr>
        <w:t xml:space="preserve">Rural Connect Initiative ahead of schedule with 12 communities connected</w:t>
      </w:r>
    </w:p>
    <w:p w:rsidR="00000000" w:rsidDel="00000000" w:rsidP="00000000" w:rsidRDefault="00000000" w:rsidRPr="00000000" w14:paraId="00000018">
      <w:pPr>
        <w:numPr>
          <w:ilvl w:val="0"/>
          <w:numId w:val="95"/>
        </w:numPr>
        <w:spacing w:after="0" w:afterAutospacing="0" w:before="0" w:beforeAutospacing="0" w:lineRule="auto"/>
        <w:ind w:left="720" w:hanging="360"/>
      </w:pPr>
      <w:r w:rsidDel="00000000" w:rsidR="00000000" w:rsidRPr="00000000">
        <w:rPr>
          <w:rtl w:val="0"/>
        </w:rPr>
        <w:t xml:space="preserve">5G network coverage expanded to 68% of service area population</w:t>
      </w:r>
    </w:p>
    <w:p w:rsidR="00000000" w:rsidDel="00000000" w:rsidP="00000000" w:rsidRDefault="00000000" w:rsidRPr="00000000" w14:paraId="00000019">
      <w:pPr>
        <w:numPr>
          <w:ilvl w:val="0"/>
          <w:numId w:val="95"/>
        </w:numPr>
        <w:spacing w:after="0" w:afterAutospacing="0" w:before="0" w:beforeAutospacing="0" w:lineRule="auto"/>
        <w:ind w:left="720" w:hanging="360"/>
      </w:pPr>
      <w:r w:rsidDel="00000000" w:rsidR="00000000" w:rsidRPr="00000000">
        <w:rPr>
          <w:rtl w:val="0"/>
        </w:rPr>
        <w:t xml:space="preserve">Federal RDOF funding secured additional $12M beyond original projections</w:t>
      </w:r>
    </w:p>
    <w:p w:rsidR="00000000" w:rsidDel="00000000" w:rsidP="00000000" w:rsidRDefault="00000000" w:rsidRPr="00000000" w14:paraId="0000001A">
      <w:pPr>
        <w:numPr>
          <w:ilvl w:val="0"/>
          <w:numId w:val="95"/>
        </w:numPr>
        <w:spacing w:after="240" w:before="0" w:beforeAutospacing="0" w:lineRule="auto"/>
        <w:ind w:left="720" w:hanging="360"/>
      </w:pPr>
      <w:r w:rsidDel="00000000" w:rsidR="00000000" w:rsidRPr="00000000">
        <w:rPr>
          <w:rtl w:val="0"/>
        </w:rPr>
        <w:t xml:space="preserve">Customer base growth to 1.28M subscribers</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5c15vj11eb0h" w:id="5"/>
      <w:bookmarkEnd w:id="5"/>
      <w:r w:rsidDel="00000000" w:rsidR="00000000" w:rsidRPr="00000000">
        <w:rPr>
          <w:b w:val="1"/>
          <w:color w:val="000000"/>
          <w:sz w:val="26"/>
          <w:szCs w:val="26"/>
          <w:rtl w:val="0"/>
        </w:rPr>
        <w:t xml:space="preserve">Strategic Position Assessment</w:t>
      </w:r>
    </w:p>
    <w:p w:rsidR="00000000" w:rsidDel="00000000" w:rsidP="00000000" w:rsidRDefault="00000000" w:rsidRPr="00000000" w14:paraId="0000001C">
      <w:pPr>
        <w:spacing w:after="240" w:before="240" w:lineRule="auto"/>
        <w:rPr/>
      </w:pPr>
      <w:r w:rsidDel="00000000" w:rsidR="00000000" w:rsidRPr="00000000">
        <w:rPr>
          <w:rtl w:val="0"/>
        </w:rPr>
        <w:t xml:space="preserve">Desert Connect Wireless has successfully differentiated itself in the competitive Southwest telecommunications market through focused execution on rural connectivity, superior customer service, and strategic 5G deployment. Our unique market position as the primary carrier serving remote communities provides sustainable competitive advantages and creates barriers to entry for national competitors.</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Market Leadership Indicators:</w:t>
      </w:r>
    </w:p>
    <w:p w:rsidR="00000000" w:rsidDel="00000000" w:rsidP="00000000" w:rsidRDefault="00000000" w:rsidRPr="00000000" w14:paraId="0000001E">
      <w:pPr>
        <w:numPr>
          <w:ilvl w:val="0"/>
          <w:numId w:val="280"/>
        </w:numPr>
        <w:spacing w:after="0" w:afterAutospacing="0" w:before="240" w:lineRule="auto"/>
        <w:ind w:left="720" w:hanging="360"/>
      </w:pPr>
      <w:r w:rsidDel="00000000" w:rsidR="00000000" w:rsidRPr="00000000">
        <w:rPr>
          <w:rtl w:val="0"/>
        </w:rPr>
        <w:t xml:space="preserve">Only carrier serving 23 remote communities in our territory</w:t>
      </w:r>
    </w:p>
    <w:p w:rsidR="00000000" w:rsidDel="00000000" w:rsidP="00000000" w:rsidRDefault="00000000" w:rsidRPr="00000000" w14:paraId="0000001F">
      <w:pPr>
        <w:numPr>
          <w:ilvl w:val="0"/>
          <w:numId w:val="280"/>
        </w:numPr>
        <w:spacing w:after="0" w:afterAutospacing="0" w:before="0" w:beforeAutospacing="0" w:lineRule="auto"/>
        <w:ind w:left="720" w:hanging="360"/>
      </w:pPr>
      <w:r w:rsidDel="00000000" w:rsidR="00000000" w:rsidRPr="00000000">
        <w:rPr>
          <w:rtl w:val="0"/>
        </w:rPr>
        <w:t xml:space="preserve">40% faster customer service response times than national carriers</w:t>
      </w:r>
    </w:p>
    <w:p w:rsidR="00000000" w:rsidDel="00000000" w:rsidP="00000000" w:rsidRDefault="00000000" w:rsidRPr="00000000" w14:paraId="00000020">
      <w:pPr>
        <w:numPr>
          <w:ilvl w:val="0"/>
          <w:numId w:val="280"/>
        </w:numPr>
        <w:spacing w:after="0" w:afterAutospacing="0" w:before="0" w:beforeAutospacing="0" w:lineRule="auto"/>
        <w:ind w:left="720" w:hanging="360"/>
      </w:pPr>
      <w:r w:rsidDel="00000000" w:rsidR="00000000" w:rsidRPr="00000000">
        <w:rPr>
          <w:rtl w:val="0"/>
        </w:rPr>
        <w:t xml:space="preserve">#1 ranked rural network performance by independent testing</w:t>
      </w:r>
    </w:p>
    <w:p w:rsidR="00000000" w:rsidDel="00000000" w:rsidP="00000000" w:rsidRDefault="00000000" w:rsidRPr="00000000" w14:paraId="00000021">
      <w:pPr>
        <w:numPr>
          <w:ilvl w:val="0"/>
          <w:numId w:val="280"/>
        </w:numPr>
        <w:spacing w:after="240" w:before="0" w:beforeAutospacing="0" w:lineRule="auto"/>
        <w:ind w:left="720" w:hanging="360"/>
      </w:pPr>
      <w:r w:rsidDel="00000000" w:rsidR="00000000" w:rsidRPr="00000000">
        <w:rPr>
          <w:rtl w:val="0"/>
        </w:rPr>
        <w:t xml:space="preserve">45% bilingual customer service capability serving diverse demographics</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gehvmt3msel6" w:id="6"/>
      <w:bookmarkEnd w:id="6"/>
      <w:r w:rsidDel="00000000" w:rsidR="00000000" w:rsidRPr="00000000">
        <w:rPr>
          <w:b w:val="1"/>
          <w:color w:val="000000"/>
          <w:sz w:val="26"/>
          <w:szCs w:val="26"/>
          <w:rtl w:val="0"/>
        </w:rPr>
        <w:t xml:space="preserve">2025 Strategic Roadmap Execution</w:t>
      </w:r>
    </w:p>
    <w:p w:rsidR="00000000" w:rsidDel="00000000" w:rsidP="00000000" w:rsidRDefault="00000000" w:rsidRPr="00000000" w14:paraId="00000023">
      <w:pPr>
        <w:spacing w:after="240" w:before="240" w:lineRule="auto"/>
        <w:rPr/>
      </w:pPr>
      <w:r w:rsidDel="00000000" w:rsidR="00000000" w:rsidRPr="00000000">
        <w:rPr>
          <w:rtl w:val="0"/>
        </w:rPr>
        <w:t xml:space="preserve">The company has committed $267M across six major strategic initiatives for Q2-Q4 2025, with expected revenue generation of $78M by year-end. Resource allocation of 485 dedicated FTE and 142 contractors demonstrates organizational commitment to growth objectives.</w:t>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Investment Priorities:</w:t>
      </w:r>
    </w:p>
    <w:p w:rsidR="00000000" w:rsidDel="00000000" w:rsidP="00000000" w:rsidRDefault="00000000" w:rsidRPr="00000000" w14:paraId="00000025">
      <w:pPr>
        <w:numPr>
          <w:ilvl w:val="0"/>
          <w:numId w:val="255"/>
        </w:numPr>
        <w:spacing w:after="0" w:afterAutospacing="0" w:before="240" w:lineRule="auto"/>
        <w:ind w:left="720" w:hanging="360"/>
      </w:pPr>
      <w:r w:rsidDel="00000000" w:rsidR="00000000" w:rsidRPr="00000000">
        <w:rPr>
          <w:rtl w:val="0"/>
        </w:rPr>
        <w:t xml:space="preserve">Project Horizon (5G): $137.7M investment targeting $32M revenue</w:t>
      </w:r>
    </w:p>
    <w:p w:rsidR="00000000" w:rsidDel="00000000" w:rsidP="00000000" w:rsidRDefault="00000000" w:rsidRPr="00000000" w14:paraId="00000026">
      <w:pPr>
        <w:numPr>
          <w:ilvl w:val="0"/>
          <w:numId w:val="255"/>
        </w:numPr>
        <w:spacing w:after="0" w:afterAutospacing="0" w:before="0" w:beforeAutospacing="0" w:lineRule="auto"/>
        <w:ind w:left="720" w:hanging="360"/>
      </w:pPr>
      <w:r w:rsidDel="00000000" w:rsidR="00000000" w:rsidRPr="00000000">
        <w:rPr>
          <w:rtl w:val="0"/>
        </w:rPr>
        <w:t xml:space="preserve">Rural Connect Initiative: $52.5M investment targeting $18M revenue</w:t>
      </w:r>
    </w:p>
    <w:p w:rsidR="00000000" w:rsidDel="00000000" w:rsidP="00000000" w:rsidRDefault="00000000" w:rsidRPr="00000000" w14:paraId="00000027">
      <w:pPr>
        <w:numPr>
          <w:ilvl w:val="0"/>
          <w:numId w:val="255"/>
        </w:numPr>
        <w:spacing w:after="0" w:afterAutospacing="0" w:before="0" w:beforeAutospacing="0" w:lineRule="auto"/>
        <w:ind w:left="720" w:hanging="360"/>
      </w:pPr>
      <w:r w:rsidDel="00000000" w:rsidR="00000000" w:rsidRPr="00000000">
        <w:rPr>
          <w:rtl w:val="0"/>
        </w:rPr>
        <w:t xml:space="preserve">Customer Experience Transformation: $33M investment targeting $12M revenue</w:t>
      </w:r>
    </w:p>
    <w:p w:rsidR="00000000" w:rsidDel="00000000" w:rsidP="00000000" w:rsidRDefault="00000000" w:rsidRPr="00000000" w14:paraId="00000028">
      <w:pPr>
        <w:numPr>
          <w:ilvl w:val="0"/>
          <w:numId w:val="255"/>
        </w:numPr>
        <w:spacing w:after="0" w:afterAutospacing="0" w:before="0" w:beforeAutospacing="0" w:lineRule="auto"/>
        <w:ind w:left="720" w:hanging="360"/>
      </w:pPr>
      <w:r w:rsidDel="00000000" w:rsidR="00000000" w:rsidRPr="00000000">
        <w:rPr>
          <w:rtl w:val="0"/>
        </w:rPr>
        <w:t xml:space="preserve">IoT &amp; Smart Cities Platform: $28M investment targeting $8M revenue</w:t>
      </w:r>
    </w:p>
    <w:p w:rsidR="00000000" w:rsidDel="00000000" w:rsidP="00000000" w:rsidRDefault="00000000" w:rsidRPr="00000000" w14:paraId="00000029">
      <w:pPr>
        <w:numPr>
          <w:ilvl w:val="0"/>
          <w:numId w:val="255"/>
        </w:numPr>
        <w:spacing w:after="0" w:afterAutospacing="0" w:before="0" w:beforeAutospacing="0" w:lineRule="auto"/>
        <w:ind w:left="720" w:hanging="360"/>
      </w:pPr>
      <w:r w:rsidDel="00000000" w:rsidR="00000000" w:rsidRPr="00000000">
        <w:rPr>
          <w:rtl w:val="0"/>
        </w:rPr>
        <w:t xml:space="preserve">Network Operations Upgrade: $12M investment targeting $5M revenue</w:t>
      </w:r>
    </w:p>
    <w:p w:rsidR="00000000" w:rsidDel="00000000" w:rsidP="00000000" w:rsidRDefault="00000000" w:rsidRPr="00000000" w14:paraId="0000002A">
      <w:pPr>
        <w:numPr>
          <w:ilvl w:val="0"/>
          <w:numId w:val="255"/>
        </w:numPr>
        <w:spacing w:after="240" w:before="0" w:beforeAutospacing="0" w:lineRule="auto"/>
        <w:ind w:left="720" w:hanging="360"/>
      </w:pPr>
      <w:r w:rsidDel="00000000" w:rsidR="00000000" w:rsidRPr="00000000">
        <w:rPr>
          <w:rtl w:val="0"/>
        </w:rPr>
        <w:t xml:space="preserve">Spectrum Acquisition: $3.8M investment targeting $3M revenue</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necsflso3lxs" w:id="7"/>
      <w:bookmarkEnd w:id="7"/>
      <w:r w:rsidDel="00000000" w:rsidR="00000000" w:rsidRPr="00000000">
        <w:rPr>
          <w:b w:val="1"/>
          <w:color w:val="000000"/>
          <w:sz w:val="26"/>
          <w:szCs w:val="26"/>
          <w:rtl w:val="0"/>
        </w:rPr>
        <w:t xml:space="preserve">Critical Success Factors</w:t>
      </w:r>
    </w:p>
    <w:p w:rsidR="00000000" w:rsidDel="00000000" w:rsidP="00000000" w:rsidRDefault="00000000" w:rsidRPr="00000000" w14:paraId="0000002C">
      <w:pPr>
        <w:spacing w:after="240" w:before="240" w:lineRule="auto"/>
        <w:rPr/>
      </w:pPr>
      <w:r w:rsidDel="00000000" w:rsidR="00000000" w:rsidRPr="00000000">
        <w:rPr>
          <w:rtl w:val="0"/>
        </w:rPr>
        <w:t xml:space="preserve">The organization's success stems from strategic alignment between market needs and operational capabilities. Key factors driving performance include:</w:t>
      </w:r>
    </w:p>
    <w:p w:rsidR="00000000" w:rsidDel="00000000" w:rsidP="00000000" w:rsidRDefault="00000000" w:rsidRPr="00000000" w14:paraId="0000002D">
      <w:pPr>
        <w:spacing w:after="240" w:before="240" w:lineRule="auto"/>
        <w:rPr/>
      </w:pPr>
      <w:r w:rsidDel="00000000" w:rsidR="00000000" w:rsidRPr="00000000">
        <w:rPr>
          <w:b w:val="1"/>
          <w:rtl w:val="0"/>
        </w:rPr>
        <w:t xml:space="preserve">Leadership Excellence:</w:t>
      </w:r>
      <w:r w:rsidDel="00000000" w:rsidR="00000000" w:rsidRPr="00000000">
        <w:rPr>
          <w:rtl w:val="0"/>
        </w:rPr>
        <w:t xml:space="preserve"> Strong executive team with deep telecommunications experience and proven track records at major carriers. Average tenure of 3.5 years demonstrates stability and institutional knowledge.</w:t>
      </w:r>
    </w:p>
    <w:p w:rsidR="00000000" w:rsidDel="00000000" w:rsidP="00000000" w:rsidRDefault="00000000" w:rsidRPr="00000000" w14:paraId="0000002E">
      <w:pPr>
        <w:spacing w:after="240" w:before="240" w:lineRule="auto"/>
        <w:rPr/>
      </w:pPr>
      <w:r w:rsidDel="00000000" w:rsidR="00000000" w:rsidRPr="00000000">
        <w:rPr>
          <w:b w:val="1"/>
          <w:rtl w:val="0"/>
        </w:rPr>
        <w:t xml:space="preserve">Market Focus:</w:t>
      </w:r>
      <w:r w:rsidDel="00000000" w:rsidR="00000000" w:rsidRPr="00000000">
        <w:rPr>
          <w:rtl w:val="0"/>
        </w:rPr>
        <w:t xml:space="preserve"> Deliberate strategy to serve underserved communities where national carriers face economic challenges, creating sustainable competitive moats.</w:t>
      </w:r>
    </w:p>
    <w:p w:rsidR="00000000" w:rsidDel="00000000" w:rsidP="00000000" w:rsidRDefault="00000000" w:rsidRPr="00000000" w14:paraId="0000002F">
      <w:pPr>
        <w:spacing w:after="240" w:before="240" w:lineRule="auto"/>
        <w:rPr/>
      </w:pPr>
      <w:r w:rsidDel="00000000" w:rsidR="00000000" w:rsidRPr="00000000">
        <w:rPr>
          <w:b w:val="1"/>
          <w:rtl w:val="0"/>
        </w:rPr>
        <w:t xml:space="preserve">Operational Discipline:</w:t>
      </w:r>
      <w:r w:rsidDel="00000000" w:rsidR="00000000" w:rsidRPr="00000000">
        <w:rPr>
          <w:rtl w:val="0"/>
        </w:rPr>
        <w:t xml:space="preserve"> Consistent execution on network deployment, customer service excellence, and financial management, evidenced by steady margin improvement and customer growth.</w:t>
      </w:r>
    </w:p>
    <w:p w:rsidR="00000000" w:rsidDel="00000000" w:rsidP="00000000" w:rsidRDefault="00000000" w:rsidRPr="00000000" w14:paraId="00000030">
      <w:pPr>
        <w:spacing w:after="240" w:before="240" w:lineRule="auto"/>
        <w:rPr/>
      </w:pPr>
      <w:r w:rsidDel="00000000" w:rsidR="00000000" w:rsidRPr="00000000">
        <w:rPr>
          <w:b w:val="1"/>
          <w:rtl w:val="0"/>
        </w:rPr>
        <w:t xml:space="preserve">Innovation Leadership:</w:t>
      </w:r>
      <w:r w:rsidDel="00000000" w:rsidR="00000000" w:rsidRPr="00000000">
        <w:rPr>
          <w:rtl w:val="0"/>
        </w:rPr>
        <w:t xml:space="preserve"> Proactive adoption of 5G technology, AI-powered customer service, and IoT solutions positioning the company for future growth opportunities.</w:t>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7b5d2i61xaep" w:id="8"/>
      <w:bookmarkEnd w:id="8"/>
      <w:r w:rsidDel="00000000" w:rsidR="00000000" w:rsidRPr="00000000">
        <w:rPr>
          <w:b w:val="1"/>
          <w:color w:val="000000"/>
          <w:sz w:val="26"/>
          <w:szCs w:val="26"/>
          <w:rtl w:val="0"/>
        </w:rPr>
        <w:t xml:space="preserve">Forward-Looking Assessment</w:t>
      </w:r>
    </w:p>
    <w:p w:rsidR="00000000" w:rsidDel="00000000" w:rsidP="00000000" w:rsidRDefault="00000000" w:rsidRPr="00000000" w14:paraId="00000032">
      <w:pPr>
        <w:spacing w:after="240" w:before="240" w:lineRule="auto"/>
        <w:rPr/>
      </w:pPr>
      <w:r w:rsidDel="00000000" w:rsidR="00000000" w:rsidRPr="00000000">
        <w:rPr>
          <w:rtl w:val="0"/>
        </w:rPr>
        <w:t xml:space="preserve">Desert Connect Wireless is well-positioned to achieve full-year 2025 guidance of $985M-$1.01B revenue with EBITDA margins above 34%. The strategic initiatives underway will drive sustainable competitive advantages and revenue growth while maintaining operational excellence.</w:t>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Key Growth Drivers:</w:t>
      </w:r>
    </w:p>
    <w:p w:rsidR="00000000" w:rsidDel="00000000" w:rsidP="00000000" w:rsidRDefault="00000000" w:rsidRPr="00000000" w14:paraId="00000034">
      <w:pPr>
        <w:numPr>
          <w:ilvl w:val="0"/>
          <w:numId w:val="79"/>
        </w:numPr>
        <w:spacing w:after="0" w:afterAutospacing="0" w:before="240" w:lineRule="auto"/>
        <w:ind w:left="720" w:hanging="360"/>
      </w:pPr>
      <w:r w:rsidDel="00000000" w:rsidR="00000000" w:rsidRPr="00000000">
        <w:rPr>
          <w:rtl w:val="0"/>
        </w:rPr>
        <w:t xml:space="preserve">5G network expansion enabling premium service offerings</w:t>
      </w:r>
    </w:p>
    <w:p w:rsidR="00000000" w:rsidDel="00000000" w:rsidP="00000000" w:rsidRDefault="00000000" w:rsidRPr="00000000" w14:paraId="00000035">
      <w:pPr>
        <w:numPr>
          <w:ilvl w:val="0"/>
          <w:numId w:val="79"/>
        </w:numPr>
        <w:spacing w:after="0" w:afterAutospacing="0" w:before="0" w:beforeAutospacing="0" w:lineRule="auto"/>
        <w:ind w:left="720" w:hanging="360"/>
      </w:pPr>
      <w:r w:rsidDel="00000000" w:rsidR="00000000" w:rsidRPr="00000000">
        <w:rPr>
          <w:rtl w:val="0"/>
        </w:rPr>
        <w:t xml:space="preserve">Rural market expansion through federal funding programs</w:t>
      </w:r>
    </w:p>
    <w:p w:rsidR="00000000" w:rsidDel="00000000" w:rsidP="00000000" w:rsidRDefault="00000000" w:rsidRPr="00000000" w14:paraId="00000036">
      <w:pPr>
        <w:numPr>
          <w:ilvl w:val="0"/>
          <w:numId w:val="79"/>
        </w:numPr>
        <w:spacing w:after="0" w:afterAutospacing="0" w:before="0" w:beforeAutospacing="0" w:lineRule="auto"/>
        <w:ind w:left="720" w:hanging="360"/>
      </w:pPr>
      <w:r w:rsidDel="00000000" w:rsidR="00000000" w:rsidRPr="00000000">
        <w:rPr>
          <w:rtl w:val="0"/>
        </w:rPr>
        <w:t xml:space="preserve">Enterprise IoT solutions targeting Southwest industry verticals</w:t>
      </w:r>
    </w:p>
    <w:p w:rsidR="00000000" w:rsidDel="00000000" w:rsidP="00000000" w:rsidRDefault="00000000" w:rsidRPr="00000000" w14:paraId="00000037">
      <w:pPr>
        <w:numPr>
          <w:ilvl w:val="0"/>
          <w:numId w:val="79"/>
        </w:numPr>
        <w:spacing w:after="240" w:before="0" w:beforeAutospacing="0" w:lineRule="auto"/>
        <w:ind w:left="720" w:hanging="360"/>
      </w:pPr>
      <w:r w:rsidDel="00000000" w:rsidR="00000000" w:rsidRPr="00000000">
        <w:rPr>
          <w:rtl w:val="0"/>
        </w:rPr>
        <w:t xml:space="preserve">Customer experience improvements driving retention and ARPU growth</w:t>
      </w:r>
    </w:p>
    <w:p w:rsidR="00000000" w:rsidDel="00000000" w:rsidP="00000000" w:rsidRDefault="00000000" w:rsidRPr="00000000" w14:paraId="00000038">
      <w:pPr>
        <w:spacing w:after="240" w:before="240" w:lineRule="auto"/>
        <w:rPr/>
      </w:pPr>
      <w:r w:rsidDel="00000000" w:rsidR="00000000" w:rsidRPr="00000000">
        <w:rPr>
          <w:b w:val="1"/>
          <w:rtl w:val="0"/>
        </w:rPr>
        <w:t xml:space="preserve">Organizational Readiness:</w:t>
      </w:r>
      <w:r w:rsidDel="00000000" w:rsidR="00000000" w:rsidRPr="00000000">
        <w:rPr>
          <w:rtl w:val="0"/>
        </w:rPr>
        <w:t xml:space="preserve"> The company has demonstrated ability to execute complex, multi-year strategic initiatives while maintaining operational performance. Strong balance sheet and diverse funding sources provide financial flexibility for continued investment.</w:t>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2"/>
        <w:keepNext w:val="0"/>
        <w:keepLines w:val="0"/>
        <w:spacing w:after="80" w:lineRule="auto"/>
        <w:rPr>
          <w:b w:val="1"/>
          <w:sz w:val="34"/>
          <w:szCs w:val="34"/>
        </w:rPr>
      </w:pPr>
      <w:bookmarkStart w:colFirst="0" w:colLast="0" w:name="_qx95maiifpj9" w:id="9"/>
      <w:bookmarkEnd w:id="9"/>
      <w:r w:rsidDel="00000000" w:rsidR="00000000" w:rsidRPr="00000000">
        <w:rPr>
          <w:b w:val="1"/>
          <w:sz w:val="34"/>
          <w:szCs w:val="34"/>
          <w:rtl w:val="0"/>
        </w:rPr>
        <w:t xml:space="preserve">Section I: Company Overview &amp; Market Position</w:t>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cs8hlvho9eh2" w:id="10"/>
      <w:bookmarkEnd w:id="10"/>
      <w:r w:rsidDel="00000000" w:rsidR="00000000" w:rsidRPr="00000000">
        <w:rPr>
          <w:b w:val="1"/>
          <w:color w:val="000000"/>
          <w:sz w:val="26"/>
          <w:szCs w:val="26"/>
          <w:rtl w:val="0"/>
        </w:rPr>
        <w:t xml:space="preserve">Corporate Foundation</w:t>
      </w:r>
    </w:p>
    <w:p w:rsidR="00000000" w:rsidDel="00000000" w:rsidP="00000000" w:rsidRDefault="00000000" w:rsidRPr="00000000" w14:paraId="0000003C">
      <w:pPr>
        <w:spacing w:after="240" w:before="240" w:lineRule="auto"/>
        <w:rPr/>
      </w:pPr>
      <w:r w:rsidDel="00000000" w:rsidR="00000000" w:rsidRPr="00000000">
        <w:rPr>
          <w:rtl w:val="0"/>
        </w:rPr>
        <w:t xml:space="preserve">Desert Connect Wireless was founded in 2003 with a mission to bring reliable wireless connectivity to underserved communities across the American Southwest. Over 22 years of operation, the company has evolved from a small rural carrier to a significant regional telecommunications provider serving 1.28 million customers across 185,000 square miles.</w:t>
      </w:r>
    </w:p>
    <w:p w:rsidR="00000000" w:rsidDel="00000000" w:rsidP="00000000" w:rsidRDefault="00000000" w:rsidRPr="00000000" w14:paraId="0000003D">
      <w:pPr>
        <w:spacing w:after="240" w:before="240" w:lineRule="auto"/>
        <w:rPr>
          <w:b w:val="1"/>
        </w:rPr>
      </w:pPr>
      <w:r w:rsidDel="00000000" w:rsidR="00000000" w:rsidRPr="00000000">
        <w:rPr>
          <w:b w:val="1"/>
          <w:rtl w:val="0"/>
        </w:rPr>
        <w:t xml:space="preserve">Geographic Footprint:</w:t>
      </w:r>
    </w:p>
    <w:p w:rsidR="00000000" w:rsidDel="00000000" w:rsidP="00000000" w:rsidRDefault="00000000" w:rsidRPr="00000000" w14:paraId="0000003E">
      <w:pPr>
        <w:numPr>
          <w:ilvl w:val="0"/>
          <w:numId w:val="72"/>
        </w:numPr>
        <w:spacing w:after="0" w:afterAutospacing="0" w:before="240" w:lineRule="auto"/>
        <w:ind w:left="720" w:hanging="360"/>
      </w:pPr>
      <w:r w:rsidDel="00000000" w:rsidR="00000000" w:rsidRPr="00000000">
        <w:rPr>
          <w:rtl w:val="0"/>
        </w:rPr>
        <w:t xml:space="preserve">Primary markets: Arizona, New Mexico, Nevada</w:t>
      </w:r>
    </w:p>
    <w:p w:rsidR="00000000" w:rsidDel="00000000" w:rsidP="00000000" w:rsidRDefault="00000000" w:rsidRPr="00000000" w14:paraId="0000003F">
      <w:pPr>
        <w:numPr>
          <w:ilvl w:val="0"/>
          <w:numId w:val="72"/>
        </w:numPr>
        <w:spacing w:after="0" w:afterAutospacing="0" w:before="0" w:beforeAutospacing="0" w:lineRule="auto"/>
        <w:ind w:left="720" w:hanging="360"/>
      </w:pPr>
      <w:r w:rsidDel="00000000" w:rsidR="00000000" w:rsidRPr="00000000">
        <w:rPr>
          <w:rtl w:val="0"/>
        </w:rPr>
        <w:t xml:space="preserve">Secondary markets: Parts of Colorado and Utah</w:t>
      </w:r>
    </w:p>
    <w:p w:rsidR="00000000" w:rsidDel="00000000" w:rsidP="00000000" w:rsidRDefault="00000000" w:rsidRPr="00000000" w14:paraId="00000040">
      <w:pPr>
        <w:numPr>
          <w:ilvl w:val="0"/>
          <w:numId w:val="72"/>
        </w:numPr>
        <w:spacing w:after="0" w:afterAutospacing="0" w:before="0" w:beforeAutospacing="0" w:lineRule="auto"/>
        <w:ind w:left="720" w:hanging="360"/>
      </w:pPr>
      <w:r w:rsidDel="00000000" w:rsidR="00000000" w:rsidRPr="00000000">
        <w:rPr>
          <w:rtl w:val="0"/>
        </w:rPr>
        <w:t xml:space="preserve">Coverage area: 185,000 square miles</w:t>
      </w:r>
    </w:p>
    <w:p w:rsidR="00000000" w:rsidDel="00000000" w:rsidP="00000000" w:rsidRDefault="00000000" w:rsidRPr="00000000" w14:paraId="00000041">
      <w:pPr>
        <w:numPr>
          <w:ilvl w:val="0"/>
          <w:numId w:val="72"/>
        </w:numPr>
        <w:spacing w:after="0" w:afterAutospacing="0" w:before="0" w:beforeAutospacing="0" w:lineRule="auto"/>
        <w:ind w:left="720" w:hanging="360"/>
      </w:pPr>
      <w:r w:rsidDel="00000000" w:rsidR="00000000" w:rsidRPr="00000000">
        <w:rPr>
          <w:rtl w:val="0"/>
        </w:rPr>
        <w:t xml:space="preserve">Population served: Approximately 2.8 million potential customers</w:t>
      </w:r>
    </w:p>
    <w:p w:rsidR="00000000" w:rsidDel="00000000" w:rsidP="00000000" w:rsidRDefault="00000000" w:rsidRPr="00000000" w14:paraId="00000042">
      <w:pPr>
        <w:numPr>
          <w:ilvl w:val="0"/>
          <w:numId w:val="72"/>
        </w:numPr>
        <w:spacing w:after="240" w:before="0" w:beforeAutospacing="0" w:lineRule="auto"/>
        <w:ind w:left="720" w:hanging="360"/>
      </w:pPr>
      <w:r w:rsidDel="00000000" w:rsidR="00000000" w:rsidRPr="00000000">
        <w:rPr>
          <w:rtl w:val="0"/>
        </w:rPr>
        <w:t xml:space="preserve">Service territories: 156 cities and towns, including 23 remote communities served exclusively by Desert Connect</w:t>
      </w:r>
    </w:p>
    <w:p w:rsidR="00000000" w:rsidDel="00000000" w:rsidP="00000000" w:rsidRDefault="00000000" w:rsidRPr="00000000" w14:paraId="00000043">
      <w:pPr>
        <w:spacing w:after="240" w:before="240" w:lineRule="auto"/>
        <w:rPr>
          <w:b w:val="1"/>
        </w:rPr>
      </w:pPr>
      <w:r w:rsidDel="00000000" w:rsidR="00000000" w:rsidRPr="00000000">
        <w:rPr>
          <w:b w:val="1"/>
          <w:rtl w:val="0"/>
        </w:rPr>
        <w:t xml:space="preserve">Corporate Structure:</w:t>
      </w:r>
    </w:p>
    <w:p w:rsidR="00000000" w:rsidDel="00000000" w:rsidP="00000000" w:rsidRDefault="00000000" w:rsidRPr="00000000" w14:paraId="00000044">
      <w:pPr>
        <w:numPr>
          <w:ilvl w:val="0"/>
          <w:numId w:val="185"/>
        </w:numPr>
        <w:spacing w:after="0" w:afterAutospacing="0" w:before="240" w:lineRule="auto"/>
        <w:ind w:left="720" w:hanging="360"/>
      </w:pPr>
      <w:r w:rsidDel="00000000" w:rsidR="00000000" w:rsidRPr="00000000">
        <w:rPr>
          <w:rtl w:val="0"/>
        </w:rPr>
        <w:t xml:space="preserve">Headquarters: Phoenix, Arizona</w:t>
      </w:r>
    </w:p>
    <w:p w:rsidR="00000000" w:rsidDel="00000000" w:rsidP="00000000" w:rsidRDefault="00000000" w:rsidRPr="00000000" w14:paraId="00000045">
      <w:pPr>
        <w:numPr>
          <w:ilvl w:val="0"/>
          <w:numId w:val="185"/>
        </w:numPr>
        <w:spacing w:after="0" w:afterAutospacing="0" w:before="0" w:beforeAutospacing="0" w:lineRule="auto"/>
        <w:ind w:left="720" w:hanging="360"/>
      </w:pPr>
      <w:r w:rsidDel="00000000" w:rsidR="00000000" w:rsidRPr="00000000">
        <w:rPr>
          <w:rtl w:val="0"/>
        </w:rPr>
        <w:t xml:space="preserve">Regional operations centers: Albuquerque, Las Vegas</w:t>
      </w:r>
    </w:p>
    <w:p w:rsidR="00000000" w:rsidDel="00000000" w:rsidP="00000000" w:rsidRDefault="00000000" w:rsidRPr="00000000" w14:paraId="00000046">
      <w:pPr>
        <w:numPr>
          <w:ilvl w:val="0"/>
          <w:numId w:val="185"/>
        </w:numPr>
        <w:spacing w:after="0" w:afterAutospacing="0" w:before="0" w:beforeAutospacing="0" w:lineRule="auto"/>
        <w:ind w:left="720" w:hanging="360"/>
      </w:pPr>
      <w:r w:rsidDel="00000000" w:rsidR="00000000" w:rsidRPr="00000000">
        <w:rPr>
          <w:rtl w:val="0"/>
        </w:rPr>
        <w:t xml:space="preserve">Customer service centers: Phoenix, Albuquerque, Las Vegas</w:t>
      </w:r>
    </w:p>
    <w:p w:rsidR="00000000" w:rsidDel="00000000" w:rsidP="00000000" w:rsidRDefault="00000000" w:rsidRPr="00000000" w14:paraId="00000047">
      <w:pPr>
        <w:numPr>
          <w:ilvl w:val="0"/>
          <w:numId w:val="185"/>
        </w:numPr>
        <w:spacing w:after="0" w:afterAutospacing="0" w:before="0" w:beforeAutospacing="0" w:lineRule="auto"/>
        <w:ind w:left="720" w:hanging="360"/>
      </w:pPr>
      <w:r w:rsidDel="00000000" w:rsidR="00000000" w:rsidRPr="00000000">
        <w:rPr>
          <w:rtl w:val="0"/>
        </w:rPr>
        <w:t xml:space="preserve">Retail footprint: 85 company-owned stores</w:t>
      </w:r>
    </w:p>
    <w:p w:rsidR="00000000" w:rsidDel="00000000" w:rsidP="00000000" w:rsidRDefault="00000000" w:rsidRPr="00000000" w14:paraId="00000048">
      <w:pPr>
        <w:numPr>
          <w:ilvl w:val="0"/>
          <w:numId w:val="185"/>
        </w:numPr>
        <w:spacing w:after="240" w:before="0" w:beforeAutospacing="0" w:lineRule="auto"/>
        <w:ind w:left="720" w:hanging="360"/>
      </w:pPr>
      <w:r w:rsidDel="00000000" w:rsidR="00000000" w:rsidRPr="00000000">
        <w:rPr>
          <w:rtl w:val="0"/>
        </w:rPr>
        <w:t xml:space="preserve">Network operations centers: Phoenix (primary), Albuquerque (secondary planned)</w:t>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sojt9btrjnwd" w:id="11"/>
      <w:bookmarkEnd w:id="11"/>
      <w:r w:rsidDel="00000000" w:rsidR="00000000" w:rsidRPr="00000000">
        <w:rPr>
          <w:b w:val="1"/>
          <w:color w:val="000000"/>
          <w:sz w:val="26"/>
          <w:szCs w:val="26"/>
          <w:rtl w:val="0"/>
        </w:rPr>
        <w:t xml:space="preserve">Market Position Analysis</w:t>
      </w:r>
    </w:p>
    <w:p w:rsidR="00000000" w:rsidDel="00000000" w:rsidP="00000000" w:rsidRDefault="00000000" w:rsidRPr="00000000" w14:paraId="0000004A">
      <w:pPr>
        <w:spacing w:after="240" w:before="240" w:lineRule="auto"/>
        <w:rPr/>
      </w:pPr>
      <w:r w:rsidDel="00000000" w:rsidR="00000000" w:rsidRPr="00000000">
        <w:rPr>
          <w:rtl w:val="0"/>
        </w:rPr>
        <w:t xml:space="preserve">Desert Connect Wireless occupies a unique position in the Southwest telecommunications landscape, serving as the primary carrier for rural and underserved communities while competing effectively in metropolitan markets through differentiated service offerings.</w:t>
      </w:r>
    </w:p>
    <w:p w:rsidR="00000000" w:rsidDel="00000000" w:rsidP="00000000" w:rsidRDefault="00000000" w:rsidRPr="00000000" w14:paraId="0000004B">
      <w:pPr>
        <w:spacing w:after="240" w:before="240" w:lineRule="auto"/>
        <w:rPr>
          <w:b w:val="1"/>
        </w:rPr>
      </w:pPr>
      <w:r w:rsidDel="00000000" w:rsidR="00000000" w:rsidRPr="00000000">
        <w:rPr>
          <w:b w:val="1"/>
          <w:rtl w:val="0"/>
        </w:rPr>
        <w:t xml:space="preserve">Market Segmentation:</w:t>
      </w:r>
    </w:p>
    <w:p w:rsidR="00000000" w:rsidDel="00000000" w:rsidP="00000000" w:rsidRDefault="00000000" w:rsidRPr="00000000" w14:paraId="0000004C">
      <w:pPr>
        <w:numPr>
          <w:ilvl w:val="0"/>
          <w:numId w:val="38"/>
        </w:numPr>
        <w:spacing w:after="0" w:afterAutospacing="0" w:before="240" w:lineRule="auto"/>
        <w:ind w:left="720" w:hanging="360"/>
      </w:pPr>
      <w:r w:rsidDel="00000000" w:rsidR="00000000" w:rsidRPr="00000000">
        <w:rPr>
          <w:rtl w:val="0"/>
        </w:rPr>
        <w:t xml:space="preserve">Rural/Remote Communities: 35% of customer base, 28% of revenue</w:t>
      </w:r>
    </w:p>
    <w:p w:rsidR="00000000" w:rsidDel="00000000" w:rsidP="00000000" w:rsidRDefault="00000000" w:rsidRPr="00000000" w14:paraId="0000004D">
      <w:pPr>
        <w:numPr>
          <w:ilvl w:val="0"/>
          <w:numId w:val="38"/>
        </w:numPr>
        <w:spacing w:after="0" w:afterAutospacing="0" w:before="0" w:beforeAutospacing="0" w:lineRule="auto"/>
        <w:ind w:left="720" w:hanging="360"/>
      </w:pPr>
      <w:r w:rsidDel="00000000" w:rsidR="00000000" w:rsidRPr="00000000">
        <w:rPr>
          <w:rtl w:val="0"/>
        </w:rPr>
        <w:t xml:space="preserve">Small Cities/Towns: 40% of customer base, 42% of revenue</w:t>
      </w:r>
    </w:p>
    <w:p w:rsidR="00000000" w:rsidDel="00000000" w:rsidP="00000000" w:rsidRDefault="00000000" w:rsidRPr="00000000" w14:paraId="0000004E">
      <w:pPr>
        <w:numPr>
          <w:ilvl w:val="0"/>
          <w:numId w:val="38"/>
        </w:numPr>
        <w:spacing w:after="240" w:before="0" w:beforeAutospacing="0" w:lineRule="auto"/>
        <w:ind w:left="720" w:hanging="360"/>
      </w:pPr>
      <w:r w:rsidDel="00000000" w:rsidR="00000000" w:rsidRPr="00000000">
        <w:rPr>
          <w:rtl w:val="0"/>
        </w:rPr>
        <w:t xml:space="preserve">Metropolitan Areas: 25% of customer base, 30% of revenue</w:t>
      </w:r>
    </w:p>
    <w:p w:rsidR="00000000" w:rsidDel="00000000" w:rsidP="00000000" w:rsidRDefault="00000000" w:rsidRPr="00000000" w14:paraId="0000004F">
      <w:pPr>
        <w:spacing w:after="240" w:before="240" w:lineRule="auto"/>
        <w:rPr/>
      </w:pPr>
      <w:r w:rsidDel="00000000" w:rsidR="00000000" w:rsidRPr="00000000">
        <w:rPr>
          <w:b w:val="1"/>
          <w:rtl w:val="0"/>
        </w:rPr>
        <w:t xml:space="preserve">Competitive Differentiation:</w:t>
      </w:r>
      <w:r w:rsidDel="00000000" w:rsidR="00000000" w:rsidRPr="00000000">
        <w:rPr>
          <w:rtl w:val="0"/>
        </w:rPr>
        <w:t xml:space="preserve"> Desert Connect's competitive strategy focuses on service areas and customer segments where national carriers face economic challenges or regulatory limitations. This approach has created sustainable competitive advantages:</w:t>
      </w:r>
    </w:p>
    <w:p w:rsidR="00000000" w:rsidDel="00000000" w:rsidP="00000000" w:rsidRDefault="00000000" w:rsidRPr="00000000" w14:paraId="00000050">
      <w:pPr>
        <w:numPr>
          <w:ilvl w:val="0"/>
          <w:numId w:val="196"/>
        </w:numPr>
        <w:spacing w:after="0" w:afterAutospacing="0" w:before="240" w:lineRule="auto"/>
        <w:ind w:left="720" w:hanging="360"/>
      </w:pPr>
      <w:r w:rsidDel="00000000" w:rsidR="00000000" w:rsidRPr="00000000">
        <w:rPr>
          <w:b w:val="1"/>
          <w:rtl w:val="0"/>
        </w:rPr>
        <w:t xml:space="preserve">Rural Market Leadership:</w:t>
      </w:r>
      <w:r w:rsidDel="00000000" w:rsidR="00000000" w:rsidRPr="00000000">
        <w:rPr>
          <w:rtl w:val="0"/>
        </w:rPr>
        <w:t xml:space="preserve"> Exclusive service provider to 23 remote communities where population density makes service economically challenging for national carriers.</w:t>
        <w:br w:type="textWrapping"/>
      </w:r>
    </w:p>
    <w:p w:rsidR="00000000" w:rsidDel="00000000" w:rsidP="00000000" w:rsidRDefault="00000000" w:rsidRPr="00000000" w14:paraId="00000051">
      <w:pPr>
        <w:numPr>
          <w:ilvl w:val="0"/>
          <w:numId w:val="196"/>
        </w:numPr>
        <w:spacing w:after="0" w:afterAutospacing="0" w:before="0" w:beforeAutospacing="0" w:lineRule="auto"/>
        <w:ind w:left="720" w:hanging="360"/>
      </w:pPr>
      <w:r w:rsidDel="00000000" w:rsidR="00000000" w:rsidRPr="00000000">
        <w:rPr>
          <w:b w:val="1"/>
          <w:rtl w:val="0"/>
        </w:rPr>
        <w:t xml:space="preserve">Cultural Connectivity:</w:t>
      </w:r>
      <w:r w:rsidDel="00000000" w:rsidR="00000000" w:rsidRPr="00000000">
        <w:rPr>
          <w:rtl w:val="0"/>
        </w:rPr>
        <w:t xml:space="preserve"> 45% bilingual workforce serving the Southwest's diverse Hispanic population, with specialized marketing and customer service programs.</w:t>
        <w:br w:type="textWrapping"/>
      </w:r>
    </w:p>
    <w:p w:rsidR="00000000" w:rsidDel="00000000" w:rsidP="00000000" w:rsidRDefault="00000000" w:rsidRPr="00000000" w14:paraId="00000052">
      <w:pPr>
        <w:numPr>
          <w:ilvl w:val="0"/>
          <w:numId w:val="196"/>
        </w:numPr>
        <w:spacing w:after="0" w:afterAutospacing="0" w:before="0" w:beforeAutospacing="0" w:lineRule="auto"/>
        <w:ind w:left="720" w:hanging="360"/>
      </w:pPr>
      <w:r w:rsidDel="00000000" w:rsidR="00000000" w:rsidRPr="00000000">
        <w:rPr>
          <w:b w:val="1"/>
          <w:rtl w:val="0"/>
        </w:rPr>
        <w:t xml:space="preserve">Local Service Excellence:</w:t>
      </w:r>
      <w:r w:rsidDel="00000000" w:rsidR="00000000" w:rsidRPr="00000000">
        <w:rPr>
          <w:rtl w:val="0"/>
        </w:rPr>
        <w:t xml:space="preserve"> Customer service response times 40% faster than national competitors, with local decision-making authority and community-focused support.</w:t>
        <w:br w:type="textWrapping"/>
      </w:r>
    </w:p>
    <w:p w:rsidR="00000000" w:rsidDel="00000000" w:rsidP="00000000" w:rsidRDefault="00000000" w:rsidRPr="00000000" w14:paraId="00000053">
      <w:pPr>
        <w:numPr>
          <w:ilvl w:val="0"/>
          <w:numId w:val="196"/>
        </w:numPr>
        <w:spacing w:after="240" w:before="0" w:beforeAutospacing="0" w:lineRule="auto"/>
        <w:ind w:left="720" w:hanging="360"/>
      </w:pPr>
      <w:r w:rsidDel="00000000" w:rsidR="00000000" w:rsidRPr="00000000">
        <w:rPr>
          <w:b w:val="1"/>
          <w:rtl w:val="0"/>
        </w:rPr>
        <w:t xml:space="preserve">Regulatory Expertise:</w:t>
      </w:r>
      <w:r w:rsidDel="00000000" w:rsidR="00000000" w:rsidRPr="00000000">
        <w:rPr>
          <w:rtl w:val="0"/>
        </w:rPr>
        <w:t xml:space="preserve"> Deep relationships with federal, state, tribal, and local regulatory bodies, enabling effective navigation of complex approval processes.</w:t>
        <w:br w:type="textWrapping"/>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xt4tq3b2o96l" w:id="12"/>
      <w:bookmarkEnd w:id="12"/>
      <w:r w:rsidDel="00000000" w:rsidR="00000000" w:rsidRPr="00000000">
        <w:rPr>
          <w:b w:val="1"/>
          <w:color w:val="000000"/>
          <w:sz w:val="26"/>
          <w:szCs w:val="26"/>
          <w:rtl w:val="0"/>
        </w:rPr>
        <w:t xml:space="preserve">Organizational Capabilities</w:t>
      </w:r>
    </w:p>
    <w:p w:rsidR="00000000" w:rsidDel="00000000" w:rsidP="00000000" w:rsidRDefault="00000000" w:rsidRPr="00000000" w14:paraId="00000055">
      <w:pPr>
        <w:spacing w:after="240" w:before="240" w:lineRule="auto"/>
        <w:rPr/>
      </w:pPr>
      <w:r w:rsidDel="00000000" w:rsidR="00000000" w:rsidRPr="00000000">
        <w:rPr>
          <w:b w:val="1"/>
          <w:rtl w:val="0"/>
        </w:rPr>
        <w:t xml:space="preserve">Leadership Team Strength:</w:t>
      </w:r>
      <w:r w:rsidDel="00000000" w:rsidR="00000000" w:rsidRPr="00000000">
        <w:rPr>
          <w:rtl w:val="0"/>
        </w:rPr>
        <w:t xml:space="preserve"> The executive leadership team brings 89 years of combined telecommunications experience from major carriers including Verizon, AT&amp;T, T-Mobile, and Sprint. This experience provides critical industry knowledge, regulatory relationships, and operational expertise.</w:t>
      </w:r>
    </w:p>
    <w:p w:rsidR="00000000" w:rsidDel="00000000" w:rsidP="00000000" w:rsidRDefault="00000000" w:rsidRPr="00000000" w14:paraId="00000056">
      <w:pPr>
        <w:numPr>
          <w:ilvl w:val="0"/>
          <w:numId w:val="218"/>
        </w:numPr>
        <w:spacing w:after="0" w:afterAutospacing="0" w:before="240" w:lineRule="auto"/>
        <w:ind w:left="720" w:hanging="360"/>
      </w:pPr>
      <w:r w:rsidDel="00000000" w:rsidR="00000000" w:rsidRPr="00000000">
        <w:rPr>
          <w:rtl w:val="0"/>
        </w:rPr>
        <w:t xml:space="preserve">CEO Maria Elena Vasquez: 18 years telecom experience, rural deployment expertise</w:t>
      </w:r>
    </w:p>
    <w:p w:rsidR="00000000" w:rsidDel="00000000" w:rsidP="00000000" w:rsidRDefault="00000000" w:rsidRPr="00000000" w14:paraId="00000057">
      <w:pPr>
        <w:numPr>
          <w:ilvl w:val="0"/>
          <w:numId w:val="218"/>
        </w:numPr>
        <w:spacing w:after="0" w:afterAutospacing="0" w:before="0" w:beforeAutospacing="0" w:lineRule="auto"/>
        <w:ind w:left="720" w:hanging="360"/>
      </w:pPr>
      <w:r w:rsidDel="00000000" w:rsidR="00000000" w:rsidRPr="00000000">
        <w:rPr>
          <w:rtl w:val="0"/>
        </w:rPr>
        <w:t xml:space="preserve">CFO David Chen: 12 years at T-Mobile, $2.3B infrastructure investment experience</w:t>
      </w:r>
    </w:p>
    <w:p w:rsidR="00000000" w:rsidDel="00000000" w:rsidP="00000000" w:rsidRDefault="00000000" w:rsidRPr="00000000" w14:paraId="00000058">
      <w:pPr>
        <w:numPr>
          <w:ilvl w:val="0"/>
          <w:numId w:val="218"/>
        </w:numPr>
        <w:spacing w:after="0" w:afterAutospacing="0" w:before="0" w:beforeAutospacing="0" w:lineRule="auto"/>
        <w:ind w:left="720" w:hanging="360"/>
      </w:pPr>
      <w:r w:rsidDel="00000000" w:rsidR="00000000" w:rsidRPr="00000000">
        <w:rPr>
          <w:rtl w:val="0"/>
        </w:rPr>
        <w:t xml:space="preserve">CTO Sarah Mitchell: 15 years engineering experience, 5G rural deployment leadership</w:t>
      </w:r>
    </w:p>
    <w:p w:rsidR="00000000" w:rsidDel="00000000" w:rsidP="00000000" w:rsidRDefault="00000000" w:rsidRPr="00000000" w14:paraId="00000059">
      <w:pPr>
        <w:numPr>
          <w:ilvl w:val="0"/>
          <w:numId w:val="218"/>
        </w:numPr>
        <w:spacing w:after="0" w:afterAutospacing="0" w:before="0" w:beforeAutospacing="0" w:lineRule="auto"/>
        <w:ind w:left="720" w:hanging="360"/>
      </w:pPr>
      <w:r w:rsidDel="00000000" w:rsidR="00000000" w:rsidRPr="00000000">
        <w:rPr>
          <w:rtl w:val="0"/>
        </w:rPr>
        <w:t xml:space="preserve">COO Carlos Rodriguez: 14 years Sprint operations, 23% customer satisfaction improvement</w:t>
      </w:r>
    </w:p>
    <w:p w:rsidR="00000000" w:rsidDel="00000000" w:rsidP="00000000" w:rsidRDefault="00000000" w:rsidRPr="00000000" w14:paraId="0000005A">
      <w:pPr>
        <w:numPr>
          <w:ilvl w:val="0"/>
          <w:numId w:val="218"/>
        </w:numPr>
        <w:spacing w:after="0" w:afterAutospacing="0" w:before="0" w:beforeAutospacing="0" w:lineRule="auto"/>
        <w:ind w:left="720" w:hanging="360"/>
      </w:pPr>
      <w:r w:rsidDel="00000000" w:rsidR="00000000" w:rsidRPr="00000000">
        <w:rPr>
          <w:rtl w:val="0"/>
        </w:rPr>
        <w:t xml:space="preserve">CMO Jennifer Wu: Cricket Wireless brand experience, 40% Hispanic market growth</w:t>
      </w:r>
    </w:p>
    <w:p w:rsidR="00000000" w:rsidDel="00000000" w:rsidP="00000000" w:rsidRDefault="00000000" w:rsidRPr="00000000" w14:paraId="0000005B">
      <w:pPr>
        <w:numPr>
          <w:ilvl w:val="0"/>
          <w:numId w:val="218"/>
        </w:numPr>
        <w:spacing w:after="240" w:before="0" w:beforeAutospacing="0" w:lineRule="auto"/>
        <w:ind w:left="720" w:hanging="360"/>
      </w:pPr>
      <w:r w:rsidDel="00000000" w:rsidR="00000000" w:rsidRPr="00000000">
        <w:rPr>
          <w:rtl w:val="0"/>
        </w:rPr>
        <w:t xml:space="preserve">Chief Legal Robert Thompson: Former FCC attorney, 8 years regulatory specialization</w:t>
      </w:r>
    </w:p>
    <w:p w:rsidR="00000000" w:rsidDel="00000000" w:rsidP="00000000" w:rsidRDefault="00000000" w:rsidRPr="00000000" w14:paraId="0000005C">
      <w:pPr>
        <w:spacing w:after="240" w:before="240" w:lineRule="auto"/>
        <w:rPr/>
      </w:pPr>
      <w:r w:rsidDel="00000000" w:rsidR="00000000" w:rsidRPr="00000000">
        <w:rPr>
          <w:b w:val="1"/>
          <w:rtl w:val="0"/>
        </w:rPr>
        <w:t xml:space="preserve">Operational Excellence:</w:t>
      </w:r>
      <w:r w:rsidDel="00000000" w:rsidR="00000000" w:rsidRPr="00000000">
        <w:rPr>
          <w:rtl w:val="0"/>
        </w:rPr>
        <w:t xml:space="preserve"> Desert Connect has developed core competencies that enable consistent performance across challenging market conditions:</w:t>
      </w:r>
    </w:p>
    <w:p w:rsidR="00000000" w:rsidDel="00000000" w:rsidP="00000000" w:rsidRDefault="00000000" w:rsidRPr="00000000" w14:paraId="0000005D">
      <w:pPr>
        <w:numPr>
          <w:ilvl w:val="0"/>
          <w:numId w:val="7"/>
        </w:numPr>
        <w:spacing w:after="0" w:afterAutospacing="0" w:before="240" w:lineRule="auto"/>
        <w:ind w:left="720" w:hanging="360"/>
      </w:pPr>
      <w:r w:rsidDel="00000000" w:rsidR="00000000" w:rsidRPr="00000000">
        <w:rPr>
          <w:b w:val="1"/>
          <w:rtl w:val="0"/>
        </w:rPr>
        <w:t xml:space="preserve">Network Engineering:</w:t>
      </w:r>
      <w:r w:rsidDel="00000000" w:rsidR="00000000" w:rsidRPr="00000000">
        <w:rPr>
          <w:rtl w:val="0"/>
        </w:rPr>
        <w:t xml:space="preserve"> Specialized expertise in desert terrain deployment, extreme weather resilience, and cost-effective rural coverage solutions.</w:t>
        <w:br w:type="textWrapping"/>
      </w:r>
    </w:p>
    <w:p w:rsidR="00000000" w:rsidDel="00000000" w:rsidP="00000000" w:rsidRDefault="00000000" w:rsidRPr="00000000" w14:paraId="0000005E">
      <w:pPr>
        <w:numPr>
          <w:ilvl w:val="0"/>
          <w:numId w:val="7"/>
        </w:numPr>
        <w:spacing w:after="0" w:afterAutospacing="0" w:before="0" w:beforeAutospacing="0" w:lineRule="auto"/>
        <w:ind w:left="720" w:hanging="360"/>
      </w:pPr>
      <w:r w:rsidDel="00000000" w:rsidR="00000000" w:rsidRPr="00000000">
        <w:rPr>
          <w:b w:val="1"/>
          <w:rtl w:val="0"/>
        </w:rPr>
        <w:t xml:space="preserve">Customer Service:</w:t>
      </w:r>
      <w:r w:rsidDel="00000000" w:rsidR="00000000" w:rsidRPr="00000000">
        <w:rPr>
          <w:rtl w:val="0"/>
        </w:rPr>
        <w:t xml:space="preserve"> Multilingual support capabilities, local market knowledge, and community-focused service delivery models.</w:t>
        <w:br w:type="textWrapping"/>
      </w:r>
    </w:p>
    <w:p w:rsidR="00000000" w:rsidDel="00000000" w:rsidP="00000000" w:rsidRDefault="00000000" w:rsidRPr="00000000" w14:paraId="0000005F">
      <w:pPr>
        <w:numPr>
          <w:ilvl w:val="0"/>
          <w:numId w:val="7"/>
        </w:numPr>
        <w:spacing w:after="0" w:afterAutospacing="0" w:before="0" w:beforeAutospacing="0" w:lineRule="auto"/>
        <w:ind w:left="720" w:hanging="360"/>
      </w:pPr>
      <w:r w:rsidDel="00000000" w:rsidR="00000000" w:rsidRPr="00000000">
        <w:rPr>
          <w:b w:val="1"/>
          <w:rtl w:val="0"/>
        </w:rPr>
        <w:t xml:space="preserve">Regulatory Navigation:</w:t>
      </w:r>
      <w:r w:rsidDel="00000000" w:rsidR="00000000" w:rsidRPr="00000000">
        <w:rPr>
          <w:rtl w:val="0"/>
        </w:rPr>
        <w:t xml:space="preserve"> Deep expertise in federal funding programs, tribal authority relationships, and multi-jurisdictional regulatory compliance.</w:t>
        <w:br w:type="textWrapping"/>
      </w:r>
    </w:p>
    <w:p w:rsidR="00000000" w:rsidDel="00000000" w:rsidP="00000000" w:rsidRDefault="00000000" w:rsidRPr="00000000" w14:paraId="00000060">
      <w:pPr>
        <w:numPr>
          <w:ilvl w:val="0"/>
          <w:numId w:val="7"/>
        </w:numPr>
        <w:spacing w:after="240" w:before="0" w:beforeAutospacing="0" w:lineRule="auto"/>
        <w:ind w:left="720" w:hanging="360"/>
      </w:pPr>
      <w:r w:rsidDel="00000000" w:rsidR="00000000" w:rsidRPr="00000000">
        <w:rPr>
          <w:b w:val="1"/>
          <w:rtl w:val="0"/>
        </w:rPr>
        <w:t xml:space="preserve">Financial Management:</w:t>
      </w:r>
      <w:r w:rsidDel="00000000" w:rsidR="00000000" w:rsidRPr="00000000">
        <w:rPr>
          <w:rtl w:val="0"/>
        </w:rPr>
        <w:t xml:space="preserve"> Disciplined capital allocation, diverse funding source management, and consistent margin improvement.</w:t>
        <w:br w:type="textWrapping"/>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rihwyunjj6nv" w:id="13"/>
      <w:bookmarkEnd w:id="13"/>
      <w:r w:rsidDel="00000000" w:rsidR="00000000" w:rsidRPr="00000000">
        <w:rPr>
          <w:b w:val="1"/>
          <w:color w:val="000000"/>
          <w:sz w:val="26"/>
          <w:szCs w:val="26"/>
          <w:rtl w:val="0"/>
        </w:rPr>
        <w:t xml:space="preserve">Strategic Market Positioning</w:t>
      </w:r>
    </w:p>
    <w:p w:rsidR="00000000" w:rsidDel="00000000" w:rsidP="00000000" w:rsidRDefault="00000000" w:rsidRPr="00000000" w14:paraId="00000062">
      <w:pPr>
        <w:spacing w:after="240" w:before="240" w:lineRule="auto"/>
        <w:rPr/>
      </w:pPr>
      <w:r w:rsidDel="00000000" w:rsidR="00000000" w:rsidRPr="00000000">
        <w:rPr>
          <w:rtl w:val="0"/>
        </w:rPr>
        <w:t xml:space="preserve">Desert Connect's strategic positioning leverages three key market dynamics:</w:t>
      </w:r>
    </w:p>
    <w:p w:rsidR="00000000" w:rsidDel="00000000" w:rsidP="00000000" w:rsidRDefault="00000000" w:rsidRPr="00000000" w14:paraId="00000063">
      <w:pPr>
        <w:spacing w:after="240" w:before="240" w:lineRule="auto"/>
        <w:rPr/>
      </w:pPr>
      <w:r w:rsidDel="00000000" w:rsidR="00000000" w:rsidRPr="00000000">
        <w:rPr>
          <w:b w:val="1"/>
          <w:rtl w:val="0"/>
        </w:rPr>
        <w:t xml:space="preserve">1. Digital Divide Opportunity</w:t>
      </w:r>
      <w:r w:rsidDel="00000000" w:rsidR="00000000" w:rsidRPr="00000000">
        <w:rPr>
          <w:rtl w:val="0"/>
        </w:rPr>
        <w:t xml:space="preserve"> The persistent digital divide in rural America creates sustainable market opportunities. Federal initiatives including RDOF, BEAD, and digital equity programs provide funding mechanisms to serve these markets profitably.</w:t>
      </w:r>
    </w:p>
    <w:p w:rsidR="00000000" w:rsidDel="00000000" w:rsidP="00000000" w:rsidRDefault="00000000" w:rsidRPr="00000000" w14:paraId="00000064">
      <w:pPr>
        <w:numPr>
          <w:ilvl w:val="0"/>
          <w:numId w:val="39"/>
        </w:numPr>
        <w:spacing w:after="0" w:afterAutospacing="0" w:before="240" w:lineRule="auto"/>
        <w:ind w:left="720" w:hanging="360"/>
      </w:pPr>
      <w:r w:rsidDel="00000000" w:rsidR="00000000" w:rsidRPr="00000000">
        <w:rPr>
          <w:rtl w:val="0"/>
        </w:rPr>
        <w:t xml:space="preserve">Rural broadband gap: 21% of rural Americans lack access to reliable broadband</w:t>
      </w:r>
    </w:p>
    <w:p w:rsidR="00000000" w:rsidDel="00000000" w:rsidP="00000000" w:rsidRDefault="00000000" w:rsidRPr="00000000" w14:paraId="00000065">
      <w:pPr>
        <w:numPr>
          <w:ilvl w:val="0"/>
          <w:numId w:val="39"/>
        </w:numPr>
        <w:spacing w:after="0" w:afterAutospacing="0" w:before="0" w:beforeAutospacing="0" w:lineRule="auto"/>
        <w:ind w:left="720" w:hanging="360"/>
      </w:pPr>
      <w:r w:rsidDel="00000000" w:rsidR="00000000" w:rsidRPr="00000000">
        <w:rPr>
          <w:rtl w:val="0"/>
        </w:rPr>
        <w:t xml:space="preserve">Federal funding availability: $65B allocated through various programs</w:t>
      </w:r>
    </w:p>
    <w:p w:rsidR="00000000" w:rsidDel="00000000" w:rsidP="00000000" w:rsidRDefault="00000000" w:rsidRPr="00000000" w14:paraId="00000066">
      <w:pPr>
        <w:numPr>
          <w:ilvl w:val="0"/>
          <w:numId w:val="39"/>
        </w:numPr>
        <w:spacing w:after="240" w:before="0" w:beforeAutospacing="0" w:lineRule="auto"/>
        <w:ind w:left="720" w:hanging="360"/>
      </w:pPr>
      <w:r w:rsidDel="00000000" w:rsidR="00000000" w:rsidRPr="00000000">
        <w:rPr>
          <w:rtl w:val="0"/>
        </w:rPr>
        <w:t xml:space="preserve">Desert Connect's rural expertise: Proven track record serving challenging markets</w:t>
      </w:r>
    </w:p>
    <w:p w:rsidR="00000000" w:rsidDel="00000000" w:rsidP="00000000" w:rsidRDefault="00000000" w:rsidRPr="00000000" w14:paraId="00000067">
      <w:pPr>
        <w:spacing w:after="240" w:before="240" w:lineRule="auto"/>
        <w:rPr/>
      </w:pPr>
      <w:r w:rsidDel="00000000" w:rsidR="00000000" w:rsidRPr="00000000">
        <w:rPr>
          <w:b w:val="1"/>
          <w:rtl w:val="0"/>
        </w:rPr>
        <w:t xml:space="preserve">2. Hispanic Market Growth</w:t>
      </w:r>
      <w:r w:rsidDel="00000000" w:rsidR="00000000" w:rsidRPr="00000000">
        <w:rPr>
          <w:rtl w:val="0"/>
        </w:rPr>
        <w:t xml:space="preserve"> The Southwest's demographic trends favor carriers with strong Hispanic market capabilities. Hispanic population growth of 18% over five years creates expanding market opportunities.</w:t>
      </w:r>
    </w:p>
    <w:p w:rsidR="00000000" w:rsidDel="00000000" w:rsidP="00000000" w:rsidRDefault="00000000" w:rsidRPr="00000000" w14:paraId="00000068">
      <w:pPr>
        <w:numPr>
          <w:ilvl w:val="0"/>
          <w:numId w:val="55"/>
        </w:numPr>
        <w:spacing w:after="0" w:afterAutospacing="0" w:before="240" w:lineRule="auto"/>
        <w:ind w:left="720" w:hanging="360"/>
      </w:pPr>
      <w:r w:rsidDel="00000000" w:rsidR="00000000" w:rsidRPr="00000000">
        <w:rPr>
          <w:rtl w:val="0"/>
        </w:rPr>
        <w:t xml:space="preserve">Hispanic population growth: 23% in Arizona, 19% in New Mexico, 28% in Nevada</w:t>
      </w:r>
    </w:p>
    <w:p w:rsidR="00000000" w:rsidDel="00000000" w:rsidP="00000000" w:rsidRDefault="00000000" w:rsidRPr="00000000" w14:paraId="00000069">
      <w:pPr>
        <w:numPr>
          <w:ilvl w:val="0"/>
          <w:numId w:val="55"/>
        </w:numPr>
        <w:spacing w:after="0" w:afterAutospacing="0" w:before="0" w:beforeAutospacing="0" w:lineRule="auto"/>
        <w:ind w:left="720" w:hanging="360"/>
      </w:pPr>
      <w:r w:rsidDel="00000000" w:rsidR="00000000" w:rsidRPr="00000000">
        <w:rPr>
          <w:rtl w:val="0"/>
        </w:rPr>
        <w:t xml:space="preserve">Language services demand: 67% prefer bilingual customer service</w:t>
      </w:r>
    </w:p>
    <w:p w:rsidR="00000000" w:rsidDel="00000000" w:rsidP="00000000" w:rsidRDefault="00000000" w:rsidRPr="00000000" w14:paraId="0000006A">
      <w:pPr>
        <w:numPr>
          <w:ilvl w:val="0"/>
          <w:numId w:val="55"/>
        </w:numPr>
        <w:spacing w:after="240" w:before="0" w:beforeAutospacing="0" w:lineRule="auto"/>
        <w:ind w:left="720" w:hanging="360"/>
      </w:pPr>
      <w:r w:rsidDel="00000000" w:rsidR="00000000" w:rsidRPr="00000000">
        <w:rPr>
          <w:rtl w:val="0"/>
        </w:rPr>
        <w:t xml:space="preserve">Cultural marketing effectiveness: 34% higher response rates to culturally relevant campaigns</w:t>
      </w:r>
    </w:p>
    <w:p w:rsidR="00000000" w:rsidDel="00000000" w:rsidP="00000000" w:rsidRDefault="00000000" w:rsidRPr="00000000" w14:paraId="0000006B">
      <w:pPr>
        <w:spacing w:after="240" w:before="240" w:lineRule="auto"/>
        <w:rPr/>
      </w:pPr>
      <w:r w:rsidDel="00000000" w:rsidR="00000000" w:rsidRPr="00000000">
        <w:rPr>
          <w:b w:val="1"/>
          <w:rtl w:val="0"/>
        </w:rPr>
        <w:t xml:space="preserve">3. Enterprise IoT Expansion</w:t>
      </w:r>
      <w:r w:rsidDel="00000000" w:rsidR="00000000" w:rsidRPr="00000000">
        <w:rPr>
          <w:rtl w:val="0"/>
        </w:rPr>
        <w:t xml:space="preserve"> Southwest industries including agriculture, energy, mining, and logistics represent high-growth opportunities for IoT and enterprise connectivity solutions.</w:t>
      </w:r>
    </w:p>
    <w:p w:rsidR="00000000" w:rsidDel="00000000" w:rsidP="00000000" w:rsidRDefault="00000000" w:rsidRPr="00000000" w14:paraId="0000006C">
      <w:pPr>
        <w:numPr>
          <w:ilvl w:val="0"/>
          <w:numId w:val="219"/>
        </w:numPr>
        <w:spacing w:after="0" w:afterAutospacing="0" w:before="240" w:lineRule="auto"/>
        <w:ind w:left="720" w:hanging="360"/>
      </w:pPr>
      <w:r w:rsidDel="00000000" w:rsidR="00000000" w:rsidRPr="00000000">
        <w:rPr>
          <w:rtl w:val="0"/>
        </w:rPr>
        <w:t xml:space="preserve">Agriculture IoT market: $2.8B addressable market in service territory</w:t>
      </w:r>
    </w:p>
    <w:p w:rsidR="00000000" w:rsidDel="00000000" w:rsidP="00000000" w:rsidRDefault="00000000" w:rsidRPr="00000000" w14:paraId="0000006D">
      <w:pPr>
        <w:numPr>
          <w:ilvl w:val="0"/>
          <w:numId w:val="219"/>
        </w:numPr>
        <w:spacing w:after="0" w:afterAutospacing="0" w:before="0" w:beforeAutospacing="0" w:lineRule="auto"/>
        <w:ind w:left="720" w:hanging="360"/>
      </w:pPr>
      <w:r w:rsidDel="00000000" w:rsidR="00000000" w:rsidRPr="00000000">
        <w:rPr>
          <w:rtl w:val="0"/>
        </w:rPr>
        <w:t xml:space="preserve">Energy sector growth: 45% renewable energy project increase planned</w:t>
      </w:r>
    </w:p>
    <w:p w:rsidR="00000000" w:rsidDel="00000000" w:rsidP="00000000" w:rsidRDefault="00000000" w:rsidRPr="00000000" w14:paraId="0000006E">
      <w:pPr>
        <w:numPr>
          <w:ilvl w:val="0"/>
          <w:numId w:val="219"/>
        </w:numPr>
        <w:spacing w:after="240" w:before="0" w:beforeAutospacing="0" w:lineRule="auto"/>
        <w:ind w:left="720" w:hanging="360"/>
      </w:pPr>
      <w:r w:rsidDel="00000000" w:rsidR="00000000" w:rsidRPr="00000000">
        <w:rPr>
          <w:rtl w:val="0"/>
        </w:rPr>
        <w:t xml:space="preserve">Transportation/logistics: Major interstate corridors requiring enhanced connectivity</w:t>
      </w:r>
    </w:p>
    <w:p w:rsidR="00000000" w:rsidDel="00000000" w:rsidP="00000000" w:rsidRDefault="00000000" w:rsidRPr="00000000" w14:paraId="0000006F">
      <w:pPr>
        <w:pStyle w:val="Heading3"/>
        <w:keepNext w:val="0"/>
        <w:keepLines w:val="0"/>
        <w:spacing w:before="280" w:lineRule="auto"/>
        <w:rPr>
          <w:b w:val="1"/>
          <w:color w:val="000000"/>
          <w:sz w:val="26"/>
          <w:szCs w:val="26"/>
        </w:rPr>
      </w:pPr>
      <w:bookmarkStart w:colFirst="0" w:colLast="0" w:name="_44zx2lu5f29n" w:id="14"/>
      <w:bookmarkEnd w:id="14"/>
      <w:r w:rsidDel="00000000" w:rsidR="00000000" w:rsidRPr="00000000">
        <w:rPr>
          <w:b w:val="1"/>
          <w:color w:val="000000"/>
          <w:sz w:val="26"/>
          <w:szCs w:val="26"/>
          <w:rtl w:val="0"/>
        </w:rPr>
        <w:t xml:space="preserve">Market Share and Competitive Analysis</w:t>
      </w:r>
    </w:p>
    <w:p w:rsidR="00000000" w:rsidDel="00000000" w:rsidP="00000000" w:rsidRDefault="00000000" w:rsidRPr="00000000" w14:paraId="00000070">
      <w:pPr>
        <w:spacing w:after="240" w:before="240" w:lineRule="auto"/>
        <w:rPr>
          <w:b w:val="1"/>
        </w:rPr>
      </w:pPr>
      <w:r w:rsidDel="00000000" w:rsidR="00000000" w:rsidRPr="00000000">
        <w:rPr>
          <w:b w:val="1"/>
          <w:rtl w:val="0"/>
        </w:rPr>
        <w:t xml:space="preserve">Market Share by Segment:</w:t>
      </w:r>
    </w:p>
    <w:p w:rsidR="00000000" w:rsidDel="00000000" w:rsidP="00000000" w:rsidRDefault="00000000" w:rsidRPr="00000000" w14:paraId="00000071">
      <w:pPr>
        <w:numPr>
          <w:ilvl w:val="0"/>
          <w:numId w:val="86"/>
        </w:numPr>
        <w:spacing w:after="0" w:afterAutospacing="0" w:before="240" w:lineRule="auto"/>
        <w:ind w:left="720" w:hanging="360"/>
      </w:pPr>
      <w:r w:rsidDel="00000000" w:rsidR="00000000" w:rsidRPr="00000000">
        <w:rPr>
          <w:rtl w:val="0"/>
        </w:rPr>
        <w:t xml:space="preserve">Rural markets: 67% share (2.3x nearest competitor)</w:t>
      </w:r>
    </w:p>
    <w:p w:rsidR="00000000" w:rsidDel="00000000" w:rsidP="00000000" w:rsidRDefault="00000000" w:rsidRPr="00000000" w14:paraId="00000072">
      <w:pPr>
        <w:numPr>
          <w:ilvl w:val="0"/>
          <w:numId w:val="86"/>
        </w:numPr>
        <w:spacing w:after="0" w:afterAutospacing="0" w:before="0" w:beforeAutospacing="0" w:lineRule="auto"/>
        <w:ind w:left="720" w:hanging="360"/>
      </w:pPr>
      <w:r w:rsidDel="00000000" w:rsidR="00000000" w:rsidRPr="00000000">
        <w:rPr>
          <w:rtl w:val="0"/>
        </w:rPr>
        <w:t xml:space="preserve">Small cities: 23% share (competing with 3 major carriers)</w:t>
      </w:r>
    </w:p>
    <w:p w:rsidR="00000000" w:rsidDel="00000000" w:rsidP="00000000" w:rsidRDefault="00000000" w:rsidRPr="00000000" w14:paraId="00000073">
      <w:pPr>
        <w:numPr>
          <w:ilvl w:val="0"/>
          <w:numId w:val="86"/>
        </w:numPr>
        <w:spacing w:after="0" w:afterAutospacing="0" w:before="0" w:beforeAutospacing="0" w:lineRule="auto"/>
        <w:ind w:left="720" w:hanging="360"/>
      </w:pPr>
      <w:r w:rsidDel="00000000" w:rsidR="00000000" w:rsidRPr="00000000">
        <w:rPr>
          <w:rtl w:val="0"/>
        </w:rPr>
        <w:t xml:space="preserve">Metropolitan areas: 8% share (competing with all major carriers)</w:t>
      </w:r>
    </w:p>
    <w:p w:rsidR="00000000" w:rsidDel="00000000" w:rsidP="00000000" w:rsidRDefault="00000000" w:rsidRPr="00000000" w14:paraId="00000074">
      <w:pPr>
        <w:numPr>
          <w:ilvl w:val="0"/>
          <w:numId w:val="86"/>
        </w:numPr>
        <w:spacing w:after="240" w:before="0" w:beforeAutospacing="0" w:lineRule="auto"/>
        <w:ind w:left="720" w:hanging="360"/>
      </w:pPr>
      <w:r w:rsidDel="00000000" w:rsidR="00000000" w:rsidRPr="00000000">
        <w:rPr>
          <w:rtl w:val="0"/>
        </w:rPr>
        <w:t xml:space="preserve">Enterprise/government: 31% share in specialized verticals</w:t>
      </w:r>
    </w:p>
    <w:p w:rsidR="00000000" w:rsidDel="00000000" w:rsidP="00000000" w:rsidRDefault="00000000" w:rsidRPr="00000000" w14:paraId="00000075">
      <w:pPr>
        <w:spacing w:after="240" w:before="240" w:lineRule="auto"/>
        <w:rPr/>
      </w:pPr>
      <w:r w:rsidDel="00000000" w:rsidR="00000000" w:rsidRPr="00000000">
        <w:rPr>
          <w:b w:val="1"/>
          <w:rtl w:val="0"/>
        </w:rPr>
        <w:t xml:space="preserve">Competitive Positioning:</w:t>
      </w:r>
      <w:r w:rsidDel="00000000" w:rsidR="00000000" w:rsidRPr="00000000">
        <w:rPr>
          <w:rtl w:val="0"/>
        </w:rPr>
        <w:t xml:space="preserve"> Desert Connect competes against three distinct competitive sets depending on market segment:</w:t>
      </w:r>
    </w:p>
    <w:p w:rsidR="00000000" w:rsidDel="00000000" w:rsidP="00000000" w:rsidRDefault="00000000" w:rsidRPr="00000000" w14:paraId="00000076">
      <w:pPr>
        <w:numPr>
          <w:ilvl w:val="0"/>
          <w:numId w:val="201"/>
        </w:numPr>
        <w:spacing w:after="0" w:afterAutospacing="0" w:before="240" w:lineRule="auto"/>
        <w:ind w:left="720" w:hanging="360"/>
      </w:pPr>
      <w:r w:rsidDel="00000000" w:rsidR="00000000" w:rsidRPr="00000000">
        <w:rPr>
          <w:b w:val="1"/>
          <w:rtl w:val="0"/>
        </w:rPr>
        <w:t xml:space="preserve">Rural Markets:</w:t>
      </w:r>
      <w:r w:rsidDel="00000000" w:rsidR="00000000" w:rsidRPr="00000000">
        <w:rPr>
          <w:rtl w:val="0"/>
        </w:rPr>
        <w:t xml:space="preserve"> Limited competition from national carriers due to economic challenges. Primary competition from smaller regional carriers and fixed wireless providers.</w:t>
        <w:br w:type="textWrapping"/>
      </w:r>
    </w:p>
    <w:p w:rsidR="00000000" w:rsidDel="00000000" w:rsidP="00000000" w:rsidRDefault="00000000" w:rsidRPr="00000000" w14:paraId="00000077">
      <w:pPr>
        <w:numPr>
          <w:ilvl w:val="0"/>
          <w:numId w:val="201"/>
        </w:numPr>
        <w:spacing w:after="0" w:afterAutospacing="0" w:before="0" w:beforeAutospacing="0" w:lineRule="auto"/>
        <w:ind w:left="720" w:hanging="360"/>
      </w:pPr>
      <w:r w:rsidDel="00000000" w:rsidR="00000000" w:rsidRPr="00000000">
        <w:rPr>
          <w:b w:val="1"/>
          <w:rtl w:val="0"/>
        </w:rPr>
        <w:t xml:space="preserve">Urban Markets:</w:t>
      </w:r>
      <w:r w:rsidDel="00000000" w:rsidR="00000000" w:rsidRPr="00000000">
        <w:rPr>
          <w:rtl w:val="0"/>
        </w:rPr>
        <w:t xml:space="preserve"> Direct competition with Verizon, AT&amp;T, and T-Mobile on price, coverage, and service quality. Differentiation through local service and cultural relevance.</w:t>
        <w:br w:type="textWrapping"/>
      </w:r>
    </w:p>
    <w:p w:rsidR="00000000" w:rsidDel="00000000" w:rsidP="00000000" w:rsidRDefault="00000000" w:rsidRPr="00000000" w14:paraId="00000078">
      <w:pPr>
        <w:numPr>
          <w:ilvl w:val="0"/>
          <w:numId w:val="201"/>
        </w:numPr>
        <w:spacing w:after="240" w:before="0" w:beforeAutospacing="0" w:lineRule="auto"/>
        <w:ind w:left="720" w:hanging="360"/>
      </w:pPr>
      <w:r w:rsidDel="00000000" w:rsidR="00000000" w:rsidRPr="00000000">
        <w:rPr>
          <w:b w:val="1"/>
          <w:rtl w:val="0"/>
        </w:rPr>
        <w:t xml:space="preserve">Enterprise Markets:</w:t>
      </w:r>
      <w:r w:rsidDel="00000000" w:rsidR="00000000" w:rsidRPr="00000000">
        <w:rPr>
          <w:rtl w:val="0"/>
        </w:rPr>
        <w:t xml:space="preserve"> Competition varies by vertical. Strong position in agriculture, government, and specialized industries. Emerging competition in IoT and smart city applications.</w:t>
        <w:br w:type="textWrapping"/>
      </w:r>
    </w:p>
    <w:p w:rsidR="00000000" w:rsidDel="00000000" w:rsidP="00000000" w:rsidRDefault="00000000" w:rsidRPr="00000000" w14:paraId="00000079">
      <w:pPr>
        <w:pStyle w:val="Heading3"/>
        <w:keepNext w:val="0"/>
        <w:keepLines w:val="0"/>
        <w:spacing w:before="280" w:lineRule="auto"/>
        <w:rPr>
          <w:b w:val="1"/>
          <w:color w:val="000000"/>
          <w:sz w:val="26"/>
          <w:szCs w:val="26"/>
        </w:rPr>
      </w:pPr>
      <w:bookmarkStart w:colFirst="0" w:colLast="0" w:name="_w0lu9xrqxxwo" w:id="15"/>
      <w:bookmarkEnd w:id="15"/>
      <w:r w:rsidDel="00000000" w:rsidR="00000000" w:rsidRPr="00000000">
        <w:rPr>
          <w:b w:val="1"/>
          <w:color w:val="000000"/>
          <w:sz w:val="26"/>
          <w:szCs w:val="26"/>
          <w:rtl w:val="0"/>
        </w:rPr>
        <w:t xml:space="preserve">Brand Equity and Market Recognition</w:t>
      </w:r>
    </w:p>
    <w:p w:rsidR="00000000" w:rsidDel="00000000" w:rsidP="00000000" w:rsidRDefault="00000000" w:rsidRPr="00000000" w14:paraId="0000007A">
      <w:pPr>
        <w:spacing w:after="240" w:before="240" w:lineRule="auto"/>
        <w:rPr/>
      </w:pPr>
      <w:r w:rsidDel="00000000" w:rsidR="00000000" w:rsidRPr="00000000">
        <w:rPr>
          <w:rtl w:val="0"/>
        </w:rPr>
        <w:t xml:space="preserve">Desert Connect has built strong brand recognition within its service territory through consistent service delivery and community engagement.</w:t>
      </w:r>
    </w:p>
    <w:p w:rsidR="00000000" w:rsidDel="00000000" w:rsidP="00000000" w:rsidRDefault="00000000" w:rsidRPr="00000000" w14:paraId="0000007B">
      <w:pPr>
        <w:spacing w:after="240" w:before="240" w:lineRule="auto"/>
        <w:rPr>
          <w:b w:val="1"/>
        </w:rPr>
      </w:pPr>
      <w:r w:rsidDel="00000000" w:rsidR="00000000" w:rsidRPr="00000000">
        <w:rPr>
          <w:b w:val="1"/>
          <w:rtl w:val="0"/>
        </w:rPr>
        <w:t xml:space="preserve">Brand Metrics:</w:t>
      </w:r>
    </w:p>
    <w:p w:rsidR="00000000" w:rsidDel="00000000" w:rsidP="00000000" w:rsidRDefault="00000000" w:rsidRPr="00000000" w14:paraId="0000007C">
      <w:pPr>
        <w:numPr>
          <w:ilvl w:val="0"/>
          <w:numId w:val="281"/>
        </w:numPr>
        <w:spacing w:after="0" w:afterAutospacing="0" w:before="240" w:lineRule="auto"/>
        <w:ind w:left="720" w:hanging="360"/>
      </w:pPr>
      <w:r w:rsidDel="00000000" w:rsidR="00000000" w:rsidRPr="00000000">
        <w:rPr>
          <w:rtl w:val="0"/>
        </w:rPr>
        <w:t xml:space="preserve">Unaided brand awareness: 78% in rural markets, 45% in urban markets</w:t>
      </w:r>
    </w:p>
    <w:p w:rsidR="00000000" w:rsidDel="00000000" w:rsidP="00000000" w:rsidRDefault="00000000" w:rsidRPr="00000000" w14:paraId="0000007D">
      <w:pPr>
        <w:numPr>
          <w:ilvl w:val="0"/>
          <w:numId w:val="281"/>
        </w:numPr>
        <w:spacing w:after="0" w:afterAutospacing="0" w:before="0" w:beforeAutospacing="0" w:lineRule="auto"/>
        <w:ind w:left="720" w:hanging="360"/>
      </w:pPr>
      <w:r w:rsidDel="00000000" w:rsidR="00000000" w:rsidRPr="00000000">
        <w:rPr>
          <w:rtl w:val="0"/>
        </w:rPr>
        <w:t xml:space="preserve">Customer satisfaction: NPS score of 42 (industry average: 31)</w:t>
      </w:r>
    </w:p>
    <w:p w:rsidR="00000000" w:rsidDel="00000000" w:rsidP="00000000" w:rsidRDefault="00000000" w:rsidRPr="00000000" w14:paraId="0000007E">
      <w:pPr>
        <w:numPr>
          <w:ilvl w:val="0"/>
          <w:numId w:val="281"/>
        </w:numPr>
        <w:spacing w:after="0" w:afterAutospacing="0" w:before="0" w:beforeAutospacing="0" w:lineRule="auto"/>
        <w:ind w:left="720" w:hanging="360"/>
      </w:pPr>
      <w:r w:rsidDel="00000000" w:rsidR="00000000" w:rsidRPr="00000000">
        <w:rPr>
          <w:rtl w:val="0"/>
        </w:rPr>
        <w:t xml:space="preserve">Brand preference: 67% in served rural communities</w:t>
      </w:r>
    </w:p>
    <w:p w:rsidR="00000000" w:rsidDel="00000000" w:rsidP="00000000" w:rsidRDefault="00000000" w:rsidRPr="00000000" w14:paraId="0000007F">
      <w:pPr>
        <w:numPr>
          <w:ilvl w:val="0"/>
          <w:numId w:val="281"/>
        </w:numPr>
        <w:spacing w:after="240" w:before="0" w:beforeAutospacing="0" w:lineRule="auto"/>
        <w:ind w:left="720" w:hanging="360"/>
      </w:pPr>
      <w:r w:rsidDel="00000000" w:rsidR="00000000" w:rsidRPr="00000000">
        <w:rPr>
          <w:rtl w:val="0"/>
        </w:rPr>
        <w:t xml:space="preserve">Employee advocacy: 84% employee satisfaction score</w:t>
      </w:r>
    </w:p>
    <w:p w:rsidR="00000000" w:rsidDel="00000000" w:rsidP="00000000" w:rsidRDefault="00000000" w:rsidRPr="00000000" w14:paraId="00000080">
      <w:pPr>
        <w:spacing w:after="240" w:before="240" w:lineRule="auto"/>
        <w:rPr>
          <w:b w:val="1"/>
        </w:rPr>
      </w:pPr>
      <w:r w:rsidDel="00000000" w:rsidR="00000000" w:rsidRPr="00000000">
        <w:rPr>
          <w:b w:val="1"/>
          <w:rtl w:val="0"/>
        </w:rPr>
        <w:t xml:space="preserve">Community Engagement:</w:t>
      </w:r>
    </w:p>
    <w:p w:rsidR="00000000" w:rsidDel="00000000" w:rsidP="00000000" w:rsidRDefault="00000000" w:rsidRPr="00000000" w14:paraId="00000081">
      <w:pPr>
        <w:numPr>
          <w:ilvl w:val="0"/>
          <w:numId w:val="178"/>
        </w:numPr>
        <w:spacing w:after="0" w:afterAutospacing="0" w:before="240" w:lineRule="auto"/>
        <w:ind w:left="720" w:hanging="360"/>
      </w:pPr>
      <w:r w:rsidDel="00000000" w:rsidR="00000000" w:rsidRPr="00000000">
        <w:rPr>
          <w:rtl w:val="0"/>
        </w:rPr>
        <w:t xml:space="preserve">Local sponsorships: 127 community events annually</w:t>
      </w:r>
    </w:p>
    <w:p w:rsidR="00000000" w:rsidDel="00000000" w:rsidP="00000000" w:rsidRDefault="00000000" w:rsidRPr="00000000" w14:paraId="00000082">
      <w:pPr>
        <w:numPr>
          <w:ilvl w:val="0"/>
          <w:numId w:val="178"/>
        </w:numPr>
        <w:spacing w:after="0" w:afterAutospacing="0" w:before="0" w:beforeAutospacing="0" w:lineRule="auto"/>
        <w:ind w:left="720" w:hanging="360"/>
      </w:pPr>
      <w:r w:rsidDel="00000000" w:rsidR="00000000" w:rsidRPr="00000000">
        <w:rPr>
          <w:rtl w:val="0"/>
        </w:rPr>
        <w:t xml:space="preserve">Educational partnerships: Arizona State University, University of New Mexico</w:t>
      </w:r>
    </w:p>
    <w:p w:rsidR="00000000" w:rsidDel="00000000" w:rsidP="00000000" w:rsidRDefault="00000000" w:rsidRPr="00000000" w14:paraId="00000083">
      <w:pPr>
        <w:numPr>
          <w:ilvl w:val="0"/>
          <w:numId w:val="178"/>
        </w:numPr>
        <w:spacing w:after="0" w:afterAutospacing="0" w:before="0" w:beforeAutospacing="0" w:lineRule="auto"/>
        <w:ind w:left="720" w:hanging="360"/>
      </w:pPr>
      <w:r w:rsidDel="00000000" w:rsidR="00000000" w:rsidRPr="00000000">
        <w:rPr>
          <w:rtl w:val="0"/>
        </w:rPr>
        <w:t xml:space="preserve">Economic development: $43M annual local economic impact</w:t>
      </w:r>
    </w:p>
    <w:p w:rsidR="00000000" w:rsidDel="00000000" w:rsidP="00000000" w:rsidRDefault="00000000" w:rsidRPr="00000000" w14:paraId="00000084">
      <w:pPr>
        <w:numPr>
          <w:ilvl w:val="0"/>
          <w:numId w:val="178"/>
        </w:numPr>
        <w:spacing w:after="240" w:before="0" w:beforeAutospacing="0" w:lineRule="auto"/>
        <w:ind w:left="720" w:hanging="360"/>
      </w:pPr>
      <w:r w:rsidDel="00000000" w:rsidR="00000000" w:rsidRPr="00000000">
        <w:rPr>
          <w:rtl w:val="0"/>
        </w:rPr>
        <w:t xml:space="preserve">Environmental stewardship: 35% renewable energy network operations</w:t>
      </w:r>
    </w:p>
    <w:p w:rsidR="00000000" w:rsidDel="00000000" w:rsidP="00000000" w:rsidRDefault="00000000" w:rsidRPr="00000000" w14:paraId="00000085">
      <w:pPr>
        <w:pStyle w:val="Heading3"/>
        <w:keepNext w:val="0"/>
        <w:keepLines w:val="0"/>
        <w:spacing w:before="280" w:lineRule="auto"/>
        <w:rPr>
          <w:b w:val="1"/>
          <w:color w:val="000000"/>
          <w:sz w:val="26"/>
          <w:szCs w:val="26"/>
        </w:rPr>
      </w:pPr>
      <w:bookmarkStart w:colFirst="0" w:colLast="0" w:name="_gmudrjmbe372" w:id="16"/>
      <w:bookmarkEnd w:id="16"/>
      <w:r w:rsidDel="00000000" w:rsidR="00000000" w:rsidRPr="00000000">
        <w:rPr>
          <w:b w:val="1"/>
          <w:color w:val="000000"/>
          <w:sz w:val="26"/>
          <w:szCs w:val="26"/>
          <w:rtl w:val="0"/>
        </w:rPr>
        <w:t xml:space="preserve">Market Outlook and Trends</w:t>
      </w:r>
    </w:p>
    <w:p w:rsidR="00000000" w:rsidDel="00000000" w:rsidP="00000000" w:rsidRDefault="00000000" w:rsidRPr="00000000" w14:paraId="00000086">
      <w:pPr>
        <w:spacing w:after="240" w:before="240" w:lineRule="auto"/>
        <w:rPr/>
      </w:pPr>
      <w:r w:rsidDel="00000000" w:rsidR="00000000" w:rsidRPr="00000000">
        <w:rPr>
          <w:rtl w:val="0"/>
        </w:rPr>
        <w:t xml:space="preserve">Several market trends support Desert Connect's strategic positioning and growth objectives:</w:t>
      </w:r>
    </w:p>
    <w:p w:rsidR="00000000" w:rsidDel="00000000" w:rsidP="00000000" w:rsidRDefault="00000000" w:rsidRPr="00000000" w14:paraId="00000087">
      <w:pPr>
        <w:spacing w:after="240" w:before="240" w:lineRule="auto"/>
        <w:rPr/>
      </w:pPr>
      <w:r w:rsidDel="00000000" w:rsidR="00000000" w:rsidRPr="00000000">
        <w:rPr>
          <w:b w:val="1"/>
          <w:rtl w:val="0"/>
        </w:rPr>
        <w:t xml:space="preserve">1. Rural Connectivity Imperative</w:t>
      </w:r>
      <w:r w:rsidDel="00000000" w:rsidR="00000000" w:rsidRPr="00000000">
        <w:rPr>
          <w:rtl w:val="0"/>
        </w:rPr>
        <w:t xml:space="preserve"> Federal and state governments continue prioritizing rural connectivity through funding programs and regulatory initiatives. The Infrastructure Investment and Jobs Act allocated $65B for broadband expansion, with significant portions targeted at rural markets.</w:t>
      </w:r>
    </w:p>
    <w:p w:rsidR="00000000" w:rsidDel="00000000" w:rsidP="00000000" w:rsidRDefault="00000000" w:rsidRPr="00000000" w14:paraId="00000088">
      <w:pPr>
        <w:spacing w:after="240" w:before="240" w:lineRule="auto"/>
        <w:rPr/>
      </w:pPr>
      <w:r w:rsidDel="00000000" w:rsidR="00000000" w:rsidRPr="00000000">
        <w:rPr>
          <w:b w:val="1"/>
          <w:rtl w:val="0"/>
        </w:rPr>
        <w:t xml:space="preserve">2. 5G Rural Applications</w:t>
      </w:r>
      <w:r w:rsidDel="00000000" w:rsidR="00000000" w:rsidRPr="00000000">
        <w:rPr>
          <w:rtl w:val="0"/>
        </w:rPr>
        <w:t xml:space="preserve"> Emerging 5G applications in agriculture, energy, and transportation create new revenue opportunities in Desert Connect's core markets. Precision agriculture, smart grid applications, and autonomous vehicle support require enhanced connectivity.</w:t>
      </w:r>
    </w:p>
    <w:p w:rsidR="00000000" w:rsidDel="00000000" w:rsidP="00000000" w:rsidRDefault="00000000" w:rsidRPr="00000000" w14:paraId="00000089">
      <w:pPr>
        <w:spacing w:after="240" w:before="240" w:lineRule="auto"/>
        <w:rPr/>
      </w:pPr>
      <w:r w:rsidDel="00000000" w:rsidR="00000000" w:rsidRPr="00000000">
        <w:rPr>
          <w:b w:val="1"/>
          <w:rtl w:val="0"/>
        </w:rPr>
        <w:t xml:space="preserve">3. Work-from-Anywhere Trends</w:t>
      </w:r>
      <w:r w:rsidDel="00000000" w:rsidR="00000000" w:rsidRPr="00000000">
        <w:rPr>
          <w:rtl w:val="0"/>
        </w:rPr>
        <w:t xml:space="preserve"> Remote work adoption has increased demand for reliable connectivity in rural and small-city markets. Migration patterns show continued movement to smaller communities with lower cost of living.</w:t>
      </w:r>
    </w:p>
    <w:p w:rsidR="00000000" w:rsidDel="00000000" w:rsidP="00000000" w:rsidRDefault="00000000" w:rsidRPr="00000000" w14:paraId="0000008A">
      <w:pPr>
        <w:spacing w:after="240" w:before="240" w:lineRule="auto"/>
        <w:rPr/>
      </w:pPr>
      <w:r w:rsidDel="00000000" w:rsidR="00000000" w:rsidRPr="00000000">
        <w:rPr>
          <w:b w:val="1"/>
          <w:rtl w:val="0"/>
        </w:rPr>
        <w:t xml:space="preserve">4. Digital Government Services</w:t>
      </w:r>
      <w:r w:rsidDel="00000000" w:rsidR="00000000" w:rsidRPr="00000000">
        <w:rPr>
          <w:rtl w:val="0"/>
        </w:rPr>
        <w:t xml:space="preserve"> Government digitization initiatives require enhanced connectivity for citizen services, particularly in rural communities historically underserved by digital infrastructure.</w:t>
      </w:r>
    </w:p>
    <w:p w:rsidR="00000000" w:rsidDel="00000000" w:rsidP="00000000" w:rsidRDefault="00000000" w:rsidRPr="00000000" w14:paraId="0000008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pStyle w:val="Heading2"/>
        <w:keepNext w:val="0"/>
        <w:keepLines w:val="0"/>
        <w:spacing w:after="80" w:lineRule="auto"/>
        <w:rPr>
          <w:b w:val="1"/>
          <w:sz w:val="34"/>
          <w:szCs w:val="34"/>
        </w:rPr>
      </w:pPr>
      <w:bookmarkStart w:colFirst="0" w:colLast="0" w:name="_t70ailyf2nji" w:id="17"/>
      <w:bookmarkEnd w:id="17"/>
      <w:r w:rsidDel="00000000" w:rsidR="00000000" w:rsidRPr="00000000">
        <w:rPr>
          <w:b w:val="1"/>
          <w:sz w:val="34"/>
          <w:szCs w:val="34"/>
          <w:rtl w:val="0"/>
        </w:rPr>
        <w:t xml:space="preserve">Section II: Financial Performance Deep Dive</w:t>
      </w:r>
    </w:p>
    <w:p w:rsidR="00000000" w:rsidDel="00000000" w:rsidP="00000000" w:rsidRDefault="00000000" w:rsidRPr="00000000" w14:paraId="0000008D">
      <w:pPr>
        <w:pStyle w:val="Heading3"/>
        <w:keepNext w:val="0"/>
        <w:keepLines w:val="0"/>
        <w:spacing w:before="280" w:lineRule="auto"/>
        <w:rPr>
          <w:b w:val="1"/>
          <w:color w:val="000000"/>
          <w:sz w:val="26"/>
          <w:szCs w:val="26"/>
        </w:rPr>
      </w:pPr>
      <w:bookmarkStart w:colFirst="0" w:colLast="0" w:name="_jly2lbqo03gx" w:id="18"/>
      <w:bookmarkEnd w:id="18"/>
      <w:r w:rsidDel="00000000" w:rsidR="00000000" w:rsidRPr="00000000">
        <w:rPr>
          <w:b w:val="1"/>
          <w:color w:val="000000"/>
          <w:sz w:val="26"/>
          <w:szCs w:val="26"/>
          <w:rtl w:val="0"/>
        </w:rPr>
        <w:t xml:space="preserve">Q1 2025 Financial Results Analysis</w:t>
      </w:r>
    </w:p>
    <w:p w:rsidR="00000000" w:rsidDel="00000000" w:rsidP="00000000" w:rsidRDefault="00000000" w:rsidRPr="00000000" w14:paraId="0000008E">
      <w:pPr>
        <w:spacing w:after="240" w:before="240" w:lineRule="auto"/>
        <w:rPr/>
      </w:pPr>
      <w:r w:rsidDel="00000000" w:rsidR="00000000" w:rsidRPr="00000000">
        <w:rPr>
          <w:rtl w:val="0"/>
        </w:rPr>
        <w:t xml:space="preserve">Desert Connect Wireless delivered strong financial performance in Q1 2025, exceeding guidance across all key metrics while maintaining disciplined cost management and strategic investment priorities.</w:t>
      </w:r>
    </w:p>
    <w:p w:rsidR="00000000" w:rsidDel="00000000" w:rsidP="00000000" w:rsidRDefault="00000000" w:rsidRPr="00000000" w14:paraId="0000008F">
      <w:pPr>
        <w:spacing w:after="240" w:before="240" w:lineRule="auto"/>
        <w:rPr/>
      </w:pPr>
      <w:r w:rsidDel="00000000" w:rsidR="00000000" w:rsidRPr="00000000">
        <w:rPr>
          <w:b w:val="1"/>
          <w:rtl w:val="0"/>
        </w:rPr>
        <w:t xml:space="preserve">Revenue Performance:</w:t>
      </w:r>
      <w:r w:rsidDel="00000000" w:rsidR="00000000" w:rsidRPr="00000000">
        <w:rPr>
          <w:rtl w:val="0"/>
        </w:rPr>
        <w:t xml:space="preserve"> Total revenue of $238.7M represented 12.3% year-over-year growth, driven by balanced performance across all business segments. This exceeded the high end of guidance range ($232M-$238M) and demonstrated the effectiveness of strategic initiatives implemented throughout 2024.</w:t>
      </w:r>
    </w:p>
    <w:p w:rsidR="00000000" w:rsidDel="00000000" w:rsidP="00000000" w:rsidRDefault="00000000" w:rsidRPr="00000000" w14:paraId="00000090">
      <w:pPr>
        <w:spacing w:after="240" w:before="240" w:lineRule="auto"/>
        <w:rPr>
          <w:b w:val="1"/>
        </w:rPr>
      </w:pPr>
      <w:r w:rsidDel="00000000" w:rsidR="00000000" w:rsidRPr="00000000">
        <w:rPr>
          <w:b w:val="1"/>
          <w:rtl w:val="0"/>
        </w:rPr>
        <w:t xml:space="preserve">Revenue Growth Drivers:</w:t>
      </w:r>
    </w:p>
    <w:p w:rsidR="00000000" w:rsidDel="00000000" w:rsidP="00000000" w:rsidRDefault="00000000" w:rsidRPr="00000000" w14:paraId="00000091">
      <w:pPr>
        <w:numPr>
          <w:ilvl w:val="0"/>
          <w:numId w:val="265"/>
        </w:numPr>
        <w:spacing w:after="0" w:afterAutospacing="0" w:before="240" w:lineRule="auto"/>
        <w:ind w:left="720" w:hanging="360"/>
      </w:pPr>
      <w:r w:rsidDel="00000000" w:rsidR="00000000" w:rsidRPr="00000000">
        <w:rPr>
          <w:rtl w:val="0"/>
        </w:rPr>
        <w:t xml:space="preserve">Customer base expansion: 42,000 net additions contributing $8.2M quarterly revenue</w:t>
      </w:r>
    </w:p>
    <w:p w:rsidR="00000000" w:rsidDel="00000000" w:rsidP="00000000" w:rsidRDefault="00000000" w:rsidRPr="00000000" w14:paraId="00000092">
      <w:pPr>
        <w:numPr>
          <w:ilvl w:val="0"/>
          <w:numId w:val="265"/>
        </w:numPr>
        <w:spacing w:after="0" w:afterAutospacing="0" w:before="0" w:beforeAutospacing="0" w:lineRule="auto"/>
        <w:ind w:left="720" w:hanging="360"/>
      </w:pPr>
      <w:r w:rsidDel="00000000" w:rsidR="00000000" w:rsidRPr="00000000">
        <w:rPr>
          <w:rtl w:val="0"/>
        </w:rPr>
        <w:t xml:space="preserve">ARPU improvement: 8.3% postpaid ARPU growth to $68.50</w:t>
      </w:r>
    </w:p>
    <w:p w:rsidR="00000000" w:rsidDel="00000000" w:rsidP="00000000" w:rsidRDefault="00000000" w:rsidRPr="00000000" w14:paraId="00000093">
      <w:pPr>
        <w:numPr>
          <w:ilvl w:val="0"/>
          <w:numId w:val="265"/>
        </w:numPr>
        <w:spacing w:after="0" w:afterAutospacing="0" w:before="0" w:beforeAutospacing="0" w:lineRule="auto"/>
        <w:ind w:left="720" w:hanging="360"/>
      </w:pPr>
      <w:r w:rsidDel="00000000" w:rsidR="00000000" w:rsidRPr="00000000">
        <w:rPr>
          <w:rtl w:val="0"/>
        </w:rPr>
        <w:t xml:space="preserve">Enterprise segment growth: 13.4% increase driven by IoT and government contracts</w:t>
      </w:r>
    </w:p>
    <w:p w:rsidR="00000000" w:rsidDel="00000000" w:rsidP="00000000" w:rsidRDefault="00000000" w:rsidRPr="00000000" w14:paraId="00000094">
      <w:pPr>
        <w:numPr>
          <w:ilvl w:val="0"/>
          <w:numId w:val="265"/>
        </w:numPr>
        <w:spacing w:after="240" w:before="0" w:beforeAutospacing="0" w:lineRule="auto"/>
        <w:ind w:left="720" w:hanging="360"/>
      </w:pPr>
      <w:r w:rsidDel="00000000" w:rsidR="00000000" w:rsidRPr="00000000">
        <w:rPr>
          <w:rtl w:val="0"/>
        </w:rPr>
        <w:t xml:space="preserve">5G service adoption: Premium plan uptake contributing $3.4M incremental revenue</w:t>
      </w:r>
    </w:p>
    <w:p w:rsidR="00000000" w:rsidDel="00000000" w:rsidP="00000000" w:rsidRDefault="00000000" w:rsidRPr="00000000" w14:paraId="00000095">
      <w:pPr>
        <w:spacing w:after="240" w:before="240" w:lineRule="auto"/>
        <w:rPr/>
      </w:pPr>
      <w:r w:rsidDel="00000000" w:rsidR="00000000" w:rsidRPr="00000000">
        <w:rPr>
          <w:b w:val="1"/>
          <w:rtl w:val="0"/>
        </w:rPr>
        <w:t xml:space="preserve">Profitability Analysis:</w:t>
      </w:r>
      <w:r w:rsidDel="00000000" w:rsidR="00000000" w:rsidRPr="00000000">
        <w:rPr>
          <w:rtl w:val="0"/>
        </w:rPr>
        <w:t xml:space="preserve"> EBITDA of $81.2M represented a 16.5% year-over-year increase with healthy margin expansion to 34.0%. This performance reflects operational leverage from scale benefits and disciplined cost management.</w:t>
      </w:r>
    </w:p>
    <w:p w:rsidR="00000000" w:rsidDel="00000000" w:rsidP="00000000" w:rsidRDefault="00000000" w:rsidRPr="00000000" w14:paraId="00000096">
      <w:pPr>
        <w:spacing w:after="240" w:before="240" w:lineRule="auto"/>
        <w:rPr>
          <w:b w:val="1"/>
        </w:rPr>
      </w:pPr>
      <w:r w:rsidDel="00000000" w:rsidR="00000000" w:rsidRPr="00000000">
        <w:rPr>
          <w:b w:val="1"/>
          <w:rtl w:val="0"/>
        </w:rPr>
        <w:t xml:space="preserve">EBITDA Bridge Analysis (YoY $M):</w:t>
      </w:r>
    </w:p>
    <w:p w:rsidR="00000000" w:rsidDel="00000000" w:rsidP="00000000" w:rsidRDefault="00000000" w:rsidRPr="00000000" w14:paraId="00000097">
      <w:pPr>
        <w:numPr>
          <w:ilvl w:val="0"/>
          <w:numId w:val="236"/>
        </w:numPr>
        <w:spacing w:after="0" w:afterAutospacing="0" w:before="240" w:lineRule="auto"/>
        <w:ind w:left="720" w:hanging="360"/>
      </w:pPr>
      <w:r w:rsidDel="00000000" w:rsidR="00000000" w:rsidRPr="00000000">
        <w:rPr>
          <w:rtl w:val="0"/>
        </w:rPr>
        <w:t xml:space="preserve">Q1 2024 EBITDA: $69.7M</w:t>
      </w:r>
    </w:p>
    <w:p w:rsidR="00000000" w:rsidDel="00000000" w:rsidP="00000000" w:rsidRDefault="00000000" w:rsidRPr="00000000" w14:paraId="00000098">
      <w:pPr>
        <w:numPr>
          <w:ilvl w:val="0"/>
          <w:numId w:val="236"/>
        </w:numPr>
        <w:spacing w:after="0" w:afterAutospacing="0" w:before="0" w:beforeAutospacing="0" w:lineRule="auto"/>
        <w:ind w:left="720" w:hanging="360"/>
      </w:pPr>
      <w:r w:rsidDel="00000000" w:rsidR="00000000" w:rsidRPr="00000000">
        <w:rPr>
          <w:rtl w:val="0"/>
        </w:rPr>
        <w:t xml:space="preserve">Revenue growth contribution: +$14.8M</w:t>
      </w:r>
    </w:p>
    <w:p w:rsidR="00000000" w:rsidDel="00000000" w:rsidP="00000000" w:rsidRDefault="00000000" w:rsidRPr="00000000" w14:paraId="00000099">
      <w:pPr>
        <w:numPr>
          <w:ilvl w:val="0"/>
          <w:numId w:val="236"/>
        </w:numPr>
        <w:spacing w:after="0" w:afterAutospacing="0" w:before="0" w:beforeAutospacing="0" w:lineRule="auto"/>
        <w:ind w:left="720" w:hanging="360"/>
      </w:pPr>
      <w:r w:rsidDel="00000000" w:rsidR="00000000" w:rsidRPr="00000000">
        <w:rPr>
          <w:rtl w:val="0"/>
        </w:rPr>
        <w:t xml:space="preserve">Cost inflation impact: -$5.2M</w:t>
      </w:r>
    </w:p>
    <w:p w:rsidR="00000000" w:rsidDel="00000000" w:rsidP="00000000" w:rsidRDefault="00000000" w:rsidRPr="00000000" w14:paraId="0000009A">
      <w:pPr>
        <w:numPr>
          <w:ilvl w:val="0"/>
          <w:numId w:val="236"/>
        </w:numPr>
        <w:spacing w:after="0" w:afterAutospacing="0" w:before="0" w:beforeAutospacing="0" w:lineRule="auto"/>
        <w:ind w:left="720" w:hanging="360"/>
      </w:pPr>
      <w:r w:rsidDel="00000000" w:rsidR="00000000" w:rsidRPr="00000000">
        <w:rPr>
          <w:rtl w:val="0"/>
        </w:rPr>
        <w:t xml:space="preserve">Operational efficiency gains: +$2.1M</w:t>
      </w:r>
    </w:p>
    <w:p w:rsidR="00000000" w:rsidDel="00000000" w:rsidP="00000000" w:rsidRDefault="00000000" w:rsidRPr="00000000" w14:paraId="0000009B">
      <w:pPr>
        <w:numPr>
          <w:ilvl w:val="0"/>
          <w:numId w:val="236"/>
        </w:numPr>
        <w:spacing w:after="0" w:afterAutospacing="0" w:before="0" w:beforeAutospacing="0" w:lineRule="auto"/>
        <w:ind w:left="720" w:hanging="360"/>
      </w:pPr>
      <w:r w:rsidDel="00000000" w:rsidR="00000000" w:rsidRPr="00000000">
        <w:rPr>
          <w:rtl w:val="0"/>
        </w:rPr>
        <w:t xml:space="preserve">Strategic investment costs: -$0.2M</w:t>
      </w:r>
    </w:p>
    <w:p w:rsidR="00000000" w:rsidDel="00000000" w:rsidP="00000000" w:rsidRDefault="00000000" w:rsidRPr="00000000" w14:paraId="0000009C">
      <w:pPr>
        <w:numPr>
          <w:ilvl w:val="0"/>
          <w:numId w:val="236"/>
        </w:numPr>
        <w:spacing w:after="240" w:before="0" w:beforeAutospacing="0" w:lineRule="auto"/>
        <w:ind w:left="720" w:hanging="360"/>
      </w:pPr>
      <w:r w:rsidDel="00000000" w:rsidR="00000000" w:rsidRPr="00000000">
        <w:rPr>
          <w:rtl w:val="0"/>
        </w:rPr>
        <w:t xml:space="preserve">Q1 2025 EBITDA: $81.2M</w:t>
      </w:r>
    </w:p>
    <w:p w:rsidR="00000000" w:rsidDel="00000000" w:rsidP="00000000" w:rsidRDefault="00000000" w:rsidRPr="00000000" w14:paraId="0000009D">
      <w:pPr>
        <w:spacing w:after="240" w:before="240" w:lineRule="auto"/>
        <w:rPr/>
      </w:pPr>
      <w:r w:rsidDel="00000000" w:rsidR="00000000" w:rsidRPr="00000000">
        <w:rPr>
          <w:b w:val="1"/>
          <w:rtl w:val="0"/>
        </w:rPr>
        <w:t xml:space="preserve">Cash Flow Generation:</w:t>
      </w:r>
      <w:r w:rsidDel="00000000" w:rsidR="00000000" w:rsidRPr="00000000">
        <w:rPr>
          <w:rtl w:val="0"/>
        </w:rPr>
        <w:t xml:space="preserve"> Operating cash flow of $67.4M provided strong coverage of capital expenditures ($42.3M) and debt service obligations ($8.7M), with free cash flow of $25.1M supporting strategic initiatives and balance sheet flexibility.</w:t>
      </w:r>
    </w:p>
    <w:p w:rsidR="00000000" w:rsidDel="00000000" w:rsidP="00000000" w:rsidRDefault="00000000" w:rsidRPr="00000000" w14:paraId="0000009E">
      <w:pPr>
        <w:pStyle w:val="Heading3"/>
        <w:keepNext w:val="0"/>
        <w:keepLines w:val="0"/>
        <w:spacing w:before="280" w:lineRule="auto"/>
        <w:rPr>
          <w:b w:val="1"/>
          <w:color w:val="000000"/>
          <w:sz w:val="26"/>
          <w:szCs w:val="26"/>
        </w:rPr>
      </w:pPr>
      <w:bookmarkStart w:colFirst="0" w:colLast="0" w:name="_iylunfwroi8e" w:id="19"/>
      <w:bookmarkEnd w:id="19"/>
      <w:r w:rsidDel="00000000" w:rsidR="00000000" w:rsidRPr="00000000">
        <w:rPr>
          <w:b w:val="1"/>
          <w:color w:val="000000"/>
          <w:sz w:val="26"/>
          <w:szCs w:val="26"/>
          <w:rtl w:val="0"/>
        </w:rPr>
        <w:t xml:space="preserve">Revenue Stream Analysis</w:t>
      </w:r>
    </w:p>
    <w:p w:rsidR="00000000" w:rsidDel="00000000" w:rsidP="00000000" w:rsidRDefault="00000000" w:rsidRPr="00000000" w14:paraId="0000009F">
      <w:pPr>
        <w:spacing w:after="240" w:before="240" w:lineRule="auto"/>
        <w:rPr/>
      </w:pPr>
      <w:r w:rsidDel="00000000" w:rsidR="00000000" w:rsidRPr="00000000">
        <w:rPr>
          <w:b w:val="1"/>
          <w:rtl w:val="0"/>
        </w:rPr>
        <w:t xml:space="preserve">Consumer Wireless Segment - $162.3M (68% of revenue)</w:t>
      </w:r>
      <w:r w:rsidDel="00000000" w:rsidR="00000000" w:rsidRPr="00000000">
        <w:rPr>
          <w:rtl w:val="0"/>
        </w:rPr>
        <w:t xml:space="preserve"> The consumer wireless segment delivered 11.3% year-over-year growth driven by customer acquisition and ARPU expansion.</w:t>
      </w:r>
    </w:p>
    <w:p w:rsidR="00000000" w:rsidDel="00000000" w:rsidP="00000000" w:rsidRDefault="00000000" w:rsidRPr="00000000" w14:paraId="000000A0">
      <w:pPr>
        <w:spacing w:after="240" w:before="240" w:lineRule="auto"/>
        <w:rPr>
          <w:i w:val="1"/>
        </w:rPr>
      </w:pPr>
      <w:r w:rsidDel="00000000" w:rsidR="00000000" w:rsidRPr="00000000">
        <w:rPr>
          <w:i w:val="1"/>
          <w:rtl w:val="0"/>
        </w:rPr>
        <w:t xml:space="preserve">Customer Metrics:</w:t>
      </w:r>
    </w:p>
    <w:p w:rsidR="00000000" w:rsidDel="00000000" w:rsidP="00000000" w:rsidRDefault="00000000" w:rsidRPr="00000000" w14:paraId="000000A1">
      <w:pPr>
        <w:numPr>
          <w:ilvl w:val="0"/>
          <w:numId w:val="114"/>
        </w:numPr>
        <w:spacing w:after="0" w:afterAutospacing="0" w:before="240" w:lineRule="auto"/>
        <w:ind w:left="720" w:hanging="360"/>
      </w:pPr>
      <w:r w:rsidDel="00000000" w:rsidR="00000000" w:rsidRPr="00000000">
        <w:rPr>
          <w:rtl w:val="0"/>
        </w:rPr>
        <w:t xml:space="preserve">Total subscribers: 1,280,000 (+115,000 YoY)</w:t>
      </w:r>
    </w:p>
    <w:p w:rsidR="00000000" w:rsidDel="00000000" w:rsidP="00000000" w:rsidRDefault="00000000" w:rsidRPr="00000000" w14:paraId="000000A2">
      <w:pPr>
        <w:numPr>
          <w:ilvl w:val="0"/>
          <w:numId w:val="114"/>
        </w:numPr>
        <w:spacing w:after="0" w:afterAutospacing="0" w:before="0" w:beforeAutospacing="0" w:lineRule="auto"/>
        <w:ind w:left="720" w:hanging="360"/>
      </w:pPr>
      <w:r w:rsidDel="00000000" w:rsidR="00000000" w:rsidRPr="00000000">
        <w:rPr>
          <w:rtl w:val="0"/>
        </w:rPr>
        <w:t xml:space="preserve">Net additions: 42,000 (vs. 35,000 Q1 2024)</w:t>
      </w:r>
    </w:p>
    <w:p w:rsidR="00000000" w:rsidDel="00000000" w:rsidP="00000000" w:rsidRDefault="00000000" w:rsidRPr="00000000" w14:paraId="000000A3">
      <w:pPr>
        <w:numPr>
          <w:ilvl w:val="0"/>
          <w:numId w:val="114"/>
        </w:numPr>
        <w:spacing w:after="0" w:afterAutospacing="0" w:before="0" w:beforeAutospacing="0" w:lineRule="auto"/>
        <w:ind w:left="720" w:hanging="360"/>
      </w:pPr>
      <w:r w:rsidDel="00000000" w:rsidR="00000000" w:rsidRPr="00000000">
        <w:rPr>
          <w:rtl w:val="0"/>
        </w:rPr>
        <w:t xml:space="preserve">Postpaid mix: 74% (vs. 72% Q1 2024)</w:t>
      </w:r>
    </w:p>
    <w:p w:rsidR="00000000" w:rsidDel="00000000" w:rsidP="00000000" w:rsidRDefault="00000000" w:rsidRPr="00000000" w14:paraId="000000A4">
      <w:pPr>
        <w:numPr>
          <w:ilvl w:val="0"/>
          <w:numId w:val="114"/>
        </w:numPr>
        <w:spacing w:after="240" w:before="0" w:beforeAutospacing="0" w:lineRule="auto"/>
        <w:ind w:left="720" w:hanging="360"/>
      </w:pPr>
      <w:r w:rsidDel="00000000" w:rsidR="00000000" w:rsidRPr="00000000">
        <w:rPr>
          <w:rtl w:val="0"/>
        </w:rPr>
        <w:t xml:space="preserve">Churn rate: 1.6% (improvement from 1.9% Q1 2024)</w:t>
      </w:r>
    </w:p>
    <w:p w:rsidR="00000000" w:rsidDel="00000000" w:rsidP="00000000" w:rsidRDefault="00000000" w:rsidRPr="00000000" w14:paraId="000000A5">
      <w:pPr>
        <w:spacing w:after="240" w:before="240" w:lineRule="auto"/>
        <w:rPr>
          <w:i w:val="1"/>
        </w:rPr>
      </w:pPr>
      <w:r w:rsidDel="00000000" w:rsidR="00000000" w:rsidRPr="00000000">
        <w:rPr>
          <w:i w:val="1"/>
          <w:rtl w:val="0"/>
        </w:rPr>
        <w:t xml:space="preserve">ARPU Analysis:</w:t>
      </w:r>
    </w:p>
    <w:p w:rsidR="00000000" w:rsidDel="00000000" w:rsidP="00000000" w:rsidRDefault="00000000" w:rsidRPr="00000000" w14:paraId="000000A6">
      <w:pPr>
        <w:numPr>
          <w:ilvl w:val="0"/>
          <w:numId w:val="32"/>
        </w:numPr>
        <w:spacing w:after="0" w:afterAutospacing="0" w:before="240" w:lineRule="auto"/>
        <w:ind w:left="720" w:hanging="360"/>
      </w:pPr>
      <w:r w:rsidDel="00000000" w:rsidR="00000000" w:rsidRPr="00000000">
        <w:rPr>
          <w:rtl w:val="0"/>
        </w:rPr>
        <w:t xml:space="preserve">Postpaid ARPU: $68.50 (+8.3% YoY)</w:t>
      </w:r>
    </w:p>
    <w:p w:rsidR="00000000" w:rsidDel="00000000" w:rsidP="00000000" w:rsidRDefault="00000000" w:rsidRPr="00000000" w14:paraId="000000A7">
      <w:pPr>
        <w:numPr>
          <w:ilvl w:val="0"/>
          <w:numId w:val="32"/>
        </w:numPr>
        <w:spacing w:after="0" w:afterAutospacing="0" w:before="0" w:beforeAutospacing="0" w:lineRule="auto"/>
        <w:ind w:left="720" w:hanging="360"/>
      </w:pPr>
      <w:r w:rsidDel="00000000" w:rsidR="00000000" w:rsidRPr="00000000">
        <w:rPr>
          <w:rtl w:val="0"/>
        </w:rPr>
        <w:t xml:space="preserve">Prepaid ARPU: $42.80 (+8.4% YoY)</w:t>
      </w:r>
    </w:p>
    <w:p w:rsidR="00000000" w:rsidDel="00000000" w:rsidP="00000000" w:rsidRDefault="00000000" w:rsidRPr="00000000" w14:paraId="000000A8">
      <w:pPr>
        <w:numPr>
          <w:ilvl w:val="0"/>
          <w:numId w:val="32"/>
        </w:numPr>
        <w:spacing w:after="240" w:before="0" w:beforeAutospacing="0" w:lineRule="auto"/>
        <w:ind w:left="720" w:hanging="360"/>
      </w:pPr>
      <w:r w:rsidDel="00000000" w:rsidR="00000000" w:rsidRPr="00000000">
        <w:rPr>
          <w:rtl w:val="0"/>
        </w:rPr>
        <w:t xml:space="preserve">Blended ARPU: $59.70 (+8.3% YoY)</w:t>
      </w:r>
    </w:p>
    <w:p w:rsidR="00000000" w:rsidDel="00000000" w:rsidP="00000000" w:rsidRDefault="00000000" w:rsidRPr="00000000" w14:paraId="000000A9">
      <w:pPr>
        <w:spacing w:after="240" w:before="240" w:lineRule="auto"/>
        <w:rPr/>
      </w:pPr>
      <w:r w:rsidDel="00000000" w:rsidR="00000000" w:rsidRPr="00000000">
        <w:rPr>
          <w:rtl w:val="0"/>
        </w:rPr>
        <w:t xml:space="preserve">ARPU growth resulted from successful pricing optimization, 5G plan migration, and reduced promotional activity. The "Unlimited Southwest" plan launch contributed $2.1M in incremental revenue through premium feature adoption.</w:t>
      </w:r>
    </w:p>
    <w:p w:rsidR="00000000" w:rsidDel="00000000" w:rsidP="00000000" w:rsidRDefault="00000000" w:rsidRPr="00000000" w14:paraId="000000AA">
      <w:pPr>
        <w:spacing w:after="240" w:before="240" w:lineRule="auto"/>
        <w:rPr>
          <w:i w:val="1"/>
        </w:rPr>
      </w:pPr>
      <w:r w:rsidDel="00000000" w:rsidR="00000000" w:rsidRPr="00000000">
        <w:rPr>
          <w:i w:val="1"/>
          <w:rtl w:val="0"/>
        </w:rPr>
        <w:t xml:space="preserve">Geographic Performance:</w:t>
      </w:r>
    </w:p>
    <w:p w:rsidR="00000000" w:rsidDel="00000000" w:rsidP="00000000" w:rsidRDefault="00000000" w:rsidRPr="00000000" w14:paraId="000000AB">
      <w:pPr>
        <w:numPr>
          <w:ilvl w:val="0"/>
          <w:numId w:val="12"/>
        </w:numPr>
        <w:spacing w:after="0" w:afterAutospacing="0" w:before="240" w:lineRule="auto"/>
        <w:ind w:left="720" w:hanging="360"/>
      </w:pPr>
      <w:r w:rsidDel="00000000" w:rsidR="00000000" w:rsidRPr="00000000">
        <w:rPr>
          <w:rtl w:val="0"/>
        </w:rPr>
        <w:t xml:space="preserve">Rural markets: $58.1M revenue (+14.2% YoY)</w:t>
      </w:r>
    </w:p>
    <w:p w:rsidR="00000000" w:rsidDel="00000000" w:rsidP="00000000" w:rsidRDefault="00000000" w:rsidRPr="00000000" w14:paraId="000000AC">
      <w:pPr>
        <w:numPr>
          <w:ilvl w:val="0"/>
          <w:numId w:val="12"/>
        </w:numPr>
        <w:spacing w:after="0" w:afterAutospacing="0" w:before="0" w:beforeAutospacing="0" w:lineRule="auto"/>
        <w:ind w:left="720" w:hanging="360"/>
      </w:pPr>
      <w:r w:rsidDel="00000000" w:rsidR="00000000" w:rsidRPr="00000000">
        <w:rPr>
          <w:rtl w:val="0"/>
        </w:rPr>
        <w:t xml:space="preserve">Small cities: $67.4M revenue (+10.8% YoY)</w:t>
      </w:r>
    </w:p>
    <w:p w:rsidR="00000000" w:rsidDel="00000000" w:rsidP="00000000" w:rsidRDefault="00000000" w:rsidRPr="00000000" w14:paraId="000000AD">
      <w:pPr>
        <w:numPr>
          <w:ilvl w:val="0"/>
          <w:numId w:val="12"/>
        </w:numPr>
        <w:spacing w:after="240" w:before="0" w:beforeAutospacing="0" w:lineRule="auto"/>
        <w:ind w:left="720" w:hanging="360"/>
      </w:pPr>
      <w:r w:rsidDel="00000000" w:rsidR="00000000" w:rsidRPr="00000000">
        <w:rPr>
          <w:rtl w:val="0"/>
        </w:rPr>
        <w:t xml:space="preserve">Metropolitan: $36.8M revenue (+8.9% YoY)</w:t>
      </w:r>
    </w:p>
    <w:p w:rsidR="00000000" w:rsidDel="00000000" w:rsidP="00000000" w:rsidRDefault="00000000" w:rsidRPr="00000000" w14:paraId="000000AE">
      <w:pPr>
        <w:spacing w:after="240" w:before="240" w:lineRule="auto"/>
        <w:rPr/>
      </w:pPr>
      <w:r w:rsidDel="00000000" w:rsidR="00000000" w:rsidRPr="00000000">
        <w:rPr>
          <w:rtl w:val="0"/>
        </w:rPr>
        <w:t xml:space="preserve">Rural market outperformance reflected successful Rural Connect Initiative deployment and federal funding program participation.</w:t>
      </w:r>
    </w:p>
    <w:p w:rsidR="00000000" w:rsidDel="00000000" w:rsidP="00000000" w:rsidRDefault="00000000" w:rsidRPr="00000000" w14:paraId="000000AF">
      <w:pPr>
        <w:spacing w:after="240" w:before="240" w:lineRule="auto"/>
        <w:rPr/>
      </w:pPr>
      <w:r w:rsidDel="00000000" w:rsidR="00000000" w:rsidRPr="00000000">
        <w:rPr>
          <w:b w:val="1"/>
          <w:rtl w:val="0"/>
        </w:rPr>
        <w:t xml:space="preserve">Enterprise Solutions Segment - $52.4M (22% of revenue)</w:t>
      </w:r>
      <w:r w:rsidDel="00000000" w:rsidR="00000000" w:rsidRPr="00000000">
        <w:rPr>
          <w:rtl w:val="0"/>
        </w:rPr>
        <w:t xml:space="preserve"> Enterprise solutions delivered strong 13.4% year-over-year growth through diversified vertical market expansion and solution portfolio enhancement.</w:t>
      </w:r>
    </w:p>
    <w:p w:rsidR="00000000" w:rsidDel="00000000" w:rsidP="00000000" w:rsidRDefault="00000000" w:rsidRPr="00000000" w14:paraId="000000B0">
      <w:pPr>
        <w:spacing w:after="240" w:before="240" w:lineRule="auto"/>
        <w:rPr>
          <w:i w:val="1"/>
        </w:rPr>
      </w:pPr>
      <w:r w:rsidDel="00000000" w:rsidR="00000000" w:rsidRPr="00000000">
        <w:rPr>
          <w:i w:val="1"/>
          <w:rtl w:val="0"/>
        </w:rPr>
        <w:t xml:space="preserve">Revenue by Vertical:</w:t>
      </w:r>
    </w:p>
    <w:p w:rsidR="00000000" w:rsidDel="00000000" w:rsidP="00000000" w:rsidRDefault="00000000" w:rsidRPr="00000000" w14:paraId="000000B1">
      <w:pPr>
        <w:numPr>
          <w:ilvl w:val="0"/>
          <w:numId w:val="244"/>
        </w:numPr>
        <w:spacing w:after="0" w:afterAutospacing="0" w:before="240" w:lineRule="auto"/>
        <w:ind w:left="720" w:hanging="360"/>
      </w:pPr>
      <w:r w:rsidDel="00000000" w:rsidR="00000000" w:rsidRPr="00000000">
        <w:rPr>
          <w:rtl w:val="0"/>
        </w:rPr>
        <w:t xml:space="preserve">Government/Public Sector: $18.7M (+28% YoY)</w:t>
      </w:r>
    </w:p>
    <w:p w:rsidR="00000000" w:rsidDel="00000000" w:rsidP="00000000" w:rsidRDefault="00000000" w:rsidRPr="00000000" w14:paraId="000000B2">
      <w:pPr>
        <w:numPr>
          <w:ilvl w:val="0"/>
          <w:numId w:val="244"/>
        </w:numPr>
        <w:spacing w:after="0" w:afterAutospacing="0" w:before="0" w:beforeAutospacing="0" w:lineRule="auto"/>
        <w:ind w:left="720" w:hanging="360"/>
      </w:pPr>
      <w:r w:rsidDel="00000000" w:rsidR="00000000" w:rsidRPr="00000000">
        <w:rPr>
          <w:rtl w:val="0"/>
        </w:rPr>
        <w:t xml:space="preserve">Agriculture: $12.3M (+22% YoY)</w:t>
      </w:r>
    </w:p>
    <w:p w:rsidR="00000000" w:rsidDel="00000000" w:rsidP="00000000" w:rsidRDefault="00000000" w:rsidRPr="00000000" w14:paraId="000000B3">
      <w:pPr>
        <w:numPr>
          <w:ilvl w:val="0"/>
          <w:numId w:val="244"/>
        </w:numPr>
        <w:spacing w:after="0" w:afterAutospacing="0" w:before="0" w:beforeAutospacing="0" w:lineRule="auto"/>
        <w:ind w:left="720" w:hanging="360"/>
      </w:pPr>
      <w:r w:rsidDel="00000000" w:rsidR="00000000" w:rsidRPr="00000000">
        <w:rPr>
          <w:rtl w:val="0"/>
        </w:rPr>
        <w:t xml:space="preserve">Energy/Utilities: $9.8M (+15% YoY)</w:t>
      </w:r>
    </w:p>
    <w:p w:rsidR="00000000" w:rsidDel="00000000" w:rsidP="00000000" w:rsidRDefault="00000000" w:rsidRPr="00000000" w14:paraId="000000B4">
      <w:pPr>
        <w:numPr>
          <w:ilvl w:val="0"/>
          <w:numId w:val="244"/>
        </w:numPr>
        <w:spacing w:after="0" w:afterAutospacing="0" w:before="0" w:beforeAutospacing="0" w:lineRule="auto"/>
        <w:ind w:left="720" w:hanging="360"/>
      </w:pPr>
      <w:r w:rsidDel="00000000" w:rsidR="00000000" w:rsidRPr="00000000">
        <w:rPr>
          <w:rtl w:val="0"/>
        </w:rPr>
        <w:t xml:space="preserve">Transportation/Logistics: $7.2M (+8% YoY)</w:t>
      </w:r>
    </w:p>
    <w:p w:rsidR="00000000" w:rsidDel="00000000" w:rsidP="00000000" w:rsidRDefault="00000000" w:rsidRPr="00000000" w14:paraId="000000B5">
      <w:pPr>
        <w:numPr>
          <w:ilvl w:val="0"/>
          <w:numId w:val="244"/>
        </w:numPr>
        <w:spacing w:after="240" w:before="0" w:beforeAutospacing="0" w:lineRule="auto"/>
        <w:ind w:left="720" w:hanging="360"/>
      </w:pPr>
      <w:r w:rsidDel="00000000" w:rsidR="00000000" w:rsidRPr="00000000">
        <w:rPr>
          <w:rtl w:val="0"/>
        </w:rPr>
        <w:t xml:space="preserve">Other Enterprise: $4.4M (-2% YoY)</w:t>
      </w:r>
    </w:p>
    <w:p w:rsidR="00000000" w:rsidDel="00000000" w:rsidP="00000000" w:rsidRDefault="00000000" w:rsidRPr="00000000" w14:paraId="000000B6">
      <w:pPr>
        <w:spacing w:after="240" w:before="240" w:lineRule="auto"/>
        <w:rPr/>
      </w:pPr>
      <w:r w:rsidDel="00000000" w:rsidR="00000000" w:rsidRPr="00000000">
        <w:rPr>
          <w:rtl w:val="0"/>
        </w:rPr>
        <w:t xml:space="preserve">Government sector growth resulted from Rural Connect Initiative federal contracts and expanded tribal authority partnerships. Agriculture segment benefited from IoT solution pilot programs and precision farming connectivity demands.</w:t>
      </w:r>
    </w:p>
    <w:p w:rsidR="00000000" w:rsidDel="00000000" w:rsidP="00000000" w:rsidRDefault="00000000" w:rsidRPr="00000000" w14:paraId="000000B7">
      <w:pPr>
        <w:spacing w:after="240" w:before="240" w:lineRule="auto"/>
        <w:rPr>
          <w:i w:val="1"/>
        </w:rPr>
      </w:pPr>
      <w:r w:rsidDel="00000000" w:rsidR="00000000" w:rsidRPr="00000000">
        <w:rPr>
          <w:i w:val="1"/>
          <w:rtl w:val="0"/>
        </w:rPr>
        <w:t xml:space="preserve">Solution Mix Analysis:</w:t>
      </w:r>
    </w:p>
    <w:p w:rsidR="00000000" w:rsidDel="00000000" w:rsidP="00000000" w:rsidRDefault="00000000" w:rsidRPr="00000000" w14:paraId="000000B8">
      <w:pPr>
        <w:numPr>
          <w:ilvl w:val="0"/>
          <w:numId w:val="125"/>
        </w:numPr>
        <w:spacing w:after="0" w:afterAutospacing="0" w:before="240" w:lineRule="auto"/>
        <w:ind w:left="720" w:hanging="360"/>
      </w:pPr>
      <w:r w:rsidDel="00000000" w:rsidR="00000000" w:rsidRPr="00000000">
        <w:rPr>
          <w:rtl w:val="0"/>
        </w:rPr>
        <w:t xml:space="preserve">Traditional voice/data services: $31.2M (60% of segment)</w:t>
      </w:r>
    </w:p>
    <w:p w:rsidR="00000000" w:rsidDel="00000000" w:rsidP="00000000" w:rsidRDefault="00000000" w:rsidRPr="00000000" w14:paraId="000000B9">
      <w:pPr>
        <w:numPr>
          <w:ilvl w:val="0"/>
          <w:numId w:val="125"/>
        </w:numPr>
        <w:spacing w:after="0" w:afterAutospacing="0" w:before="0" w:beforeAutospacing="0" w:lineRule="auto"/>
        <w:ind w:left="720" w:hanging="360"/>
      </w:pPr>
      <w:r w:rsidDel="00000000" w:rsidR="00000000" w:rsidRPr="00000000">
        <w:rPr>
          <w:rtl w:val="0"/>
        </w:rPr>
        <w:t xml:space="preserve">IoT and connected solutions: $12.8M (24% of segment)</w:t>
      </w:r>
    </w:p>
    <w:p w:rsidR="00000000" w:rsidDel="00000000" w:rsidP="00000000" w:rsidRDefault="00000000" w:rsidRPr="00000000" w14:paraId="000000BA">
      <w:pPr>
        <w:numPr>
          <w:ilvl w:val="0"/>
          <w:numId w:val="125"/>
        </w:numPr>
        <w:spacing w:after="0" w:afterAutospacing="0" w:before="0" w:beforeAutospacing="0" w:lineRule="auto"/>
        <w:ind w:left="720" w:hanging="360"/>
      </w:pPr>
      <w:r w:rsidDel="00000000" w:rsidR="00000000" w:rsidRPr="00000000">
        <w:rPr>
          <w:rtl w:val="0"/>
        </w:rPr>
        <w:t xml:space="preserve">Managed services: $5.9M (11% of segment)</w:t>
      </w:r>
    </w:p>
    <w:p w:rsidR="00000000" w:rsidDel="00000000" w:rsidP="00000000" w:rsidRDefault="00000000" w:rsidRPr="00000000" w14:paraId="000000BB">
      <w:pPr>
        <w:numPr>
          <w:ilvl w:val="0"/>
          <w:numId w:val="125"/>
        </w:numPr>
        <w:spacing w:after="240" w:before="0" w:beforeAutospacing="0" w:lineRule="auto"/>
        <w:ind w:left="720" w:hanging="360"/>
      </w:pPr>
      <w:r w:rsidDel="00000000" w:rsidR="00000000" w:rsidRPr="00000000">
        <w:rPr>
          <w:rtl w:val="0"/>
        </w:rPr>
        <w:t xml:space="preserve">Professional services: $2.5M (5% of segment)</w:t>
      </w:r>
    </w:p>
    <w:p w:rsidR="00000000" w:rsidDel="00000000" w:rsidP="00000000" w:rsidRDefault="00000000" w:rsidRPr="00000000" w14:paraId="000000BC">
      <w:pPr>
        <w:spacing w:after="240" w:before="240" w:lineRule="auto"/>
        <w:rPr/>
      </w:pPr>
      <w:r w:rsidDel="00000000" w:rsidR="00000000" w:rsidRPr="00000000">
        <w:rPr>
          <w:rtl w:val="0"/>
        </w:rPr>
        <w:t xml:space="preserve">IoT solutions grew 35% year-over-year, validating strategic investment in platform development and vertical market expertise.</w:t>
      </w:r>
    </w:p>
    <w:p w:rsidR="00000000" w:rsidDel="00000000" w:rsidP="00000000" w:rsidRDefault="00000000" w:rsidRPr="00000000" w14:paraId="000000BD">
      <w:pPr>
        <w:spacing w:after="240" w:before="240" w:lineRule="auto"/>
        <w:rPr/>
      </w:pPr>
      <w:r w:rsidDel="00000000" w:rsidR="00000000" w:rsidRPr="00000000">
        <w:rPr>
          <w:b w:val="1"/>
          <w:rtl w:val="0"/>
        </w:rPr>
        <w:t xml:space="preserve">Wholesale/Roaming Segment - $16.7M (7% of revenue)</w:t>
      </w:r>
      <w:r w:rsidDel="00000000" w:rsidR="00000000" w:rsidRPr="00000000">
        <w:rPr>
          <w:rtl w:val="0"/>
        </w:rPr>
        <w:t xml:space="preserve"> Wholesale and roaming revenue increased 12.1% year-over-year through improved rate negotiations and reciprocal agreement expansion.</w:t>
      </w:r>
    </w:p>
    <w:p w:rsidR="00000000" w:rsidDel="00000000" w:rsidP="00000000" w:rsidRDefault="00000000" w:rsidRPr="00000000" w14:paraId="000000BE">
      <w:pPr>
        <w:spacing w:after="240" w:before="240" w:lineRule="auto"/>
        <w:rPr>
          <w:i w:val="1"/>
        </w:rPr>
      </w:pPr>
      <w:r w:rsidDel="00000000" w:rsidR="00000000" w:rsidRPr="00000000">
        <w:rPr>
          <w:i w:val="1"/>
          <w:rtl w:val="0"/>
        </w:rPr>
        <w:t xml:space="preserve">Revenue Components:</w:t>
      </w:r>
    </w:p>
    <w:p w:rsidR="00000000" w:rsidDel="00000000" w:rsidP="00000000" w:rsidRDefault="00000000" w:rsidRPr="00000000" w14:paraId="000000BF">
      <w:pPr>
        <w:numPr>
          <w:ilvl w:val="0"/>
          <w:numId w:val="128"/>
        </w:numPr>
        <w:spacing w:after="0" w:afterAutospacing="0" w:before="240" w:lineRule="auto"/>
        <w:ind w:left="720" w:hanging="360"/>
      </w:pPr>
      <w:r w:rsidDel="00000000" w:rsidR="00000000" w:rsidRPr="00000000">
        <w:rPr>
          <w:rtl w:val="0"/>
        </w:rPr>
        <w:t xml:space="preserve">National carrier roaming: $11.2M (+15% YoY)</w:t>
      </w:r>
    </w:p>
    <w:p w:rsidR="00000000" w:rsidDel="00000000" w:rsidP="00000000" w:rsidRDefault="00000000" w:rsidRPr="00000000" w14:paraId="000000C0">
      <w:pPr>
        <w:numPr>
          <w:ilvl w:val="0"/>
          <w:numId w:val="128"/>
        </w:numPr>
        <w:spacing w:after="0" w:afterAutospacing="0" w:before="0" w:beforeAutospacing="0" w:lineRule="auto"/>
        <w:ind w:left="720" w:hanging="360"/>
      </w:pPr>
      <w:r w:rsidDel="00000000" w:rsidR="00000000" w:rsidRPr="00000000">
        <w:rPr>
          <w:rtl w:val="0"/>
        </w:rPr>
        <w:t xml:space="preserve">Regional carrier agreements: $3.8M (+8% YoY)</w:t>
      </w:r>
    </w:p>
    <w:p w:rsidR="00000000" w:rsidDel="00000000" w:rsidP="00000000" w:rsidRDefault="00000000" w:rsidRPr="00000000" w14:paraId="000000C1">
      <w:pPr>
        <w:numPr>
          <w:ilvl w:val="0"/>
          <w:numId w:val="128"/>
        </w:numPr>
        <w:spacing w:after="240" w:before="0" w:beforeAutospacing="0" w:lineRule="auto"/>
        <w:ind w:left="720" w:hanging="360"/>
      </w:pPr>
      <w:r w:rsidDel="00000000" w:rsidR="00000000" w:rsidRPr="00000000">
        <w:rPr>
          <w:rtl w:val="0"/>
        </w:rPr>
        <w:t xml:space="preserve">MVNO partnerships: $1.7M (+5% YoY)</w:t>
      </w:r>
    </w:p>
    <w:p w:rsidR="00000000" w:rsidDel="00000000" w:rsidP="00000000" w:rsidRDefault="00000000" w:rsidRPr="00000000" w14:paraId="000000C2">
      <w:pPr>
        <w:spacing w:after="240" w:before="240" w:lineRule="auto"/>
        <w:rPr/>
      </w:pPr>
      <w:r w:rsidDel="00000000" w:rsidR="00000000" w:rsidRPr="00000000">
        <w:rPr>
          <w:rtl w:val="0"/>
        </w:rPr>
        <w:t xml:space="preserve">Roaming revenue growth reflected increased traffic from national carrier customers visiting Desert Connect's coverage area, particularly in rural markets where Desert Connect provides exclusive coverage.</w:t>
      </w:r>
    </w:p>
    <w:p w:rsidR="00000000" w:rsidDel="00000000" w:rsidP="00000000" w:rsidRDefault="00000000" w:rsidRPr="00000000" w14:paraId="000000C3">
      <w:pPr>
        <w:spacing w:after="240" w:before="240" w:lineRule="auto"/>
        <w:rPr/>
      </w:pPr>
      <w:r w:rsidDel="00000000" w:rsidR="00000000" w:rsidRPr="00000000">
        <w:rPr>
          <w:b w:val="1"/>
          <w:rtl w:val="0"/>
        </w:rPr>
        <w:t xml:space="preserve">Other Services - $7.3M (3% of revenue)</w:t>
      </w:r>
      <w:r w:rsidDel="00000000" w:rsidR="00000000" w:rsidRPr="00000000">
        <w:rPr>
          <w:rtl w:val="0"/>
        </w:rPr>
        <w:t xml:space="preserve"> Other services revenue grew 25.9% year-over-year through equipment sales, installation services, and emerging revenue streams.</w:t>
      </w:r>
    </w:p>
    <w:p w:rsidR="00000000" w:rsidDel="00000000" w:rsidP="00000000" w:rsidRDefault="00000000" w:rsidRPr="00000000" w14:paraId="000000C4">
      <w:pPr>
        <w:pStyle w:val="Heading3"/>
        <w:keepNext w:val="0"/>
        <w:keepLines w:val="0"/>
        <w:spacing w:before="280" w:lineRule="auto"/>
        <w:rPr>
          <w:b w:val="1"/>
          <w:color w:val="000000"/>
          <w:sz w:val="26"/>
          <w:szCs w:val="26"/>
        </w:rPr>
      </w:pPr>
      <w:bookmarkStart w:colFirst="0" w:colLast="0" w:name="_wspz516ga8ws" w:id="20"/>
      <w:bookmarkEnd w:id="20"/>
      <w:r w:rsidDel="00000000" w:rsidR="00000000" w:rsidRPr="00000000">
        <w:rPr>
          <w:b w:val="1"/>
          <w:color w:val="000000"/>
          <w:sz w:val="26"/>
          <w:szCs w:val="26"/>
          <w:rtl w:val="0"/>
        </w:rPr>
        <w:t xml:space="preserve">Cost Structure Analysis</w:t>
      </w:r>
    </w:p>
    <w:p w:rsidR="00000000" w:rsidDel="00000000" w:rsidP="00000000" w:rsidRDefault="00000000" w:rsidRPr="00000000" w14:paraId="000000C5">
      <w:pPr>
        <w:spacing w:after="240" w:before="240" w:lineRule="auto"/>
        <w:rPr/>
      </w:pPr>
      <w:r w:rsidDel="00000000" w:rsidR="00000000" w:rsidRPr="00000000">
        <w:rPr>
          <w:b w:val="1"/>
          <w:rtl w:val="0"/>
        </w:rPr>
        <w:t xml:space="preserve">Cost of Services - $142.6M (59.8% of revenue)</w:t>
      </w:r>
      <w:r w:rsidDel="00000000" w:rsidR="00000000" w:rsidRPr="00000000">
        <w:rPr>
          <w:rtl w:val="0"/>
        </w:rPr>
        <w:t xml:space="preserve"> Cost of services increased 9.9% year-over-year, below revenue growth rate, demonstrating operational leverage and efficiency improvements.</w:t>
      </w:r>
    </w:p>
    <w:p w:rsidR="00000000" w:rsidDel="00000000" w:rsidP="00000000" w:rsidRDefault="00000000" w:rsidRPr="00000000" w14:paraId="000000C6">
      <w:pPr>
        <w:spacing w:after="240" w:before="240" w:lineRule="auto"/>
        <w:rPr>
          <w:i w:val="1"/>
        </w:rPr>
      </w:pPr>
      <w:r w:rsidDel="00000000" w:rsidR="00000000" w:rsidRPr="00000000">
        <w:rPr>
          <w:i w:val="1"/>
          <w:rtl w:val="0"/>
        </w:rPr>
        <w:t xml:space="preserve">Major Components:</w:t>
      </w:r>
    </w:p>
    <w:p w:rsidR="00000000" w:rsidDel="00000000" w:rsidP="00000000" w:rsidRDefault="00000000" w:rsidRPr="00000000" w14:paraId="000000C7">
      <w:pPr>
        <w:numPr>
          <w:ilvl w:val="0"/>
          <w:numId w:val="257"/>
        </w:numPr>
        <w:spacing w:after="0" w:afterAutospacing="0" w:before="240" w:lineRule="auto"/>
        <w:ind w:left="720" w:hanging="360"/>
      </w:pPr>
      <w:r w:rsidDel="00000000" w:rsidR="00000000" w:rsidRPr="00000000">
        <w:rPr>
          <w:rtl w:val="0"/>
        </w:rPr>
        <w:t xml:space="preserve">Network operations: $67.3M (47% of cost of services)</w:t>
      </w:r>
    </w:p>
    <w:p w:rsidR="00000000" w:rsidDel="00000000" w:rsidP="00000000" w:rsidRDefault="00000000" w:rsidRPr="00000000" w14:paraId="000000C8">
      <w:pPr>
        <w:numPr>
          <w:ilvl w:val="0"/>
          <w:numId w:val="257"/>
        </w:numPr>
        <w:spacing w:after="0" w:afterAutospacing="0" w:before="0" w:beforeAutospacing="0" w:lineRule="auto"/>
        <w:ind w:left="720" w:hanging="360"/>
      </w:pPr>
      <w:r w:rsidDel="00000000" w:rsidR="00000000" w:rsidRPr="00000000">
        <w:rPr>
          <w:rtl w:val="0"/>
        </w:rPr>
        <w:t xml:space="preserve">Spectrum and licensing: $28.4M (20% of cost of services)</w:t>
      </w:r>
    </w:p>
    <w:p w:rsidR="00000000" w:rsidDel="00000000" w:rsidP="00000000" w:rsidRDefault="00000000" w:rsidRPr="00000000" w14:paraId="000000C9">
      <w:pPr>
        <w:numPr>
          <w:ilvl w:val="0"/>
          <w:numId w:val="257"/>
        </w:numPr>
        <w:spacing w:after="0" w:afterAutospacing="0" w:before="0" w:beforeAutospacing="0" w:lineRule="auto"/>
        <w:ind w:left="720" w:hanging="360"/>
      </w:pPr>
      <w:r w:rsidDel="00000000" w:rsidR="00000000" w:rsidRPr="00000000">
        <w:rPr>
          <w:rtl w:val="0"/>
        </w:rPr>
        <w:t xml:space="preserve">Customer service: $22.7M (16% of cost of services)</w:t>
      </w:r>
    </w:p>
    <w:p w:rsidR="00000000" w:rsidDel="00000000" w:rsidP="00000000" w:rsidRDefault="00000000" w:rsidRPr="00000000" w14:paraId="000000CA">
      <w:pPr>
        <w:numPr>
          <w:ilvl w:val="0"/>
          <w:numId w:val="257"/>
        </w:numPr>
        <w:spacing w:after="0" w:afterAutospacing="0" w:before="0" w:beforeAutospacing="0" w:lineRule="auto"/>
        <w:ind w:left="720" w:hanging="360"/>
      </w:pPr>
      <w:r w:rsidDel="00000000" w:rsidR="00000000" w:rsidRPr="00000000">
        <w:rPr>
          <w:rtl w:val="0"/>
        </w:rPr>
        <w:t xml:space="preserve">Equipment and devices: $18.9M (13% of cost of services)</w:t>
      </w:r>
    </w:p>
    <w:p w:rsidR="00000000" w:rsidDel="00000000" w:rsidP="00000000" w:rsidRDefault="00000000" w:rsidRPr="00000000" w14:paraId="000000CB">
      <w:pPr>
        <w:numPr>
          <w:ilvl w:val="0"/>
          <w:numId w:val="257"/>
        </w:numPr>
        <w:spacing w:after="240" w:before="0" w:beforeAutospacing="0" w:lineRule="auto"/>
        <w:ind w:left="720" w:hanging="360"/>
      </w:pPr>
      <w:r w:rsidDel="00000000" w:rsidR="00000000" w:rsidRPr="00000000">
        <w:rPr>
          <w:rtl w:val="0"/>
        </w:rPr>
        <w:t xml:space="preserve">Other direct costs: $5.3M (4% of cost of services)</w:t>
      </w:r>
    </w:p>
    <w:p w:rsidR="00000000" w:rsidDel="00000000" w:rsidP="00000000" w:rsidRDefault="00000000" w:rsidRPr="00000000" w14:paraId="000000CC">
      <w:pPr>
        <w:spacing w:after="240" w:before="240" w:lineRule="auto"/>
        <w:rPr/>
      </w:pPr>
      <w:r w:rsidDel="00000000" w:rsidR="00000000" w:rsidRPr="00000000">
        <w:rPr>
          <w:rtl w:val="0"/>
        </w:rPr>
        <w:t xml:space="preserve">Network operations costs increased primarily due to 5G site deployments and enhanced coverage requirements. Spectrum costs remained stable with no major acquisitions in Q1.</w:t>
      </w:r>
    </w:p>
    <w:p w:rsidR="00000000" w:rsidDel="00000000" w:rsidP="00000000" w:rsidRDefault="00000000" w:rsidRPr="00000000" w14:paraId="000000CD">
      <w:pPr>
        <w:spacing w:after="240" w:before="240" w:lineRule="auto"/>
        <w:rPr/>
      </w:pPr>
      <w:r w:rsidDel="00000000" w:rsidR="00000000" w:rsidRPr="00000000">
        <w:rPr>
          <w:b w:val="1"/>
          <w:rtl w:val="0"/>
        </w:rPr>
        <w:t xml:space="preserve">Operating Expenses - $68.4M (28.7% of revenue)</w:t>
      </w:r>
      <w:r w:rsidDel="00000000" w:rsidR="00000000" w:rsidRPr="00000000">
        <w:rPr>
          <w:rtl w:val="0"/>
        </w:rPr>
        <w:t xml:space="preserve"> Operating expenses increased 8.2% year-over-year, reflecting strategic investments in customer experience and technology capabilities.</w:t>
      </w:r>
    </w:p>
    <w:p w:rsidR="00000000" w:rsidDel="00000000" w:rsidP="00000000" w:rsidRDefault="00000000" w:rsidRPr="00000000" w14:paraId="000000CE">
      <w:pPr>
        <w:spacing w:after="240" w:before="240" w:lineRule="auto"/>
        <w:rPr>
          <w:i w:val="1"/>
        </w:rPr>
      </w:pPr>
      <w:r w:rsidDel="00000000" w:rsidR="00000000" w:rsidRPr="00000000">
        <w:rPr>
          <w:i w:val="1"/>
          <w:rtl w:val="0"/>
        </w:rPr>
        <w:t xml:space="preserve">Expense Categories:</w:t>
      </w:r>
    </w:p>
    <w:p w:rsidR="00000000" w:rsidDel="00000000" w:rsidP="00000000" w:rsidRDefault="00000000" w:rsidRPr="00000000" w14:paraId="000000CF">
      <w:pPr>
        <w:numPr>
          <w:ilvl w:val="0"/>
          <w:numId w:val="45"/>
        </w:numPr>
        <w:spacing w:after="0" w:afterAutospacing="0" w:before="240" w:lineRule="auto"/>
        <w:ind w:left="720" w:hanging="360"/>
      </w:pPr>
      <w:r w:rsidDel="00000000" w:rsidR="00000000" w:rsidRPr="00000000">
        <w:rPr>
          <w:rtl w:val="0"/>
        </w:rPr>
        <w:t xml:space="preserve">Sales and marketing: $23.8M (35% of opex)</w:t>
      </w:r>
    </w:p>
    <w:p w:rsidR="00000000" w:rsidDel="00000000" w:rsidP="00000000" w:rsidRDefault="00000000" w:rsidRPr="00000000" w14:paraId="000000D0">
      <w:pPr>
        <w:numPr>
          <w:ilvl w:val="0"/>
          <w:numId w:val="45"/>
        </w:numPr>
        <w:spacing w:after="0" w:afterAutospacing="0" w:before="0" w:beforeAutospacing="0" w:lineRule="auto"/>
        <w:ind w:left="720" w:hanging="360"/>
      </w:pPr>
      <w:r w:rsidDel="00000000" w:rsidR="00000000" w:rsidRPr="00000000">
        <w:rPr>
          <w:rtl w:val="0"/>
        </w:rPr>
        <w:t xml:space="preserve">General and administrative: $19.2M (28% of opex)</w:t>
      </w:r>
    </w:p>
    <w:p w:rsidR="00000000" w:rsidDel="00000000" w:rsidP="00000000" w:rsidRDefault="00000000" w:rsidRPr="00000000" w14:paraId="000000D1">
      <w:pPr>
        <w:numPr>
          <w:ilvl w:val="0"/>
          <w:numId w:val="45"/>
        </w:numPr>
        <w:spacing w:after="0" w:afterAutospacing="0" w:before="0" w:beforeAutospacing="0" w:lineRule="auto"/>
        <w:ind w:left="720" w:hanging="360"/>
      </w:pPr>
      <w:r w:rsidDel="00000000" w:rsidR="00000000" w:rsidRPr="00000000">
        <w:rPr>
          <w:rtl w:val="0"/>
        </w:rPr>
        <w:t xml:space="preserve">Research and development: $12.6M (18% of opex)</w:t>
      </w:r>
    </w:p>
    <w:p w:rsidR="00000000" w:rsidDel="00000000" w:rsidP="00000000" w:rsidRDefault="00000000" w:rsidRPr="00000000" w14:paraId="000000D2">
      <w:pPr>
        <w:numPr>
          <w:ilvl w:val="0"/>
          <w:numId w:val="45"/>
        </w:numPr>
        <w:spacing w:after="0" w:afterAutospacing="0" w:before="0" w:beforeAutospacing="0" w:lineRule="auto"/>
        <w:ind w:left="720" w:hanging="360"/>
      </w:pPr>
      <w:r w:rsidDel="00000000" w:rsidR="00000000" w:rsidRPr="00000000">
        <w:rPr>
          <w:rtl w:val="0"/>
        </w:rPr>
        <w:t xml:space="preserve">Regulatory and compliance: $8.4M (12% of opex)</w:t>
      </w:r>
    </w:p>
    <w:p w:rsidR="00000000" w:rsidDel="00000000" w:rsidP="00000000" w:rsidRDefault="00000000" w:rsidRPr="00000000" w14:paraId="000000D3">
      <w:pPr>
        <w:numPr>
          <w:ilvl w:val="0"/>
          <w:numId w:val="45"/>
        </w:numPr>
        <w:spacing w:after="240" w:before="0" w:beforeAutospacing="0" w:lineRule="auto"/>
        <w:ind w:left="720" w:hanging="360"/>
      </w:pPr>
      <w:r w:rsidDel="00000000" w:rsidR="00000000" w:rsidRPr="00000000">
        <w:rPr>
          <w:rtl w:val="0"/>
        </w:rPr>
        <w:t xml:space="preserve">Other operating expenses: $4.4M (7% of opex)</w:t>
      </w:r>
    </w:p>
    <w:p w:rsidR="00000000" w:rsidDel="00000000" w:rsidP="00000000" w:rsidRDefault="00000000" w:rsidRPr="00000000" w14:paraId="000000D4">
      <w:pPr>
        <w:spacing w:after="240" w:before="240" w:lineRule="auto"/>
        <w:rPr/>
      </w:pPr>
      <w:r w:rsidDel="00000000" w:rsidR="00000000" w:rsidRPr="00000000">
        <w:rPr>
          <w:rtl w:val="0"/>
        </w:rPr>
        <w:t xml:space="preserve">Sales and marketing expenses increased to support customer acquisition in competitive markets and new service launches. R&amp;D investment focused on 5G applications and IoT platform development.</w:t>
      </w:r>
    </w:p>
    <w:p w:rsidR="00000000" w:rsidDel="00000000" w:rsidP="00000000" w:rsidRDefault="00000000" w:rsidRPr="00000000" w14:paraId="000000D5">
      <w:pPr>
        <w:pStyle w:val="Heading3"/>
        <w:keepNext w:val="0"/>
        <w:keepLines w:val="0"/>
        <w:spacing w:before="280" w:lineRule="auto"/>
        <w:rPr>
          <w:b w:val="1"/>
          <w:color w:val="000000"/>
          <w:sz w:val="26"/>
          <w:szCs w:val="26"/>
        </w:rPr>
      </w:pPr>
      <w:bookmarkStart w:colFirst="0" w:colLast="0" w:name="_fhtexa7lpp72" w:id="21"/>
      <w:bookmarkEnd w:id="21"/>
      <w:r w:rsidDel="00000000" w:rsidR="00000000" w:rsidRPr="00000000">
        <w:rPr>
          <w:b w:val="1"/>
          <w:color w:val="000000"/>
          <w:sz w:val="26"/>
          <w:szCs w:val="26"/>
          <w:rtl w:val="0"/>
        </w:rPr>
        <w:t xml:space="preserve">Balance Sheet Strength Analysis</w:t>
      </w:r>
    </w:p>
    <w:p w:rsidR="00000000" w:rsidDel="00000000" w:rsidP="00000000" w:rsidRDefault="00000000" w:rsidRPr="00000000" w14:paraId="000000D6">
      <w:pPr>
        <w:spacing w:after="240" w:before="240" w:lineRule="auto"/>
        <w:rPr/>
      </w:pPr>
      <w:r w:rsidDel="00000000" w:rsidR="00000000" w:rsidRPr="00000000">
        <w:rPr>
          <w:b w:val="1"/>
          <w:rtl w:val="0"/>
        </w:rPr>
        <w:t xml:space="preserve">Asset Composition - $2.1B Total Assets</w:t>
      </w:r>
      <w:r w:rsidDel="00000000" w:rsidR="00000000" w:rsidRPr="00000000">
        <w:rPr>
          <w:rtl w:val="0"/>
        </w:rPr>
        <w:t xml:space="preserve"> Desert Connect maintains a strong balance sheet with diversified assets supporting operational requirements and strategic flexibility.</w:t>
      </w:r>
    </w:p>
    <w:p w:rsidR="00000000" w:rsidDel="00000000" w:rsidP="00000000" w:rsidRDefault="00000000" w:rsidRPr="00000000" w14:paraId="000000D7">
      <w:pPr>
        <w:spacing w:after="240" w:before="240" w:lineRule="auto"/>
        <w:rPr>
          <w:i w:val="1"/>
        </w:rPr>
      </w:pPr>
      <w:r w:rsidDel="00000000" w:rsidR="00000000" w:rsidRPr="00000000">
        <w:rPr>
          <w:i w:val="1"/>
          <w:rtl w:val="0"/>
        </w:rPr>
        <w:t xml:space="preserve">Major Asset Categories:</w:t>
      </w:r>
    </w:p>
    <w:p w:rsidR="00000000" w:rsidDel="00000000" w:rsidP="00000000" w:rsidRDefault="00000000" w:rsidRPr="00000000" w14:paraId="000000D8">
      <w:pPr>
        <w:numPr>
          <w:ilvl w:val="0"/>
          <w:numId w:val="6"/>
        </w:numPr>
        <w:spacing w:after="0" w:afterAutospacing="0" w:before="240" w:lineRule="auto"/>
        <w:ind w:left="720" w:hanging="360"/>
      </w:pPr>
      <w:r w:rsidDel="00000000" w:rsidR="00000000" w:rsidRPr="00000000">
        <w:rPr>
          <w:rtl w:val="0"/>
        </w:rPr>
        <w:t xml:space="preserve">Network infrastructure (net): $1.47B (70% of assets)</w:t>
      </w:r>
    </w:p>
    <w:p w:rsidR="00000000" w:rsidDel="00000000" w:rsidP="00000000" w:rsidRDefault="00000000" w:rsidRPr="00000000" w14:paraId="000000D9">
      <w:pPr>
        <w:numPr>
          <w:ilvl w:val="0"/>
          <w:numId w:val="6"/>
        </w:numPr>
        <w:spacing w:after="0" w:afterAutospacing="0" w:before="0" w:beforeAutospacing="0" w:lineRule="auto"/>
        <w:ind w:left="720" w:hanging="360"/>
      </w:pPr>
      <w:r w:rsidDel="00000000" w:rsidR="00000000" w:rsidRPr="00000000">
        <w:rPr>
          <w:rtl w:val="0"/>
        </w:rPr>
        <w:t xml:space="preserve">Cash and short-term investments: $145.2M (7% of assets)</w:t>
      </w:r>
    </w:p>
    <w:p w:rsidR="00000000" w:rsidDel="00000000" w:rsidP="00000000" w:rsidRDefault="00000000" w:rsidRPr="00000000" w14:paraId="000000DA">
      <w:pPr>
        <w:numPr>
          <w:ilvl w:val="0"/>
          <w:numId w:val="6"/>
        </w:numPr>
        <w:spacing w:after="0" w:afterAutospacing="0" w:before="0" w:beforeAutospacing="0" w:lineRule="auto"/>
        <w:ind w:left="720" w:hanging="360"/>
      </w:pPr>
      <w:r w:rsidDel="00000000" w:rsidR="00000000" w:rsidRPr="00000000">
        <w:rPr>
          <w:rtl w:val="0"/>
        </w:rPr>
        <w:t xml:space="preserve">Spectrum licenses: $312.4M (15% of assets)</w:t>
      </w:r>
    </w:p>
    <w:p w:rsidR="00000000" w:rsidDel="00000000" w:rsidP="00000000" w:rsidRDefault="00000000" w:rsidRPr="00000000" w14:paraId="000000DB">
      <w:pPr>
        <w:numPr>
          <w:ilvl w:val="0"/>
          <w:numId w:val="6"/>
        </w:numPr>
        <w:spacing w:after="240" w:before="0" w:beforeAutospacing="0" w:lineRule="auto"/>
        <w:ind w:left="720" w:hanging="360"/>
      </w:pPr>
      <w:r w:rsidDel="00000000" w:rsidR="00000000" w:rsidRPr="00000000">
        <w:rPr>
          <w:rtl w:val="0"/>
        </w:rPr>
        <w:t xml:space="preserve">Other assets: $168.4M (8% of assets)</w:t>
      </w:r>
    </w:p>
    <w:p w:rsidR="00000000" w:rsidDel="00000000" w:rsidP="00000000" w:rsidRDefault="00000000" w:rsidRPr="00000000" w14:paraId="000000DC">
      <w:pPr>
        <w:spacing w:after="240" w:before="240" w:lineRule="auto"/>
        <w:rPr/>
      </w:pPr>
      <w:r w:rsidDel="00000000" w:rsidR="00000000" w:rsidRPr="00000000">
        <w:rPr>
          <w:rtl w:val="0"/>
        </w:rPr>
        <w:t xml:space="preserve">Network infrastructure represents the largest asset category, reflecting substantial investment in coverage expansion and technology upgrades. Spectrum holdings provide competitive advantages and future deployment flexibility.</w:t>
      </w:r>
    </w:p>
    <w:p w:rsidR="00000000" w:rsidDel="00000000" w:rsidP="00000000" w:rsidRDefault="00000000" w:rsidRPr="00000000" w14:paraId="000000DD">
      <w:pPr>
        <w:spacing w:after="240" w:before="240" w:lineRule="auto"/>
        <w:rPr/>
      </w:pPr>
      <w:r w:rsidDel="00000000" w:rsidR="00000000" w:rsidRPr="00000000">
        <w:rPr>
          <w:b w:val="1"/>
          <w:rtl w:val="0"/>
        </w:rPr>
        <w:t xml:space="preserve">Debt Structure and Management - $892.4M Total Debt</w:t>
      </w:r>
      <w:r w:rsidDel="00000000" w:rsidR="00000000" w:rsidRPr="00000000">
        <w:rPr>
          <w:rtl w:val="0"/>
        </w:rPr>
        <w:t xml:space="preserve"> Desert Connect maintains appropriate leverage levels with diversified debt portfolio and manageable maturity profile.</w:t>
      </w:r>
    </w:p>
    <w:p w:rsidR="00000000" w:rsidDel="00000000" w:rsidP="00000000" w:rsidRDefault="00000000" w:rsidRPr="00000000" w14:paraId="000000DE">
      <w:pPr>
        <w:spacing w:after="240" w:before="240" w:lineRule="auto"/>
        <w:rPr>
          <w:i w:val="1"/>
        </w:rPr>
      </w:pPr>
      <w:r w:rsidDel="00000000" w:rsidR="00000000" w:rsidRPr="00000000">
        <w:rPr>
          <w:i w:val="1"/>
          <w:rtl w:val="0"/>
        </w:rPr>
        <w:t xml:space="preserve">Debt Composition:</w:t>
      </w:r>
    </w:p>
    <w:p w:rsidR="00000000" w:rsidDel="00000000" w:rsidP="00000000" w:rsidRDefault="00000000" w:rsidRPr="00000000" w14:paraId="000000DF">
      <w:pPr>
        <w:numPr>
          <w:ilvl w:val="0"/>
          <w:numId w:val="76"/>
        </w:numPr>
        <w:spacing w:after="0" w:afterAutospacing="0" w:before="240" w:lineRule="auto"/>
        <w:ind w:left="720" w:hanging="360"/>
      </w:pPr>
      <w:r w:rsidDel="00000000" w:rsidR="00000000" w:rsidRPr="00000000">
        <w:rPr>
          <w:rtl w:val="0"/>
        </w:rPr>
        <w:t xml:space="preserve">Term loan facility: $485.2M (54% of debt)</w:t>
      </w:r>
    </w:p>
    <w:p w:rsidR="00000000" w:rsidDel="00000000" w:rsidP="00000000" w:rsidRDefault="00000000" w:rsidRPr="00000000" w14:paraId="000000E0">
      <w:pPr>
        <w:numPr>
          <w:ilvl w:val="0"/>
          <w:numId w:val="76"/>
        </w:numPr>
        <w:spacing w:after="0" w:afterAutospacing="0" w:before="0" w:beforeAutospacing="0" w:lineRule="auto"/>
        <w:ind w:left="720" w:hanging="360"/>
      </w:pPr>
      <w:r w:rsidDel="00000000" w:rsidR="00000000" w:rsidRPr="00000000">
        <w:rPr>
          <w:rtl w:val="0"/>
        </w:rPr>
        <w:t xml:space="preserve">Equipment financing: $187.6M (21% of debt)</w:t>
      </w:r>
    </w:p>
    <w:p w:rsidR="00000000" w:rsidDel="00000000" w:rsidP="00000000" w:rsidRDefault="00000000" w:rsidRPr="00000000" w14:paraId="000000E1">
      <w:pPr>
        <w:numPr>
          <w:ilvl w:val="0"/>
          <w:numId w:val="76"/>
        </w:numPr>
        <w:spacing w:after="0" w:afterAutospacing="0" w:before="0" w:beforeAutospacing="0" w:lineRule="auto"/>
        <w:ind w:left="720" w:hanging="360"/>
      </w:pPr>
      <w:r w:rsidDel="00000000" w:rsidR="00000000" w:rsidRPr="00000000">
        <w:rPr>
          <w:rtl w:val="0"/>
        </w:rPr>
        <w:t xml:space="preserve">Network infrastructure bonds: $156.3M (18% of debt)</w:t>
      </w:r>
    </w:p>
    <w:p w:rsidR="00000000" w:rsidDel="00000000" w:rsidP="00000000" w:rsidRDefault="00000000" w:rsidRPr="00000000" w14:paraId="000000E2">
      <w:pPr>
        <w:numPr>
          <w:ilvl w:val="0"/>
          <w:numId w:val="76"/>
        </w:numPr>
        <w:spacing w:after="240" w:before="0" w:beforeAutospacing="0" w:lineRule="auto"/>
        <w:ind w:left="720" w:hanging="360"/>
      </w:pPr>
      <w:r w:rsidDel="00000000" w:rsidR="00000000" w:rsidRPr="00000000">
        <w:rPr>
          <w:rtl w:val="0"/>
        </w:rPr>
        <w:t xml:space="preserve">Other debt obligations: $63.3M (7% of debt)</w:t>
      </w:r>
    </w:p>
    <w:p w:rsidR="00000000" w:rsidDel="00000000" w:rsidP="00000000" w:rsidRDefault="00000000" w:rsidRPr="00000000" w14:paraId="000000E3">
      <w:pPr>
        <w:spacing w:after="240" w:before="240" w:lineRule="auto"/>
        <w:rPr/>
      </w:pPr>
      <w:r w:rsidDel="00000000" w:rsidR="00000000" w:rsidRPr="00000000">
        <w:rPr>
          <w:rtl w:val="0"/>
        </w:rPr>
        <w:t xml:space="preserve">Net debt-to-EBITDA ratio of 2.3x remains within target range (2.0x-2.5x) and provides adequate capacity for strategic investments while maintaining financial flexibility.</w:t>
      </w:r>
    </w:p>
    <w:p w:rsidR="00000000" w:rsidDel="00000000" w:rsidP="00000000" w:rsidRDefault="00000000" w:rsidRPr="00000000" w14:paraId="000000E4">
      <w:pPr>
        <w:spacing w:after="240" w:before="240" w:lineRule="auto"/>
        <w:rPr/>
      </w:pPr>
      <w:r w:rsidDel="00000000" w:rsidR="00000000" w:rsidRPr="00000000">
        <w:rPr>
          <w:b w:val="1"/>
          <w:rtl w:val="0"/>
        </w:rPr>
        <w:t xml:space="preserve">Liquidity and Capital Resources</w:t>
      </w:r>
      <w:r w:rsidDel="00000000" w:rsidR="00000000" w:rsidRPr="00000000">
        <w:rPr>
          <w:rtl w:val="0"/>
        </w:rPr>
        <w:t xml:space="preserve"> Strong liquidity position supports operational requirements and strategic investment capabilities.</w:t>
      </w:r>
    </w:p>
    <w:p w:rsidR="00000000" w:rsidDel="00000000" w:rsidP="00000000" w:rsidRDefault="00000000" w:rsidRPr="00000000" w14:paraId="000000E5">
      <w:pPr>
        <w:spacing w:after="240" w:before="240" w:lineRule="auto"/>
        <w:rPr>
          <w:i w:val="1"/>
        </w:rPr>
      </w:pPr>
      <w:r w:rsidDel="00000000" w:rsidR="00000000" w:rsidRPr="00000000">
        <w:rPr>
          <w:i w:val="1"/>
          <w:rtl w:val="0"/>
        </w:rPr>
        <w:t xml:space="preserve">Available Liquidity:</w:t>
      </w:r>
    </w:p>
    <w:p w:rsidR="00000000" w:rsidDel="00000000" w:rsidP="00000000" w:rsidRDefault="00000000" w:rsidRPr="00000000" w14:paraId="000000E6">
      <w:pPr>
        <w:numPr>
          <w:ilvl w:val="0"/>
          <w:numId w:val="53"/>
        </w:numPr>
        <w:spacing w:after="0" w:afterAutospacing="0" w:before="240" w:lineRule="auto"/>
        <w:ind w:left="720" w:hanging="360"/>
      </w:pPr>
      <w:r w:rsidDel="00000000" w:rsidR="00000000" w:rsidRPr="00000000">
        <w:rPr>
          <w:rtl w:val="0"/>
        </w:rPr>
        <w:t xml:space="preserve">Cash and cash equivalents: $145.2M</w:t>
      </w:r>
    </w:p>
    <w:p w:rsidR="00000000" w:rsidDel="00000000" w:rsidP="00000000" w:rsidRDefault="00000000" w:rsidRPr="00000000" w14:paraId="000000E7">
      <w:pPr>
        <w:numPr>
          <w:ilvl w:val="0"/>
          <w:numId w:val="53"/>
        </w:numPr>
        <w:spacing w:after="0" w:afterAutospacing="0" w:before="0" w:beforeAutospacing="0" w:lineRule="auto"/>
        <w:ind w:left="720" w:hanging="360"/>
      </w:pPr>
      <w:r w:rsidDel="00000000" w:rsidR="00000000" w:rsidRPr="00000000">
        <w:rPr>
          <w:rtl w:val="0"/>
        </w:rPr>
        <w:t xml:space="preserve">Undrawn credit facility: $125.0M</w:t>
      </w:r>
    </w:p>
    <w:p w:rsidR="00000000" w:rsidDel="00000000" w:rsidP="00000000" w:rsidRDefault="00000000" w:rsidRPr="00000000" w14:paraId="000000E8">
      <w:pPr>
        <w:numPr>
          <w:ilvl w:val="0"/>
          <w:numId w:val="53"/>
        </w:numPr>
        <w:spacing w:after="240" w:before="0" w:beforeAutospacing="0" w:lineRule="auto"/>
        <w:ind w:left="720" w:hanging="360"/>
      </w:pPr>
      <w:r w:rsidDel="00000000" w:rsidR="00000000" w:rsidRPr="00000000">
        <w:rPr>
          <w:rtl w:val="0"/>
        </w:rPr>
        <w:t xml:space="preserve">Total available liquidity: $270.2M</w:t>
      </w:r>
    </w:p>
    <w:p w:rsidR="00000000" w:rsidDel="00000000" w:rsidP="00000000" w:rsidRDefault="00000000" w:rsidRPr="00000000" w14:paraId="000000E9">
      <w:pPr>
        <w:spacing w:after="240" w:before="240" w:lineRule="auto"/>
        <w:rPr>
          <w:i w:val="1"/>
        </w:rPr>
      </w:pPr>
      <w:r w:rsidDel="00000000" w:rsidR="00000000" w:rsidRPr="00000000">
        <w:rPr>
          <w:i w:val="1"/>
          <w:rtl w:val="0"/>
        </w:rPr>
        <w:t xml:space="preserve">Capital Allocation Priorities:</w:t>
      </w:r>
    </w:p>
    <w:p w:rsidR="00000000" w:rsidDel="00000000" w:rsidP="00000000" w:rsidRDefault="00000000" w:rsidRPr="00000000" w14:paraId="000000EA">
      <w:pPr>
        <w:numPr>
          <w:ilvl w:val="0"/>
          <w:numId w:val="205"/>
        </w:numPr>
        <w:spacing w:after="0" w:afterAutospacing="0" w:before="240" w:lineRule="auto"/>
        <w:ind w:left="720" w:hanging="360"/>
      </w:pPr>
      <w:r w:rsidDel="00000000" w:rsidR="00000000" w:rsidRPr="00000000">
        <w:rPr>
          <w:rtl w:val="0"/>
        </w:rPr>
        <w:t xml:space="preserve">Network infrastructure investment: $195M-$210M annually</w:t>
      </w:r>
    </w:p>
    <w:p w:rsidR="00000000" w:rsidDel="00000000" w:rsidP="00000000" w:rsidRDefault="00000000" w:rsidRPr="00000000" w14:paraId="000000EB">
      <w:pPr>
        <w:numPr>
          <w:ilvl w:val="0"/>
          <w:numId w:val="205"/>
        </w:numPr>
        <w:spacing w:after="0" w:afterAutospacing="0" w:before="0" w:beforeAutospacing="0" w:lineRule="auto"/>
        <w:ind w:left="720" w:hanging="360"/>
      </w:pPr>
      <w:r w:rsidDel="00000000" w:rsidR="00000000" w:rsidRPr="00000000">
        <w:rPr>
          <w:rtl w:val="0"/>
        </w:rPr>
        <w:t xml:space="preserve">Strategic acquisitions: $25M-$50M opportunistic</w:t>
      </w:r>
    </w:p>
    <w:p w:rsidR="00000000" w:rsidDel="00000000" w:rsidP="00000000" w:rsidRDefault="00000000" w:rsidRPr="00000000" w14:paraId="000000EC">
      <w:pPr>
        <w:numPr>
          <w:ilvl w:val="0"/>
          <w:numId w:val="205"/>
        </w:numPr>
        <w:spacing w:after="0" w:afterAutospacing="0" w:before="0" w:beforeAutospacing="0" w:lineRule="auto"/>
        <w:ind w:left="720" w:hanging="360"/>
      </w:pPr>
      <w:r w:rsidDel="00000000" w:rsidR="00000000" w:rsidRPr="00000000">
        <w:rPr>
          <w:rtl w:val="0"/>
        </w:rPr>
        <w:t xml:space="preserve">Debt reduction: $30M-$40M annually</w:t>
      </w:r>
    </w:p>
    <w:p w:rsidR="00000000" w:rsidDel="00000000" w:rsidP="00000000" w:rsidRDefault="00000000" w:rsidRPr="00000000" w14:paraId="000000ED">
      <w:pPr>
        <w:numPr>
          <w:ilvl w:val="0"/>
          <w:numId w:val="205"/>
        </w:numPr>
        <w:spacing w:after="240" w:before="0" w:beforeAutospacing="0" w:lineRule="auto"/>
        <w:ind w:left="720" w:hanging="360"/>
      </w:pPr>
      <w:r w:rsidDel="00000000" w:rsidR="00000000" w:rsidRPr="00000000">
        <w:rPr>
          <w:rtl w:val="0"/>
        </w:rPr>
        <w:t xml:space="preserve">Shareholder returns: Reinvestment focused</w:t>
      </w:r>
    </w:p>
    <w:p w:rsidR="00000000" w:rsidDel="00000000" w:rsidP="00000000" w:rsidRDefault="00000000" w:rsidRPr="00000000" w14:paraId="000000EE">
      <w:pPr>
        <w:pStyle w:val="Heading3"/>
        <w:keepNext w:val="0"/>
        <w:keepLines w:val="0"/>
        <w:spacing w:before="280" w:lineRule="auto"/>
        <w:rPr>
          <w:b w:val="1"/>
          <w:color w:val="000000"/>
          <w:sz w:val="26"/>
          <w:szCs w:val="26"/>
        </w:rPr>
      </w:pPr>
      <w:bookmarkStart w:colFirst="0" w:colLast="0" w:name="_b2a19ifqjgij" w:id="22"/>
      <w:bookmarkEnd w:id="22"/>
      <w:r w:rsidDel="00000000" w:rsidR="00000000" w:rsidRPr="00000000">
        <w:rPr>
          <w:b w:val="1"/>
          <w:color w:val="000000"/>
          <w:sz w:val="26"/>
          <w:szCs w:val="26"/>
          <w:rtl w:val="0"/>
        </w:rPr>
        <w:t xml:space="preserve">Financial Guidance and Outlook</w:t>
      </w:r>
    </w:p>
    <w:p w:rsidR="00000000" w:rsidDel="00000000" w:rsidP="00000000" w:rsidRDefault="00000000" w:rsidRPr="00000000" w14:paraId="000000EF">
      <w:pPr>
        <w:spacing w:after="240" w:before="240" w:lineRule="auto"/>
        <w:rPr/>
      </w:pPr>
      <w:r w:rsidDel="00000000" w:rsidR="00000000" w:rsidRPr="00000000">
        <w:rPr>
          <w:b w:val="1"/>
          <w:rtl w:val="0"/>
        </w:rPr>
        <w:t xml:space="preserve">Q2 2025 Guidance</w:t>
      </w:r>
      <w:r w:rsidDel="00000000" w:rsidR="00000000" w:rsidRPr="00000000">
        <w:rPr>
          <w:rtl w:val="0"/>
        </w:rPr>
        <w:t xml:space="preserve"> Management reaffirmed Q2 2025 guidance reflecting continued momentum and strategic initiative progress:</w:t>
      </w:r>
    </w:p>
    <w:p w:rsidR="00000000" w:rsidDel="00000000" w:rsidP="00000000" w:rsidRDefault="00000000" w:rsidRPr="00000000" w14:paraId="000000F0">
      <w:pPr>
        <w:numPr>
          <w:ilvl w:val="0"/>
          <w:numId w:val="130"/>
        </w:numPr>
        <w:spacing w:after="0" w:afterAutospacing="0" w:before="240" w:lineRule="auto"/>
        <w:ind w:left="720" w:hanging="360"/>
      </w:pPr>
      <w:r w:rsidDel="00000000" w:rsidR="00000000" w:rsidRPr="00000000">
        <w:rPr>
          <w:rtl w:val="0"/>
        </w:rPr>
        <w:t xml:space="preserve">Revenue: $245M-$252M (+11-14% YoY)</w:t>
      </w:r>
    </w:p>
    <w:p w:rsidR="00000000" w:rsidDel="00000000" w:rsidP="00000000" w:rsidRDefault="00000000" w:rsidRPr="00000000" w14:paraId="000000F1">
      <w:pPr>
        <w:numPr>
          <w:ilvl w:val="0"/>
          <w:numId w:val="130"/>
        </w:numPr>
        <w:spacing w:after="0" w:afterAutospacing="0" w:before="0" w:beforeAutospacing="0" w:lineRule="auto"/>
        <w:ind w:left="720" w:hanging="360"/>
      </w:pPr>
      <w:r w:rsidDel="00000000" w:rsidR="00000000" w:rsidRPr="00000000">
        <w:rPr>
          <w:rtl w:val="0"/>
        </w:rPr>
        <w:t xml:space="preserve">EBITDA: $83M-$87M (33.9-34.5% margin)</w:t>
      </w:r>
    </w:p>
    <w:p w:rsidR="00000000" w:rsidDel="00000000" w:rsidP="00000000" w:rsidRDefault="00000000" w:rsidRPr="00000000" w14:paraId="000000F2">
      <w:pPr>
        <w:numPr>
          <w:ilvl w:val="0"/>
          <w:numId w:val="130"/>
        </w:numPr>
        <w:spacing w:after="0" w:afterAutospacing="0" w:before="0" w:beforeAutospacing="0" w:lineRule="auto"/>
        <w:ind w:left="720" w:hanging="360"/>
      </w:pPr>
      <w:r w:rsidDel="00000000" w:rsidR="00000000" w:rsidRPr="00000000">
        <w:rPr>
          <w:rtl w:val="0"/>
        </w:rPr>
        <w:t xml:space="preserve">Net customer additions: 40,000-45,000</w:t>
      </w:r>
    </w:p>
    <w:p w:rsidR="00000000" w:rsidDel="00000000" w:rsidP="00000000" w:rsidRDefault="00000000" w:rsidRPr="00000000" w14:paraId="000000F3">
      <w:pPr>
        <w:numPr>
          <w:ilvl w:val="0"/>
          <w:numId w:val="130"/>
        </w:numPr>
        <w:spacing w:after="240" w:before="0" w:beforeAutospacing="0" w:lineRule="auto"/>
        <w:ind w:left="720" w:hanging="360"/>
      </w:pPr>
      <w:r w:rsidDel="00000000" w:rsidR="00000000" w:rsidRPr="00000000">
        <w:rPr>
          <w:rtl w:val="0"/>
        </w:rPr>
        <w:t xml:space="preserve">Network investment: $48M-$52M</w:t>
      </w:r>
    </w:p>
    <w:p w:rsidR="00000000" w:rsidDel="00000000" w:rsidP="00000000" w:rsidRDefault="00000000" w:rsidRPr="00000000" w14:paraId="000000F4">
      <w:pPr>
        <w:spacing w:after="240" w:before="240" w:lineRule="auto"/>
        <w:rPr/>
      </w:pPr>
      <w:r w:rsidDel="00000000" w:rsidR="00000000" w:rsidRPr="00000000">
        <w:rPr>
          <w:b w:val="1"/>
          <w:rtl w:val="0"/>
        </w:rPr>
        <w:t xml:space="preserve">Full Year 2025 Guidance (Reaffirmed)</w:t>
      </w:r>
      <w:r w:rsidDel="00000000" w:rsidR="00000000" w:rsidRPr="00000000">
        <w:rPr>
          <w:rtl w:val="0"/>
        </w:rPr>
        <w:t xml:space="preserve"> Full year guidance reflects confidence in strategic plan execution and market opportunity realization:</w:t>
      </w:r>
    </w:p>
    <w:p w:rsidR="00000000" w:rsidDel="00000000" w:rsidP="00000000" w:rsidRDefault="00000000" w:rsidRPr="00000000" w14:paraId="000000F5">
      <w:pPr>
        <w:numPr>
          <w:ilvl w:val="0"/>
          <w:numId w:val="82"/>
        </w:numPr>
        <w:spacing w:after="0" w:afterAutospacing="0" w:before="240" w:lineRule="auto"/>
        <w:ind w:left="720" w:hanging="360"/>
      </w:pPr>
      <w:r w:rsidDel="00000000" w:rsidR="00000000" w:rsidRPr="00000000">
        <w:rPr>
          <w:rtl w:val="0"/>
        </w:rPr>
        <w:t xml:space="preserve">Revenue: $985M-$1.01B (+10-13% growth)</w:t>
      </w:r>
    </w:p>
    <w:p w:rsidR="00000000" w:rsidDel="00000000" w:rsidP="00000000" w:rsidRDefault="00000000" w:rsidRPr="00000000" w14:paraId="000000F6">
      <w:pPr>
        <w:numPr>
          <w:ilvl w:val="0"/>
          <w:numId w:val="82"/>
        </w:numPr>
        <w:spacing w:after="0" w:afterAutospacing="0" w:before="0" w:beforeAutospacing="0" w:lineRule="auto"/>
        <w:ind w:left="720" w:hanging="360"/>
      </w:pPr>
      <w:r w:rsidDel="00000000" w:rsidR="00000000" w:rsidRPr="00000000">
        <w:rPr>
          <w:rtl w:val="0"/>
        </w:rPr>
        <w:t xml:space="preserve">EBITDA: $340M-$355M (34.5-35.1% margin)</w:t>
      </w:r>
    </w:p>
    <w:p w:rsidR="00000000" w:rsidDel="00000000" w:rsidP="00000000" w:rsidRDefault="00000000" w:rsidRPr="00000000" w14:paraId="000000F7">
      <w:pPr>
        <w:numPr>
          <w:ilvl w:val="0"/>
          <w:numId w:val="82"/>
        </w:numPr>
        <w:spacing w:after="0" w:afterAutospacing="0" w:before="0" w:beforeAutospacing="0" w:lineRule="auto"/>
        <w:ind w:left="720" w:hanging="360"/>
      </w:pPr>
      <w:r w:rsidDel="00000000" w:rsidR="00000000" w:rsidRPr="00000000">
        <w:rPr>
          <w:rtl w:val="0"/>
        </w:rPr>
        <w:t xml:space="preserve">Net customer additions: 165,000-185,000</w:t>
      </w:r>
    </w:p>
    <w:p w:rsidR="00000000" w:rsidDel="00000000" w:rsidP="00000000" w:rsidRDefault="00000000" w:rsidRPr="00000000" w14:paraId="000000F8">
      <w:pPr>
        <w:numPr>
          <w:ilvl w:val="0"/>
          <w:numId w:val="82"/>
        </w:numPr>
        <w:spacing w:after="240" w:before="0" w:beforeAutospacing="0" w:lineRule="auto"/>
        <w:ind w:left="720" w:hanging="360"/>
      </w:pPr>
      <w:r w:rsidDel="00000000" w:rsidR="00000000" w:rsidRPr="00000000">
        <w:rPr>
          <w:rtl w:val="0"/>
        </w:rPr>
        <w:t xml:space="preserve">Network investment: $195M-$210M</w:t>
      </w:r>
    </w:p>
    <w:p w:rsidR="00000000" w:rsidDel="00000000" w:rsidP="00000000" w:rsidRDefault="00000000" w:rsidRPr="00000000" w14:paraId="000000F9">
      <w:pPr>
        <w:spacing w:after="240" w:before="240" w:lineRule="auto"/>
        <w:rPr>
          <w:b w:val="1"/>
        </w:rPr>
      </w:pPr>
      <w:r w:rsidDel="00000000" w:rsidR="00000000" w:rsidRPr="00000000">
        <w:rPr>
          <w:b w:val="1"/>
          <w:rtl w:val="0"/>
        </w:rPr>
        <w:t xml:space="preserve">Key Financial Metrics Targets:</w:t>
      </w:r>
    </w:p>
    <w:p w:rsidR="00000000" w:rsidDel="00000000" w:rsidP="00000000" w:rsidRDefault="00000000" w:rsidRPr="00000000" w14:paraId="000000FA">
      <w:pPr>
        <w:numPr>
          <w:ilvl w:val="0"/>
          <w:numId w:val="278"/>
        </w:numPr>
        <w:spacing w:after="0" w:afterAutospacing="0" w:before="240" w:lineRule="auto"/>
        <w:ind w:left="720" w:hanging="360"/>
      </w:pPr>
      <w:r w:rsidDel="00000000" w:rsidR="00000000" w:rsidRPr="00000000">
        <w:rPr>
          <w:rtl w:val="0"/>
        </w:rPr>
        <w:t xml:space="preserve">EBITDA margin maintenance above 34%</w:t>
      </w:r>
    </w:p>
    <w:p w:rsidR="00000000" w:rsidDel="00000000" w:rsidP="00000000" w:rsidRDefault="00000000" w:rsidRPr="00000000" w14:paraId="000000FB">
      <w:pPr>
        <w:numPr>
          <w:ilvl w:val="0"/>
          <w:numId w:val="278"/>
        </w:numPr>
        <w:spacing w:after="0" w:afterAutospacing="0" w:before="0" w:beforeAutospacing="0" w:lineRule="auto"/>
        <w:ind w:left="720" w:hanging="360"/>
      </w:pPr>
      <w:r w:rsidDel="00000000" w:rsidR="00000000" w:rsidRPr="00000000">
        <w:rPr>
          <w:rtl w:val="0"/>
        </w:rPr>
        <w:t xml:space="preserve">Return on invested capital: 18% by Q4 2025</w:t>
      </w:r>
    </w:p>
    <w:p w:rsidR="00000000" w:rsidDel="00000000" w:rsidP="00000000" w:rsidRDefault="00000000" w:rsidRPr="00000000" w14:paraId="000000FC">
      <w:pPr>
        <w:numPr>
          <w:ilvl w:val="0"/>
          <w:numId w:val="278"/>
        </w:numPr>
        <w:spacing w:after="0" w:afterAutospacing="0" w:before="0" w:beforeAutospacing="0" w:lineRule="auto"/>
        <w:ind w:left="720" w:hanging="360"/>
      </w:pPr>
      <w:r w:rsidDel="00000000" w:rsidR="00000000" w:rsidRPr="00000000">
        <w:rPr>
          <w:rtl w:val="0"/>
        </w:rPr>
        <w:t xml:space="preserve">Customer acquisition cost reduction: 12%</w:t>
      </w:r>
    </w:p>
    <w:p w:rsidR="00000000" w:rsidDel="00000000" w:rsidP="00000000" w:rsidRDefault="00000000" w:rsidRPr="00000000" w14:paraId="000000FD">
      <w:pPr>
        <w:numPr>
          <w:ilvl w:val="0"/>
          <w:numId w:val="278"/>
        </w:numPr>
        <w:spacing w:after="240" w:before="0" w:beforeAutospacing="0" w:lineRule="auto"/>
        <w:ind w:left="720" w:hanging="360"/>
      </w:pPr>
      <w:r w:rsidDel="00000000" w:rsidR="00000000" w:rsidRPr="00000000">
        <w:rPr>
          <w:rtl w:val="0"/>
        </w:rPr>
        <w:t xml:space="preserve">Free cash flow generation: $85M-$95M</w:t>
      </w:r>
    </w:p>
    <w:p w:rsidR="00000000" w:rsidDel="00000000" w:rsidP="00000000" w:rsidRDefault="00000000" w:rsidRPr="00000000" w14:paraId="000000FE">
      <w:pPr>
        <w:pStyle w:val="Heading3"/>
        <w:keepNext w:val="0"/>
        <w:keepLines w:val="0"/>
        <w:spacing w:before="280" w:lineRule="auto"/>
        <w:rPr>
          <w:b w:val="1"/>
          <w:color w:val="000000"/>
          <w:sz w:val="26"/>
          <w:szCs w:val="26"/>
        </w:rPr>
      </w:pPr>
      <w:bookmarkStart w:colFirst="0" w:colLast="0" w:name="_axe99iv5yipj" w:id="23"/>
      <w:bookmarkEnd w:id="23"/>
      <w:r w:rsidDel="00000000" w:rsidR="00000000" w:rsidRPr="00000000">
        <w:rPr>
          <w:b w:val="1"/>
          <w:color w:val="000000"/>
          <w:sz w:val="26"/>
          <w:szCs w:val="26"/>
          <w:rtl w:val="0"/>
        </w:rPr>
        <w:t xml:space="preserve">Peer Comparison Analysis</w:t>
      </w:r>
    </w:p>
    <w:p w:rsidR="00000000" w:rsidDel="00000000" w:rsidP="00000000" w:rsidRDefault="00000000" w:rsidRPr="00000000" w14:paraId="000000FF">
      <w:pPr>
        <w:spacing w:after="240" w:before="240" w:lineRule="auto"/>
        <w:rPr/>
      </w:pPr>
      <w:r w:rsidDel="00000000" w:rsidR="00000000" w:rsidRPr="00000000">
        <w:rPr>
          <w:b w:val="1"/>
          <w:rtl w:val="0"/>
        </w:rPr>
        <w:t xml:space="preserve">Financial Performance vs. Regional Carriers</w:t>
      </w:r>
      <w:r w:rsidDel="00000000" w:rsidR="00000000" w:rsidRPr="00000000">
        <w:rPr>
          <w:rtl w:val="0"/>
        </w:rPr>
        <w:t xml:space="preserve"> Desert Connect's financial metrics compare favorably to regional telecommunications peers across key performance indicators.</w:t>
      </w:r>
    </w:p>
    <w:p w:rsidR="00000000" w:rsidDel="00000000" w:rsidP="00000000" w:rsidRDefault="00000000" w:rsidRPr="00000000" w14:paraId="00000100">
      <w:pPr>
        <w:spacing w:after="240" w:before="240" w:lineRule="auto"/>
        <w:rPr>
          <w:i w:val="1"/>
        </w:rPr>
      </w:pPr>
      <w:r w:rsidDel="00000000" w:rsidR="00000000" w:rsidRPr="00000000">
        <w:rPr>
          <w:i w:val="1"/>
          <w:rtl w:val="0"/>
        </w:rPr>
        <w:t xml:space="preserve">Revenue Growth (Q1 2025):</w:t>
      </w:r>
    </w:p>
    <w:p w:rsidR="00000000" w:rsidDel="00000000" w:rsidP="00000000" w:rsidRDefault="00000000" w:rsidRPr="00000000" w14:paraId="00000101">
      <w:pPr>
        <w:numPr>
          <w:ilvl w:val="0"/>
          <w:numId w:val="8"/>
        </w:numPr>
        <w:spacing w:after="0" w:afterAutospacing="0" w:before="240" w:lineRule="auto"/>
        <w:ind w:left="720" w:hanging="360"/>
      </w:pPr>
      <w:r w:rsidDel="00000000" w:rsidR="00000000" w:rsidRPr="00000000">
        <w:rPr>
          <w:rtl w:val="0"/>
        </w:rPr>
        <w:t xml:space="preserve">Desert Connect: +12.3%</w:t>
      </w:r>
    </w:p>
    <w:p w:rsidR="00000000" w:rsidDel="00000000" w:rsidP="00000000" w:rsidRDefault="00000000" w:rsidRPr="00000000" w14:paraId="00000102">
      <w:pPr>
        <w:numPr>
          <w:ilvl w:val="0"/>
          <w:numId w:val="8"/>
        </w:numPr>
        <w:spacing w:after="0" w:afterAutospacing="0" w:before="0" w:beforeAutospacing="0" w:lineRule="auto"/>
        <w:ind w:left="720" w:hanging="360"/>
      </w:pPr>
      <w:r w:rsidDel="00000000" w:rsidR="00000000" w:rsidRPr="00000000">
        <w:rPr>
          <w:rtl w:val="0"/>
        </w:rPr>
        <w:t xml:space="preserve">Regional peer average: +8.7%</w:t>
      </w:r>
    </w:p>
    <w:p w:rsidR="00000000" w:rsidDel="00000000" w:rsidP="00000000" w:rsidRDefault="00000000" w:rsidRPr="00000000" w14:paraId="00000103">
      <w:pPr>
        <w:numPr>
          <w:ilvl w:val="0"/>
          <w:numId w:val="8"/>
        </w:numPr>
        <w:spacing w:after="240" w:before="0" w:beforeAutospacing="0" w:lineRule="auto"/>
        <w:ind w:left="720" w:hanging="360"/>
      </w:pPr>
      <w:r w:rsidDel="00000000" w:rsidR="00000000" w:rsidRPr="00000000">
        <w:rPr>
          <w:rtl w:val="0"/>
        </w:rPr>
        <w:t xml:space="preserve">National carrier average: +6.2%</w:t>
      </w:r>
    </w:p>
    <w:p w:rsidR="00000000" w:rsidDel="00000000" w:rsidP="00000000" w:rsidRDefault="00000000" w:rsidRPr="00000000" w14:paraId="00000104">
      <w:pPr>
        <w:spacing w:after="240" w:before="240" w:lineRule="auto"/>
        <w:rPr>
          <w:i w:val="1"/>
        </w:rPr>
      </w:pPr>
      <w:r w:rsidDel="00000000" w:rsidR="00000000" w:rsidRPr="00000000">
        <w:rPr>
          <w:i w:val="1"/>
          <w:rtl w:val="0"/>
        </w:rPr>
        <w:t xml:space="preserve">EBITDA Margin (Q1 2025):</w:t>
      </w:r>
    </w:p>
    <w:p w:rsidR="00000000" w:rsidDel="00000000" w:rsidP="00000000" w:rsidRDefault="00000000" w:rsidRPr="00000000" w14:paraId="00000105">
      <w:pPr>
        <w:numPr>
          <w:ilvl w:val="0"/>
          <w:numId w:val="222"/>
        </w:numPr>
        <w:spacing w:after="0" w:afterAutospacing="0" w:before="240" w:lineRule="auto"/>
        <w:ind w:left="720" w:hanging="360"/>
      </w:pPr>
      <w:r w:rsidDel="00000000" w:rsidR="00000000" w:rsidRPr="00000000">
        <w:rPr>
          <w:rtl w:val="0"/>
        </w:rPr>
        <w:t xml:space="preserve">Desert Connect: 34.0%</w:t>
      </w:r>
    </w:p>
    <w:p w:rsidR="00000000" w:rsidDel="00000000" w:rsidP="00000000" w:rsidRDefault="00000000" w:rsidRPr="00000000" w14:paraId="00000106">
      <w:pPr>
        <w:numPr>
          <w:ilvl w:val="0"/>
          <w:numId w:val="222"/>
        </w:numPr>
        <w:spacing w:after="0" w:afterAutospacing="0" w:before="0" w:beforeAutospacing="0" w:lineRule="auto"/>
        <w:ind w:left="720" w:hanging="360"/>
      </w:pPr>
      <w:r w:rsidDel="00000000" w:rsidR="00000000" w:rsidRPr="00000000">
        <w:rPr>
          <w:rtl w:val="0"/>
        </w:rPr>
        <w:t xml:space="preserve">Regional peer average: 31.5%</w:t>
      </w:r>
    </w:p>
    <w:p w:rsidR="00000000" w:rsidDel="00000000" w:rsidP="00000000" w:rsidRDefault="00000000" w:rsidRPr="00000000" w14:paraId="00000107">
      <w:pPr>
        <w:numPr>
          <w:ilvl w:val="0"/>
          <w:numId w:val="222"/>
        </w:numPr>
        <w:spacing w:after="240" w:before="0" w:beforeAutospacing="0" w:lineRule="auto"/>
        <w:ind w:left="720" w:hanging="360"/>
      </w:pPr>
      <w:r w:rsidDel="00000000" w:rsidR="00000000" w:rsidRPr="00000000">
        <w:rPr>
          <w:rtl w:val="0"/>
        </w:rPr>
        <w:t xml:space="preserve">National carrier average: 37.8%</w:t>
      </w:r>
    </w:p>
    <w:p w:rsidR="00000000" w:rsidDel="00000000" w:rsidP="00000000" w:rsidRDefault="00000000" w:rsidRPr="00000000" w14:paraId="00000108">
      <w:pPr>
        <w:spacing w:after="240" w:before="240" w:lineRule="auto"/>
        <w:rPr>
          <w:i w:val="1"/>
        </w:rPr>
      </w:pPr>
      <w:r w:rsidDel="00000000" w:rsidR="00000000" w:rsidRPr="00000000">
        <w:rPr>
          <w:i w:val="1"/>
          <w:rtl w:val="0"/>
        </w:rPr>
        <w:t xml:space="preserve">Customer Metrics:</w:t>
      </w:r>
    </w:p>
    <w:p w:rsidR="00000000" w:rsidDel="00000000" w:rsidP="00000000" w:rsidRDefault="00000000" w:rsidRPr="00000000" w14:paraId="00000109">
      <w:pPr>
        <w:numPr>
          <w:ilvl w:val="0"/>
          <w:numId w:val="181"/>
        </w:numPr>
        <w:spacing w:after="0" w:afterAutospacing="0" w:before="240" w:lineRule="auto"/>
        <w:ind w:left="720" w:hanging="360"/>
      </w:pPr>
      <w:r w:rsidDel="00000000" w:rsidR="00000000" w:rsidRPr="00000000">
        <w:rPr>
          <w:rtl w:val="0"/>
        </w:rPr>
        <w:t xml:space="preserve">Desert Connect churn: 1.6%</w:t>
      </w:r>
    </w:p>
    <w:p w:rsidR="00000000" w:rsidDel="00000000" w:rsidP="00000000" w:rsidRDefault="00000000" w:rsidRPr="00000000" w14:paraId="0000010A">
      <w:pPr>
        <w:numPr>
          <w:ilvl w:val="0"/>
          <w:numId w:val="181"/>
        </w:numPr>
        <w:spacing w:after="0" w:afterAutospacing="0" w:before="0" w:beforeAutospacing="0" w:lineRule="auto"/>
        <w:ind w:left="720" w:hanging="360"/>
      </w:pPr>
      <w:r w:rsidDel="00000000" w:rsidR="00000000" w:rsidRPr="00000000">
        <w:rPr>
          <w:rtl w:val="0"/>
        </w:rPr>
        <w:t xml:space="preserve">Regional peer average: 2.1%</w:t>
      </w:r>
    </w:p>
    <w:p w:rsidR="00000000" w:rsidDel="00000000" w:rsidP="00000000" w:rsidRDefault="00000000" w:rsidRPr="00000000" w14:paraId="0000010B">
      <w:pPr>
        <w:numPr>
          <w:ilvl w:val="0"/>
          <w:numId w:val="181"/>
        </w:numPr>
        <w:spacing w:after="240" w:before="0" w:beforeAutospacing="0" w:lineRule="auto"/>
        <w:ind w:left="720" w:hanging="360"/>
      </w:pPr>
      <w:r w:rsidDel="00000000" w:rsidR="00000000" w:rsidRPr="00000000">
        <w:rPr>
          <w:rtl w:val="0"/>
        </w:rPr>
        <w:t xml:space="preserve">National carrier average: 1.2%</w:t>
      </w:r>
    </w:p>
    <w:p w:rsidR="00000000" w:rsidDel="00000000" w:rsidP="00000000" w:rsidRDefault="00000000" w:rsidRPr="00000000" w14:paraId="0000010C">
      <w:pPr>
        <w:spacing w:after="240" w:before="240" w:lineRule="auto"/>
        <w:rPr/>
      </w:pPr>
      <w:r w:rsidDel="00000000" w:rsidR="00000000" w:rsidRPr="00000000">
        <w:rPr>
          <w:rtl w:val="0"/>
        </w:rPr>
        <w:t xml:space="preserve">Desert Connect's superior revenue growth and competitive EBITDA margins demonstrate effective execution of regional market strategy, while churn rates reflect strong customer satisfaction despite competitive market dynamics.</w:t>
      </w:r>
    </w:p>
    <w:p w:rsidR="00000000" w:rsidDel="00000000" w:rsidP="00000000" w:rsidRDefault="00000000" w:rsidRPr="00000000" w14:paraId="0000010D">
      <w:pPr>
        <w:pStyle w:val="Heading3"/>
        <w:keepNext w:val="0"/>
        <w:keepLines w:val="0"/>
        <w:spacing w:before="280" w:lineRule="auto"/>
        <w:rPr>
          <w:b w:val="1"/>
          <w:color w:val="000000"/>
          <w:sz w:val="26"/>
          <w:szCs w:val="26"/>
        </w:rPr>
      </w:pPr>
      <w:bookmarkStart w:colFirst="0" w:colLast="0" w:name="_j8jyy0gjzxle" w:id="24"/>
      <w:bookmarkEnd w:id="24"/>
      <w:r w:rsidDel="00000000" w:rsidR="00000000" w:rsidRPr="00000000">
        <w:rPr>
          <w:b w:val="1"/>
          <w:color w:val="000000"/>
          <w:sz w:val="26"/>
          <w:szCs w:val="26"/>
          <w:rtl w:val="0"/>
        </w:rPr>
        <w:t xml:space="preserve">Investment Returns Analysis</w:t>
      </w:r>
    </w:p>
    <w:p w:rsidR="00000000" w:rsidDel="00000000" w:rsidP="00000000" w:rsidRDefault="00000000" w:rsidRPr="00000000" w14:paraId="0000010E">
      <w:pPr>
        <w:spacing w:after="240" w:before="240" w:lineRule="auto"/>
        <w:rPr/>
      </w:pPr>
      <w:r w:rsidDel="00000000" w:rsidR="00000000" w:rsidRPr="00000000">
        <w:rPr>
          <w:b w:val="1"/>
          <w:rtl w:val="0"/>
        </w:rPr>
        <w:t xml:space="preserve">Historical Investment Performance</w:t>
      </w:r>
      <w:r w:rsidDel="00000000" w:rsidR="00000000" w:rsidRPr="00000000">
        <w:rPr>
          <w:rtl w:val="0"/>
        </w:rPr>
        <w:t xml:space="preserve"> Analysis of major strategic investments demonstrates strong returns and validation of capital allocation strategy.</w:t>
      </w:r>
    </w:p>
    <w:p w:rsidR="00000000" w:rsidDel="00000000" w:rsidP="00000000" w:rsidRDefault="00000000" w:rsidRPr="00000000" w14:paraId="0000010F">
      <w:pPr>
        <w:spacing w:after="240" w:before="240" w:lineRule="auto"/>
        <w:rPr>
          <w:i w:val="1"/>
        </w:rPr>
      </w:pPr>
      <w:r w:rsidDel="00000000" w:rsidR="00000000" w:rsidRPr="00000000">
        <w:rPr>
          <w:i w:val="1"/>
          <w:rtl w:val="0"/>
        </w:rPr>
        <w:t xml:space="preserve">5G Network Investment (2022-2024):</w:t>
      </w:r>
    </w:p>
    <w:p w:rsidR="00000000" w:rsidDel="00000000" w:rsidP="00000000" w:rsidRDefault="00000000" w:rsidRPr="00000000" w14:paraId="00000110">
      <w:pPr>
        <w:numPr>
          <w:ilvl w:val="0"/>
          <w:numId w:val="142"/>
        </w:numPr>
        <w:spacing w:after="0" w:afterAutospacing="0" w:before="240" w:lineRule="auto"/>
        <w:ind w:left="720" w:hanging="360"/>
      </w:pPr>
      <w:r w:rsidDel="00000000" w:rsidR="00000000" w:rsidRPr="00000000">
        <w:rPr>
          <w:rtl w:val="0"/>
        </w:rPr>
        <w:t xml:space="preserve">Total investment: $127M</w:t>
      </w:r>
    </w:p>
    <w:p w:rsidR="00000000" w:rsidDel="00000000" w:rsidP="00000000" w:rsidRDefault="00000000" w:rsidRPr="00000000" w14:paraId="00000111">
      <w:pPr>
        <w:numPr>
          <w:ilvl w:val="0"/>
          <w:numId w:val="142"/>
        </w:numPr>
        <w:spacing w:after="0" w:afterAutospacing="0" w:before="0" w:beforeAutospacing="0" w:lineRule="auto"/>
        <w:ind w:left="720" w:hanging="360"/>
      </w:pPr>
      <w:r w:rsidDel="00000000" w:rsidR="00000000" w:rsidRPr="00000000">
        <w:rPr>
          <w:rtl w:val="0"/>
        </w:rPr>
        <w:t xml:space="preserve">Revenue impact: $23M annually</w:t>
      </w:r>
    </w:p>
    <w:p w:rsidR="00000000" w:rsidDel="00000000" w:rsidP="00000000" w:rsidRDefault="00000000" w:rsidRPr="00000000" w14:paraId="00000112">
      <w:pPr>
        <w:numPr>
          <w:ilvl w:val="0"/>
          <w:numId w:val="142"/>
        </w:numPr>
        <w:spacing w:after="0" w:afterAutospacing="0" w:before="0" w:beforeAutospacing="0" w:lineRule="auto"/>
        <w:ind w:left="720" w:hanging="360"/>
      </w:pPr>
      <w:r w:rsidDel="00000000" w:rsidR="00000000" w:rsidRPr="00000000">
        <w:rPr>
          <w:rtl w:val="0"/>
        </w:rPr>
        <w:t xml:space="preserve">IRR: 24%</w:t>
      </w:r>
    </w:p>
    <w:p w:rsidR="00000000" w:rsidDel="00000000" w:rsidP="00000000" w:rsidRDefault="00000000" w:rsidRPr="00000000" w14:paraId="00000113">
      <w:pPr>
        <w:numPr>
          <w:ilvl w:val="0"/>
          <w:numId w:val="142"/>
        </w:numPr>
        <w:spacing w:after="240" w:before="0" w:beforeAutospacing="0" w:lineRule="auto"/>
        <w:ind w:left="720" w:hanging="360"/>
      </w:pPr>
      <w:r w:rsidDel="00000000" w:rsidR="00000000" w:rsidRPr="00000000">
        <w:rPr>
          <w:rtl w:val="0"/>
        </w:rPr>
        <w:t xml:space="preserve">Payback period: 3.8 years</w:t>
      </w:r>
    </w:p>
    <w:p w:rsidR="00000000" w:rsidDel="00000000" w:rsidP="00000000" w:rsidRDefault="00000000" w:rsidRPr="00000000" w14:paraId="00000114">
      <w:pPr>
        <w:spacing w:after="240" w:before="240" w:lineRule="auto"/>
        <w:rPr>
          <w:i w:val="1"/>
        </w:rPr>
      </w:pPr>
      <w:r w:rsidDel="00000000" w:rsidR="00000000" w:rsidRPr="00000000">
        <w:rPr>
          <w:i w:val="1"/>
          <w:rtl w:val="0"/>
        </w:rPr>
        <w:t xml:space="preserve">Rural Connect Initiative (2024-2025):</w:t>
      </w:r>
    </w:p>
    <w:p w:rsidR="00000000" w:rsidDel="00000000" w:rsidP="00000000" w:rsidRDefault="00000000" w:rsidRPr="00000000" w14:paraId="00000115">
      <w:pPr>
        <w:numPr>
          <w:ilvl w:val="0"/>
          <w:numId w:val="18"/>
        </w:numPr>
        <w:spacing w:after="0" w:afterAutospacing="0" w:before="240" w:lineRule="auto"/>
        <w:ind w:left="720" w:hanging="360"/>
      </w:pPr>
      <w:r w:rsidDel="00000000" w:rsidR="00000000" w:rsidRPr="00000000">
        <w:rPr>
          <w:rtl w:val="0"/>
        </w:rPr>
        <w:t xml:space="preserve">Total investment: $65M</w:t>
      </w:r>
    </w:p>
    <w:p w:rsidR="00000000" w:rsidDel="00000000" w:rsidP="00000000" w:rsidRDefault="00000000" w:rsidRPr="00000000" w14:paraId="00000116">
      <w:pPr>
        <w:numPr>
          <w:ilvl w:val="0"/>
          <w:numId w:val="18"/>
        </w:numPr>
        <w:spacing w:after="0" w:afterAutospacing="0" w:before="0" w:beforeAutospacing="0" w:lineRule="auto"/>
        <w:ind w:left="720" w:hanging="360"/>
      </w:pPr>
      <w:r w:rsidDel="00000000" w:rsidR="00000000" w:rsidRPr="00000000">
        <w:rPr>
          <w:rtl w:val="0"/>
        </w:rPr>
        <w:t xml:space="preserve">Revenue impact: $18M annually</w:t>
      </w:r>
    </w:p>
    <w:p w:rsidR="00000000" w:rsidDel="00000000" w:rsidP="00000000" w:rsidRDefault="00000000" w:rsidRPr="00000000" w14:paraId="00000117">
      <w:pPr>
        <w:numPr>
          <w:ilvl w:val="0"/>
          <w:numId w:val="18"/>
        </w:numPr>
        <w:spacing w:after="0" w:afterAutospacing="0" w:before="0" w:beforeAutospacing="0" w:lineRule="auto"/>
        <w:ind w:left="720" w:hanging="360"/>
      </w:pPr>
      <w:r w:rsidDel="00000000" w:rsidR="00000000" w:rsidRPr="00000000">
        <w:rPr>
          <w:rtl w:val="0"/>
        </w:rPr>
        <w:t xml:space="preserve">Federal funding offset: $25M</w:t>
      </w:r>
    </w:p>
    <w:p w:rsidR="00000000" w:rsidDel="00000000" w:rsidP="00000000" w:rsidRDefault="00000000" w:rsidRPr="00000000" w14:paraId="00000118">
      <w:pPr>
        <w:numPr>
          <w:ilvl w:val="0"/>
          <w:numId w:val="18"/>
        </w:numPr>
        <w:spacing w:after="0" w:afterAutospacing="0" w:before="0" w:beforeAutospacing="0" w:lineRule="auto"/>
        <w:ind w:left="720" w:hanging="360"/>
      </w:pPr>
      <w:r w:rsidDel="00000000" w:rsidR="00000000" w:rsidRPr="00000000">
        <w:rPr>
          <w:rtl w:val="0"/>
        </w:rPr>
        <w:t xml:space="preserve">Net IRR: 47%</w:t>
      </w:r>
    </w:p>
    <w:p w:rsidR="00000000" w:rsidDel="00000000" w:rsidP="00000000" w:rsidRDefault="00000000" w:rsidRPr="00000000" w14:paraId="00000119">
      <w:pPr>
        <w:numPr>
          <w:ilvl w:val="0"/>
          <w:numId w:val="18"/>
        </w:numPr>
        <w:spacing w:after="240" w:before="0" w:beforeAutospacing="0" w:lineRule="auto"/>
        <w:ind w:left="720" w:hanging="360"/>
      </w:pPr>
      <w:r w:rsidDel="00000000" w:rsidR="00000000" w:rsidRPr="00000000">
        <w:rPr>
          <w:rtl w:val="0"/>
        </w:rPr>
        <w:t xml:space="preserve">Payback period: 2.1 years</w:t>
      </w:r>
    </w:p>
    <w:p w:rsidR="00000000" w:rsidDel="00000000" w:rsidP="00000000" w:rsidRDefault="00000000" w:rsidRPr="00000000" w14:paraId="0000011A">
      <w:pPr>
        <w:spacing w:after="240" w:before="240" w:lineRule="auto"/>
        <w:rPr>
          <w:i w:val="1"/>
        </w:rPr>
      </w:pPr>
      <w:r w:rsidDel="00000000" w:rsidR="00000000" w:rsidRPr="00000000">
        <w:rPr>
          <w:i w:val="1"/>
          <w:rtl w:val="0"/>
        </w:rPr>
        <w:t xml:space="preserve">Customer Experience Platform (2023-2024):</w:t>
      </w:r>
    </w:p>
    <w:p w:rsidR="00000000" w:rsidDel="00000000" w:rsidP="00000000" w:rsidRDefault="00000000" w:rsidRPr="00000000" w14:paraId="0000011B">
      <w:pPr>
        <w:numPr>
          <w:ilvl w:val="0"/>
          <w:numId w:val="3"/>
        </w:numPr>
        <w:spacing w:after="0" w:afterAutospacing="0" w:before="240" w:lineRule="auto"/>
        <w:ind w:left="720" w:hanging="360"/>
      </w:pPr>
      <w:r w:rsidDel="00000000" w:rsidR="00000000" w:rsidRPr="00000000">
        <w:rPr>
          <w:rtl w:val="0"/>
        </w:rPr>
        <w:t xml:space="preserve">Total investment: $18M</w:t>
      </w:r>
    </w:p>
    <w:p w:rsidR="00000000" w:rsidDel="00000000" w:rsidP="00000000" w:rsidRDefault="00000000" w:rsidRPr="00000000" w14:paraId="0000011C">
      <w:pPr>
        <w:numPr>
          <w:ilvl w:val="0"/>
          <w:numId w:val="3"/>
        </w:numPr>
        <w:spacing w:after="0" w:afterAutospacing="0" w:before="0" w:beforeAutospacing="0" w:lineRule="auto"/>
        <w:ind w:left="720" w:hanging="360"/>
      </w:pPr>
      <w:r w:rsidDel="00000000" w:rsidR="00000000" w:rsidRPr="00000000">
        <w:rPr>
          <w:rtl w:val="0"/>
        </w:rPr>
        <w:t xml:space="preserve">Cost savings: $8M annually</w:t>
      </w:r>
    </w:p>
    <w:p w:rsidR="00000000" w:rsidDel="00000000" w:rsidP="00000000" w:rsidRDefault="00000000" w:rsidRPr="00000000" w14:paraId="0000011D">
      <w:pPr>
        <w:numPr>
          <w:ilvl w:val="0"/>
          <w:numId w:val="3"/>
        </w:numPr>
        <w:spacing w:after="0" w:afterAutospacing="0" w:before="0" w:beforeAutospacing="0" w:lineRule="auto"/>
        <w:ind w:left="720" w:hanging="360"/>
      </w:pPr>
      <w:r w:rsidDel="00000000" w:rsidR="00000000" w:rsidRPr="00000000">
        <w:rPr>
          <w:rtl w:val="0"/>
        </w:rPr>
        <w:t xml:space="preserve">Revenue protection: $12M annually</w:t>
      </w:r>
    </w:p>
    <w:p w:rsidR="00000000" w:rsidDel="00000000" w:rsidP="00000000" w:rsidRDefault="00000000" w:rsidRPr="00000000" w14:paraId="0000011E">
      <w:pPr>
        <w:numPr>
          <w:ilvl w:val="0"/>
          <w:numId w:val="3"/>
        </w:numPr>
        <w:spacing w:after="0" w:afterAutospacing="0" w:before="0" w:beforeAutospacing="0" w:lineRule="auto"/>
        <w:ind w:left="720" w:hanging="360"/>
      </w:pPr>
      <w:r w:rsidDel="00000000" w:rsidR="00000000" w:rsidRPr="00000000">
        <w:rPr>
          <w:rtl w:val="0"/>
        </w:rPr>
        <w:t xml:space="preserve">Combined IRR: 89%</w:t>
      </w:r>
    </w:p>
    <w:p w:rsidR="00000000" w:rsidDel="00000000" w:rsidP="00000000" w:rsidRDefault="00000000" w:rsidRPr="00000000" w14:paraId="0000011F">
      <w:pPr>
        <w:numPr>
          <w:ilvl w:val="0"/>
          <w:numId w:val="3"/>
        </w:numPr>
        <w:spacing w:after="240" w:before="0" w:beforeAutospacing="0" w:lineRule="auto"/>
        <w:ind w:left="720" w:hanging="360"/>
      </w:pPr>
      <w:r w:rsidDel="00000000" w:rsidR="00000000" w:rsidRPr="00000000">
        <w:rPr>
          <w:rtl w:val="0"/>
        </w:rPr>
        <w:t xml:space="preserve">Payback period: 1.3 years</w:t>
      </w:r>
    </w:p>
    <w:p w:rsidR="00000000" w:rsidDel="00000000" w:rsidP="00000000" w:rsidRDefault="00000000" w:rsidRPr="00000000" w14:paraId="00000120">
      <w:pPr>
        <w:spacing w:after="240" w:before="240" w:lineRule="auto"/>
        <w:rPr/>
      </w:pPr>
      <w:r w:rsidDel="00000000" w:rsidR="00000000" w:rsidRPr="00000000">
        <w:rPr>
          <w:b w:val="1"/>
          <w:rtl w:val="0"/>
        </w:rPr>
        <w:t xml:space="preserve">2025 Investment Portfolio Expected Returns</w:t>
      </w:r>
      <w:r w:rsidDel="00000000" w:rsidR="00000000" w:rsidRPr="00000000">
        <w:rPr>
          <w:rtl w:val="0"/>
        </w:rPr>
        <w:t xml:space="preserve"> Projected returns from 2025 strategic investment portfolio demonstrate attractive risk-adjusted returns.</w:t>
      </w:r>
    </w:p>
    <w:p w:rsidR="00000000" w:rsidDel="00000000" w:rsidP="00000000" w:rsidRDefault="00000000" w:rsidRPr="00000000" w14:paraId="00000121">
      <w:pPr>
        <w:spacing w:after="240" w:before="240" w:lineRule="auto"/>
        <w:rPr>
          <w:i w:val="1"/>
        </w:rPr>
      </w:pPr>
      <w:r w:rsidDel="00000000" w:rsidR="00000000" w:rsidRPr="00000000">
        <w:rPr>
          <w:i w:val="1"/>
          <w:rtl w:val="0"/>
        </w:rPr>
        <w:t xml:space="preserve">Project ROI Analysis:</w:t>
      </w:r>
    </w:p>
    <w:p w:rsidR="00000000" w:rsidDel="00000000" w:rsidP="00000000" w:rsidRDefault="00000000" w:rsidRPr="00000000" w14:paraId="00000122">
      <w:pPr>
        <w:numPr>
          <w:ilvl w:val="0"/>
          <w:numId w:val="150"/>
        </w:numPr>
        <w:spacing w:after="0" w:afterAutospacing="0" w:before="240" w:lineRule="auto"/>
        <w:ind w:left="720" w:hanging="360"/>
      </w:pPr>
      <w:r w:rsidDel="00000000" w:rsidR="00000000" w:rsidRPr="00000000">
        <w:rPr>
          <w:rtl w:val="0"/>
        </w:rPr>
        <w:t xml:space="preserve">Project Horizon (5G): 23% 1-year ROI, 185% 3-year projected ROI</w:t>
      </w:r>
    </w:p>
    <w:p w:rsidR="00000000" w:rsidDel="00000000" w:rsidP="00000000" w:rsidRDefault="00000000" w:rsidRPr="00000000" w14:paraId="00000123">
      <w:pPr>
        <w:numPr>
          <w:ilvl w:val="0"/>
          <w:numId w:val="150"/>
        </w:numPr>
        <w:spacing w:after="0" w:afterAutospacing="0" w:before="0" w:beforeAutospacing="0" w:lineRule="auto"/>
        <w:ind w:left="720" w:hanging="360"/>
      </w:pPr>
      <w:r w:rsidDel="00000000" w:rsidR="00000000" w:rsidRPr="00000000">
        <w:rPr>
          <w:rtl w:val="0"/>
        </w:rPr>
        <w:t xml:space="preserve">Rural Connect: 34% 1-year ROI, 245% 3-year projected ROI</w:t>
      </w:r>
    </w:p>
    <w:p w:rsidR="00000000" w:rsidDel="00000000" w:rsidP="00000000" w:rsidRDefault="00000000" w:rsidRPr="00000000" w14:paraId="00000124">
      <w:pPr>
        <w:numPr>
          <w:ilvl w:val="0"/>
          <w:numId w:val="150"/>
        </w:numPr>
        <w:spacing w:after="0" w:afterAutospacing="0" w:before="0" w:beforeAutospacing="0" w:lineRule="auto"/>
        <w:ind w:left="720" w:hanging="360"/>
      </w:pPr>
      <w:r w:rsidDel="00000000" w:rsidR="00000000" w:rsidRPr="00000000">
        <w:rPr>
          <w:rtl w:val="0"/>
        </w:rPr>
        <w:t xml:space="preserve">Customer Experience: 36% 1-year ROI, 420% 3-year projected ROI</w:t>
      </w:r>
    </w:p>
    <w:p w:rsidR="00000000" w:rsidDel="00000000" w:rsidP="00000000" w:rsidRDefault="00000000" w:rsidRPr="00000000" w14:paraId="00000125">
      <w:pPr>
        <w:numPr>
          <w:ilvl w:val="0"/>
          <w:numId w:val="150"/>
        </w:numPr>
        <w:spacing w:after="0" w:afterAutospacing="0" w:before="0" w:beforeAutospacing="0" w:lineRule="auto"/>
        <w:ind w:left="720" w:hanging="360"/>
      </w:pPr>
      <w:r w:rsidDel="00000000" w:rsidR="00000000" w:rsidRPr="00000000">
        <w:rPr>
          <w:rtl w:val="0"/>
        </w:rPr>
        <w:t xml:space="preserve">IoT Platform: 29% 1-year ROI, 320% 3-year projected ROI</w:t>
      </w:r>
    </w:p>
    <w:p w:rsidR="00000000" w:rsidDel="00000000" w:rsidP="00000000" w:rsidRDefault="00000000" w:rsidRPr="00000000" w14:paraId="00000126">
      <w:pPr>
        <w:numPr>
          <w:ilvl w:val="0"/>
          <w:numId w:val="150"/>
        </w:numPr>
        <w:spacing w:after="0" w:afterAutospacing="0" w:before="0" w:beforeAutospacing="0" w:lineRule="auto"/>
        <w:ind w:left="720" w:hanging="360"/>
      </w:pPr>
      <w:r w:rsidDel="00000000" w:rsidR="00000000" w:rsidRPr="00000000">
        <w:rPr>
          <w:rtl w:val="0"/>
        </w:rPr>
        <w:t xml:space="preserve">NOC Upgrade: 42% 1-year ROI, 380% 3-year projected ROI</w:t>
      </w:r>
    </w:p>
    <w:p w:rsidR="00000000" w:rsidDel="00000000" w:rsidP="00000000" w:rsidRDefault="00000000" w:rsidRPr="00000000" w14:paraId="00000127">
      <w:pPr>
        <w:numPr>
          <w:ilvl w:val="0"/>
          <w:numId w:val="150"/>
        </w:numPr>
        <w:spacing w:after="240" w:before="0" w:beforeAutospacing="0" w:lineRule="auto"/>
        <w:ind w:left="720" w:hanging="360"/>
      </w:pPr>
      <w:r w:rsidDel="00000000" w:rsidR="00000000" w:rsidRPr="00000000">
        <w:rPr>
          <w:rtl w:val="0"/>
        </w:rPr>
        <w:t xml:space="preserve">Spectrum Acquisition: 79% 1-year ROI, 650% 3-year projected ROI</w:t>
      </w:r>
    </w:p>
    <w:p w:rsidR="00000000" w:rsidDel="00000000" w:rsidP="00000000" w:rsidRDefault="00000000" w:rsidRPr="00000000" w14:paraId="00000128">
      <w:pPr>
        <w:spacing w:after="240" w:before="240" w:lineRule="auto"/>
        <w:rPr/>
      </w:pPr>
      <w:r w:rsidDel="00000000" w:rsidR="00000000" w:rsidRPr="00000000">
        <w:rPr>
          <w:rtl w:val="0"/>
        </w:rPr>
        <w:t xml:space="preserve">Portfolio-weighted average ROI of 31% for 2025 investments significantly exceeds cost of capital (8.5%) and provides attractive risk-adjusted returns.</w:t>
      </w:r>
    </w:p>
    <w:p w:rsidR="00000000" w:rsidDel="00000000" w:rsidP="00000000" w:rsidRDefault="00000000" w:rsidRPr="00000000" w14:paraId="000001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A">
      <w:pPr>
        <w:pStyle w:val="Heading2"/>
        <w:keepNext w:val="0"/>
        <w:keepLines w:val="0"/>
        <w:spacing w:after="80" w:lineRule="auto"/>
        <w:rPr>
          <w:b w:val="1"/>
          <w:sz w:val="34"/>
          <w:szCs w:val="34"/>
        </w:rPr>
      </w:pPr>
      <w:bookmarkStart w:colFirst="0" w:colLast="0" w:name="_bnyj8hqz8k2q" w:id="25"/>
      <w:bookmarkEnd w:id="25"/>
      <w:r w:rsidDel="00000000" w:rsidR="00000000" w:rsidRPr="00000000">
        <w:rPr>
          <w:b w:val="1"/>
          <w:sz w:val="34"/>
          <w:szCs w:val="34"/>
          <w:rtl w:val="0"/>
        </w:rPr>
        <w:t xml:space="preserve">Section III: Operational Excellence Analysis</w:t>
      </w:r>
    </w:p>
    <w:p w:rsidR="00000000" w:rsidDel="00000000" w:rsidP="00000000" w:rsidRDefault="00000000" w:rsidRPr="00000000" w14:paraId="0000012B">
      <w:pPr>
        <w:pStyle w:val="Heading3"/>
        <w:keepNext w:val="0"/>
        <w:keepLines w:val="0"/>
        <w:spacing w:before="280" w:lineRule="auto"/>
        <w:rPr>
          <w:b w:val="1"/>
          <w:color w:val="000000"/>
          <w:sz w:val="26"/>
          <w:szCs w:val="26"/>
        </w:rPr>
      </w:pPr>
      <w:bookmarkStart w:colFirst="0" w:colLast="0" w:name="_vc2n9rwa69yb" w:id="26"/>
      <w:bookmarkEnd w:id="26"/>
      <w:r w:rsidDel="00000000" w:rsidR="00000000" w:rsidRPr="00000000">
        <w:rPr>
          <w:b w:val="1"/>
          <w:color w:val="000000"/>
          <w:sz w:val="26"/>
          <w:szCs w:val="26"/>
          <w:rtl w:val="0"/>
        </w:rPr>
        <w:t xml:space="preserve">Network Performance and Infrastructure</w:t>
      </w:r>
    </w:p>
    <w:p w:rsidR="00000000" w:rsidDel="00000000" w:rsidP="00000000" w:rsidRDefault="00000000" w:rsidRPr="00000000" w14:paraId="0000012C">
      <w:pPr>
        <w:spacing w:after="240" w:before="240" w:lineRule="auto"/>
        <w:rPr/>
      </w:pPr>
      <w:r w:rsidDel="00000000" w:rsidR="00000000" w:rsidRPr="00000000">
        <w:rPr>
          <w:rtl w:val="0"/>
        </w:rPr>
        <w:t xml:space="preserve">Desert Connect Wireless has built a robust network infrastructure optimized for the challenging geographical and demographic characteristics of the Southwest region. Our network performance metrics demonstrate operational excellence while supporting aggressive expansion objectives.</w:t>
      </w:r>
    </w:p>
    <w:p w:rsidR="00000000" w:rsidDel="00000000" w:rsidP="00000000" w:rsidRDefault="00000000" w:rsidRPr="00000000" w14:paraId="0000012D">
      <w:pPr>
        <w:spacing w:after="240" w:before="240" w:lineRule="auto"/>
        <w:rPr/>
      </w:pPr>
      <w:r w:rsidDel="00000000" w:rsidR="00000000" w:rsidRPr="00000000">
        <w:rPr>
          <w:b w:val="1"/>
          <w:rtl w:val="0"/>
        </w:rPr>
        <w:t xml:space="preserve">Network Reliability and Performance</w:t>
      </w:r>
      <w:r w:rsidDel="00000000" w:rsidR="00000000" w:rsidRPr="00000000">
        <w:rPr>
          <w:rtl w:val="0"/>
        </w:rPr>
        <w:t xml:space="preserve"> Q1 2025 network performance metrics exceeded industry benchmarks and internal targets across all key indicators:</w:t>
      </w:r>
    </w:p>
    <w:p w:rsidR="00000000" w:rsidDel="00000000" w:rsidP="00000000" w:rsidRDefault="00000000" w:rsidRPr="00000000" w14:paraId="0000012E">
      <w:pPr>
        <w:spacing w:after="240" w:before="240" w:lineRule="auto"/>
        <w:rPr>
          <w:i w:val="1"/>
        </w:rPr>
      </w:pPr>
      <w:r w:rsidDel="00000000" w:rsidR="00000000" w:rsidRPr="00000000">
        <w:rPr>
          <w:i w:val="1"/>
          <w:rtl w:val="0"/>
        </w:rPr>
        <w:t xml:space="preserve">Core Performance Metrics:</w:t>
      </w:r>
    </w:p>
    <w:p w:rsidR="00000000" w:rsidDel="00000000" w:rsidP="00000000" w:rsidRDefault="00000000" w:rsidRPr="00000000" w14:paraId="0000012F">
      <w:pPr>
        <w:numPr>
          <w:ilvl w:val="0"/>
          <w:numId w:val="62"/>
        </w:numPr>
        <w:spacing w:after="0" w:afterAutospacing="0" w:before="240" w:lineRule="auto"/>
        <w:ind w:left="720" w:hanging="360"/>
      </w:pPr>
      <w:r w:rsidDel="00000000" w:rsidR="00000000" w:rsidRPr="00000000">
        <w:rPr>
          <w:rtl w:val="0"/>
        </w:rPr>
        <w:t xml:space="preserve">Network uptime: 99.4% (target: 99.2%, industry average: 98.8%)</w:t>
      </w:r>
    </w:p>
    <w:p w:rsidR="00000000" w:rsidDel="00000000" w:rsidP="00000000" w:rsidRDefault="00000000" w:rsidRPr="00000000" w14:paraId="00000130">
      <w:pPr>
        <w:numPr>
          <w:ilvl w:val="0"/>
          <w:numId w:val="62"/>
        </w:numPr>
        <w:spacing w:after="0" w:afterAutospacing="0" w:before="0" w:beforeAutospacing="0" w:lineRule="auto"/>
        <w:ind w:left="720" w:hanging="360"/>
      </w:pPr>
      <w:r w:rsidDel="00000000" w:rsidR="00000000" w:rsidRPr="00000000">
        <w:rPr>
          <w:rtl w:val="0"/>
        </w:rPr>
        <w:t xml:space="preserve">Average call setup time: 2.1 seconds (industry average: 2.8 seconds)</w:t>
      </w:r>
    </w:p>
    <w:p w:rsidR="00000000" w:rsidDel="00000000" w:rsidP="00000000" w:rsidRDefault="00000000" w:rsidRPr="00000000" w14:paraId="00000131">
      <w:pPr>
        <w:numPr>
          <w:ilvl w:val="0"/>
          <w:numId w:val="62"/>
        </w:numPr>
        <w:spacing w:after="0" w:afterAutospacing="0" w:before="0" w:beforeAutospacing="0" w:lineRule="auto"/>
        <w:ind w:left="720" w:hanging="360"/>
      </w:pPr>
      <w:r w:rsidDel="00000000" w:rsidR="00000000" w:rsidRPr="00000000">
        <w:rPr>
          <w:rtl w:val="0"/>
        </w:rPr>
        <w:t xml:space="preserve">Data session establishment: 1.7 seconds (industry average: 2.3 seconds)</w:t>
      </w:r>
    </w:p>
    <w:p w:rsidR="00000000" w:rsidDel="00000000" w:rsidP="00000000" w:rsidRDefault="00000000" w:rsidRPr="00000000" w14:paraId="00000132">
      <w:pPr>
        <w:numPr>
          <w:ilvl w:val="0"/>
          <w:numId w:val="62"/>
        </w:numPr>
        <w:spacing w:after="0" w:afterAutospacing="0" w:before="0" w:beforeAutospacing="0" w:lineRule="auto"/>
        <w:ind w:left="720" w:hanging="360"/>
      </w:pPr>
      <w:r w:rsidDel="00000000" w:rsidR="00000000" w:rsidRPr="00000000">
        <w:rPr>
          <w:rtl w:val="0"/>
        </w:rPr>
        <w:t xml:space="preserve">Voice quality (MOS): 4.21 (industry benchmark: 3.95)</w:t>
      </w:r>
    </w:p>
    <w:p w:rsidR="00000000" w:rsidDel="00000000" w:rsidP="00000000" w:rsidRDefault="00000000" w:rsidRPr="00000000" w14:paraId="00000133">
      <w:pPr>
        <w:numPr>
          <w:ilvl w:val="0"/>
          <w:numId w:val="62"/>
        </w:numPr>
        <w:spacing w:after="240" w:before="0" w:beforeAutospacing="0" w:lineRule="auto"/>
        <w:ind w:left="720" w:hanging="360"/>
      </w:pPr>
      <w:r w:rsidDel="00000000" w:rsidR="00000000" w:rsidRPr="00000000">
        <w:rPr>
          <w:rtl w:val="0"/>
        </w:rPr>
        <w:t xml:space="preserve">Data throughput consistency: 94% (target: 92%)</w:t>
      </w:r>
    </w:p>
    <w:p w:rsidR="00000000" w:rsidDel="00000000" w:rsidP="00000000" w:rsidRDefault="00000000" w:rsidRPr="00000000" w14:paraId="00000134">
      <w:pPr>
        <w:spacing w:after="240" w:before="240" w:lineRule="auto"/>
        <w:rPr>
          <w:i w:val="1"/>
        </w:rPr>
      </w:pPr>
      <w:r w:rsidDel="00000000" w:rsidR="00000000" w:rsidRPr="00000000">
        <w:rPr>
          <w:i w:val="1"/>
          <w:rtl w:val="0"/>
        </w:rPr>
        <w:t xml:space="preserve">Coverage and Capacity Metrics:</w:t>
      </w:r>
    </w:p>
    <w:p w:rsidR="00000000" w:rsidDel="00000000" w:rsidP="00000000" w:rsidRDefault="00000000" w:rsidRPr="00000000" w14:paraId="00000135">
      <w:pPr>
        <w:numPr>
          <w:ilvl w:val="0"/>
          <w:numId w:val="225"/>
        </w:numPr>
        <w:spacing w:after="0" w:afterAutospacing="0" w:before="240" w:lineRule="auto"/>
        <w:ind w:left="720" w:hanging="360"/>
      </w:pPr>
      <w:r w:rsidDel="00000000" w:rsidR="00000000" w:rsidRPr="00000000">
        <w:rPr>
          <w:rtl w:val="0"/>
        </w:rPr>
        <w:t xml:space="preserve">Geographic coverage: 98.7% of service territory population</w:t>
      </w:r>
    </w:p>
    <w:p w:rsidR="00000000" w:rsidDel="00000000" w:rsidP="00000000" w:rsidRDefault="00000000" w:rsidRPr="00000000" w14:paraId="00000136">
      <w:pPr>
        <w:numPr>
          <w:ilvl w:val="0"/>
          <w:numId w:val="225"/>
        </w:numPr>
        <w:spacing w:after="0" w:afterAutospacing="0" w:before="0" w:beforeAutospacing="0" w:lineRule="auto"/>
        <w:ind w:left="720" w:hanging="360"/>
      </w:pPr>
      <w:r w:rsidDel="00000000" w:rsidR="00000000" w:rsidRPr="00000000">
        <w:rPr>
          <w:rtl w:val="0"/>
        </w:rPr>
        <w:t xml:space="preserve">5G population coverage: 68% (up from 45% in Q1 2024)</w:t>
      </w:r>
    </w:p>
    <w:p w:rsidR="00000000" w:rsidDel="00000000" w:rsidP="00000000" w:rsidRDefault="00000000" w:rsidRPr="00000000" w14:paraId="00000137">
      <w:pPr>
        <w:numPr>
          <w:ilvl w:val="0"/>
          <w:numId w:val="225"/>
        </w:numPr>
        <w:spacing w:after="0" w:afterAutospacing="0" w:before="0" w:beforeAutospacing="0" w:lineRule="auto"/>
        <w:ind w:left="720" w:hanging="360"/>
      </w:pPr>
      <w:r w:rsidDel="00000000" w:rsidR="00000000" w:rsidRPr="00000000">
        <w:rPr>
          <w:rtl w:val="0"/>
        </w:rPr>
        <w:t xml:space="preserve">Network capacity utilization: 67% average (peak: 84%)</w:t>
      </w:r>
    </w:p>
    <w:p w:rsidR="00000000" w:rsidDel="00000000" w:rsidP="00000000" w:rsidRDefault="00000000" w:rsidRPr="00000000" w14:paraId="00000138">
      <w:pPr>
        <w:numPr>
          <w:ilvl w:val="0"/>
          <w:numId w:val="225"/>
        </w:numPr>
        <w:spacing w:after="240" w:before="0" w:beforeAutospacing="0" w:lineRule="auto"/>
        <w:ind w:left="720" w:hanging="360"/>
      </w:pPr>
      <w:r w:rsidDel="00000000" w:rsidR="00000000" w:rsidRPr="00000000">
        <w:rPr>
          <w:rtl w:val="0"/>
        </w:rPr>
        <w:t xml:space="preserve">Spectrum efficiency: 2.1 bits/Hz (industry average: 1.8 bits/Hz)</w:t>
      </w:r>
    </w:p>
    <w:p w:rsidR="00000000" w:rsidDel="00000000" w:rsidP="00000000" w:rsidRDefault="00000000" w:rsidRPr="00000000" w14:paraId="00000139">
      <w:pPr>
        <w:spacing w:after="240" w:before="240" w:lineRule="auto"/>
        <w:rPr/>
      </w:pPr>
      <w:r w:rsidDel="00000000" w:rsidR="00000000" w:rsidRPr="00000000">
        <w:rPr>
          <w:b w:val="1"/>
          <w:rtl w:val="0"/>
        </w:rPr>
        <w:t xml:space="preserve">5G Network Deployment Progress</w:t>
      </w:r>
      <w:r w:rsidDel="00000000" w:rsidR="00000000" w:rsidRPr="00000000">
        <w:rPr>
          <w:rtl w:val="0"/>
        </w:rPr>
        <w:t xml:space="preserve"> Desert Connect's 5G network expansion represents the largest infrastructure investment in company history, with strategic focus on serving underserved markets ahead of national competitors.</w:t>
      </w:r>
    </w:p>
    <w:p w:rsidR="00000000" w:rsidDel="00000000" w:rsidP="00000000" w:rsidRDefault="00000000" w:rsidRPr="00000000" w14:paraId="0000013A">
      <w:pPr>
        <w:spacing w:after="240" w:before="240" w:lineRule="auto"/>
        <w:rPr>
          <w:i w:val="1"/>
        </w:rPr>
      </w:pPr>
      <w:r w:rsidDel="00000000" w:rsidR="00000000" w:rsidRPr="00000000">
        <w:rPr>
          <w:i w:val="1"/>
          <w:rtl w:val="0"/>
        </w:rPr>
        <w:t xml:space="preserve">5G Infrastructure Status:</w:t>
      </w:r>
    </w:p>
    <w:p w:rsidR="00000000" w:rsidDel="00000000" w:rsidP="00000000" w:rsidRDefault="00000000" w:rsidRPr="00000000" w14:paraId="0000013B">
      <w:pPr>
        <w:numPr>
          <w:ilvl w:val="0"/>
          <w:numId w:val="216"/>
        </w:numPr>
        <w:spacing w:after="0" w:afterAutospacing="0" w:before="240" w:lineRule="auto"/>
        <w:ind w:left="720" w:hanging="360"/>
      </w:pPr>
      <w:r w:rsidDel="00000000" w:rsidR="00000000" w:rsidRPr="00000000">
        <w:rPr>
          <w:rtl w:val="0"/>
        </w:rPr>
        <w:t xml:space="preserve">Total 5G sites deployed: 1,245 (added 127 in Q1 2025)</w:t>
      </w:r>
    </w:p>
    <w:p w:rsidR="00000000" w:rsidDel="00000000" w:rsidP="00000000" w:rsidRDefault="00000000" w:rsidRPr="00000000" w14:paraId="0000013C">
      <w:pPr>
        <w:numPr>
          <w:ilvl w:val="0"/>
          <w:numId w:val="216"/>
        </w:numPr>
        <w:spacing w:after="0" w:afterAutospacing="0" w:before="0" w:beforeAutospacing="0" w:lineRule="auto"/>
        <w:ind w:left="720" w:hanging="360"/>
      </w:pPr>
      <w:r w:rsidDel="00000000" w:rsidR="00000000" w:rsidRPr="00000000">
        <w:rPr>
          <w:rtl w:val="0"/>
        </w:rPr>
        <w:t xml:space="preserve">5G spectrum deployment: 2.5 GHz, 3.7 GHz bands</w:t>
      </w:r>
    </w:p>
    <w:p w:rsidR="00000000" w:rsidDel="00000000" w:rsidP="00000000" w:rsidRDefault="00000000" w:rsidRPr="00000000" w14:paraId="0000013D">
      <w:pPr>
        <w:numPr>
          <w:ilvl w:val="0"/>
          <w:numId w:val="216"/>
        </w:numPr>
        <w:spacing w:after="0" w:afterAutospacing="0" w:before="0" w:beforeAutospacing="0" w:lineRule="auto"/>
        <w:ind w:left="720" w:hanging="360"/>
      </w:pPr>
      <w:r w:rsidDel="00000000" w:rsidR="00000000" w:rsidRPr="00000000">
        <w:rPr>
          <w:rtl w:val="0"/>
        </w:rPr>
        <w:t xml:space="preserve">Coverage markets: Phoenix, Tucson (partial), Flagstaff, Las Cruces</w:t>
      </w:r>
    </w:p>
    <w:p w:rsidR="00000000" w:rsidDel="00000000" w:rsidP="00000000" w:rsidRDefault="00000000" w:rsidRPr="00000000" w14:paraId="0000013E">
      <w:pPr>
        <w:numPr>
          <w:ilvl w:val="0"/>
          <w:numId w:val="216"/>
        </w:numPr>
        <w:spacing w:after="240" w:before="0" w:beforeAutospacing="0" w:lineRule="auto"/>
        <w:ind w:left="720" w:hanging="360"/>
      </w:pPr>
      <w:r w:rsidDel="00000000" w:rsidR="00000000" w:rsidRPr="00000000">
        <w:rPr>
          <w:rtl w:val="0"/>
        </w:rPr>
        <w:t xml:space="preserve">Rural 5G pilots: 8 communities with specialized agricultural applications</w:t>
      </w:r>
    </w:p>
    <w:p w:rsidR="00000000" w:rsidDel="00000000" w:rsidP="00000000" w:rsidRDefault="00000000" w:rsidRPr="00000000" w14:paraId="0000013F">
      <w:pPr>
        <w:spacing w:after="240" w:before="240" w:lineRule="auto"/>
        <w:rPr>
          <w:i w:val="1"/>
        </w:rPr>
      </w:pPr>
      <w:r w:rsidDel="00000000" w:rsidR="00000000" w:rsidRPr="00000000">
        <w:rPr>
          <w:i w:val="1"/>
          <w:rtl w:val="0"/>
        </w:rPr>
        <w:t xml:space="preserve">5G Performance Metrics:</w:t>
      </w:r>
    </w:p>
    <w:p w:rsidR="00000000" w:rsidDel="00000000" w:rsidP="00000000" w:rsidRDefault="00000000" w:rsidRPr="00000000" w14:paraId="00000140">
      <w:pPr>
        <w:numPr>
          <w:ilvl w:val="0"/>
          <w:numId w:val="182"/>
        </w:numPr>
        <w:spacing w:after="0" w:afterAutospacing="0" w:before="240" w:lineRule="auto"/>
        <w:ind w:left="720" w:hanging="360"/>
      </w:pPr>
      <w:r w:rsidDel="00000000" w:rsidR="00000000" w:rsidRPr="00000000">
        <w:rPr>
          <w:rtl w:val="0"/>
        </w:rPr>
        <w:t xml:space="preserve">Average download speeds: 127 Mbps (peak: 485 Mbps)</w:t>
      </w:r>
    </w:p>
    <w:p w:rsidR="00000000" w:rsidDel="00000000" w:rsidP="00000000" w:rsidRDefault="00000000" w:rsidRPr="00000000" w14:paraId="00000141">
      <w:pPr>
        <w:numPr>
          <w:ilvl w:val="0"/>
          <w:numId w:val="182"/>
        </w:numPr>
        <w:spacing w:after="0" w:afterAutospacing="0" w:before="0" w:beforeAutospacing="0" w:lineRule="auto"/>
        <w:ind w:left="720" w:hanging="360"/>
      </w:pPr>
      <w:r w:rsidDel="00000000" w:rsidR="00000000" w:rsidRPr="00000000">
        <w:rPr>
          <w:rtl w:val="0"/>
        </w:rPr>
        <w:t xml:space="preserve">Latency improvement: 68% vs. 4G LTE</w:t>
      </w:r>
    </w:p>
    <w:p w:rsidR="00000000" w:rsidDel="00000000" w:rsidP="00000000" w:rsidRDefault="00000000" w:rsidRPr="00000000" w14:paraId="00000142">
      <w:pPr>
        <w:numPr>
          <w:ilvl w:val="0"/>
          <w:numId w:val="182"/>
        </w:numPr>
        <w:spacing w:after="0" w:afterAutospacing="0" w:before="0" w:beforeAutospacing="0" w:lineRule="auto"/>
        <w:ind w:left="720" w:hanging="360"/>
      </w:pPr>
      <w:r w:rsidDel="00000000" w:rsidR="00000000" w:rsidRPr="00000000">
        <w:rPr>
          <w:rtl w:val="0"/>
        </w:rPr>
        <w:t xml:space="preserve">Capacity enhancement: 3.2x vs. 4G LTE</w:t>
      </w:r>
    </w:p>
    <w:p w:rsidR="00000000" w:rsidDel="00000000" w:rsidP="00000000" w:rsidRDefault="00000000" w:rsidRPr="00000000" w14:paraId="00000143">
      <w:pPr>
        <w:numPr>
          <w:ilvl w:val="0"/>
          <w:numId w:val="182"/>
        </w:numPr>
        <w:spacing w:after="240" w:before="0" w:beforeAutospacing="0" w:lineRule="auto"/>
        <w:ind w:left="720" w:hanging="360"/>
      </w:pPr>
      <w:r w:rsidDel="00000000" w:rsidR="00000000" w:rsidRPr="00000000">
        <w:rPr>
          <w:rtl w:val="0"/>
        </w:rPr>
        <w:t xml:space="preserve">Energy efficiency: 23% improvement per bit transmitted</w:t>
      </w:r>
    </w:p>
    <w:p w:rsidR="00000000" w:rsidDel="00000000" w:rsidP="00000000" w:rsidRDefault="00000000" w:rsidRPr="00000000" w14:paraId="00000144">
      <w:pPr>
        <w:spacing w:after="240" w:before="240" w:lineRule="auto"/>
        <w:rPr/>
      </w:pPr>
      <w:r w:rsidDel="00000000" w:rsidR="00000000" w:rsidRPr="00000000">
        <w:rPr>
          <w:rtl w:val="0"/>
        </w:rPr>
        <w:t xml:space="preserve">The 5G network has enabled new service offerings including enhanced mobile broadband, IoT connectivity, and preliminary edge computing capabilities.</w:t>
      </w:r>
    </w:p>
    <w:p w:rsidR="00000000" w:rsidDel="00000000" w:rsidP="00000000" w:rsidRDefault="00000000" w:rsidRPr="00000000" w14:paraId="00000145">
      <w:pPr>
        <w:spacing w:after="240" w:before="240" w:lineRule="auto"/>
        <w:rPr/>
      </w:pPr>
      <w:r w:rsidDel="00000000" w:rsidR="00000000" w:rsidRPr="00000000">
        <w:rPr>
          <w:b w:val="1"/>
          <w:rtl w:val="0"/>
        </w:rPr>
        <w:t xml:space="preserve">Network Modernization and Efficiency</w:t>
      </w:r>
      <w:r w:rsidDel="00000000" w:rsidR="00000000" w:rsidRPr="00000000">
        <w:rPr>
          <w:rtl w:val="0"/>
        </w:rPr>
        <w:t xml:space="preserve"> Ongoing network modernization efforts focus on improving operational efficiency while enhancing customer experience.</w:t>
      </w:r>
    </w:p>
    <w:p w:rsidR="00000000" w:rsidDel="00000000" w:rsidP="00000000" w:rsidRDefault="00000000" w:rsidRPr="00000000" w14:paraId="00000146">
      <w:pPr>
        <w:spacing w:after="240" w:before="240" w:lineRule="auto"/>
        <w:rPr>
          <w:i w:val="1"/>
        </w:rPr>
      </w:pPr>
      <w:r w:rsidDel="00000000" w:rsidR="00000000" w:rsidRPr="00000000">
        <w:rPr>
          <w:i w:val="1"/>
          <w:rtl w:val="0"/>
        </w:rPr>
        <w:t xml:space="preserve">Infrastructure Optimization:</w:t>
      </w:r>
    </w:p>
    <w:p w:rsidR="00000000" w:rsidDel="00000000" w:rsidP="00000000" w:rsidRDefault="00000000" w:rsidRPr="00000000" w14:paraId="00000147">
      <w:pPr>
        <w:numPr>
          <w:ilvl w:val="0"/>
          <w:numId w:val="209"/>
        </w:numPr>
        <w:spacing w:after="0" w:afterAutospacing="0" w:before="240" w:lineRule="auto"/>
        <w:ind w:left="720" w:hanging="360"/>
      </w:pPr>
      <w:r w:rsidDel="00000000" w:rsidR="00000000" w:rsidRPr="00000000">
        <w:rPr>
          <w:rtl w:val="0"/>
        </w:rPr>
        <w:t xml:space="preserve">Software-defined network implementation: 34% of core infrastructure</w:t>
      </w:r>
    </w:p>
    <w:p w:rsidR="00000000" w:rsidDel="00000000" w:rsidP="00000000" w:rsidRDefault="00000000" w:rsidRPr="00000000" w14:paraId="00000148">
      <w:pPr>
        <w:numPr>
          <w:ilvl w:val="0"/>
          <w:numId w:val="209"/>
        </w:numPr>
        <w:spacing w:after="0" w:afterAutospacing="0" w:before="0" w:beforeAutospacing="0" w:lineRule="auto"/>
        <w:ind w:left="720" w:hanging="360"/>
      </w:pPr>
      <w:r w:rsidDel="00000000" w:rsidR="00000000" w:rsidRPr="00000000">
        <w:rPr>
          <w:rtl w:val="0"/>
        </w:rPr>
        <w:t xml:space="preserve">Network function virtualization: 67% deployment completion</w:t>
      </w:r>
    </w:p>
    <w:p w:rsidR="00000000" w:rsidDel="00000000" w:rsidP="00000000" w:rsidRDefault="00000000" w:rsidRPr="00000000" w14:paraId="00000149">
      <w:pPr>
        <w:numPr>
          <w:ilvl w:val="0"/>
          <w:numId w:val="209"/>
        </w:numPr>
        <w:spacing w:after="0" w:afterAutospacing="0" w:before="0" w:beforeAutospacing="0" w:lineRule="auto"/>
        <w:ind w:left="720" w:hanging="360"/>
      </w:pPr>
      <w:r w:rsidDel="00000000" w:rsidR="00000000" w:rsidRPr="00000000">
        <w:rPr>
          <w:rtl w:val="0"/>
        </w:rPr>
        <w:t xml:space="preserve">Artificial intelligence network optimization: Pilot phase in Phoenix market</w:t>
      </w:r>
    </w:p>
    <w:p w:rsidR="00000000" w:rsidDel="00000000" w:rsidP="00000000" w:rsidRDefault="00000000" w:rsidRPr="00000000" w14:paraId="0000014A">
      <w:pPr>
        <w:numPr>
          <w:ilvl w:val="0"/>
          <w:numId w:val="209"/>
        </w:numPr>
        <w:spacing w:after="240" w:before="0" w:beforeAutospacing="0" w:lineRule="auto"/>
        <w:ind w:left="720" w:hanging="360"/>
      </w:pPr>
      <w:r w:rsidDel="00000000" w:rsidR="00000000" w:rsidRPr="00000000">
        <w:rPr>
          <w:rtl w:val="0"/>
        </w:rPr>
        <w:t xml:space="preserve">Automated fault detection and resolution: 78% of incidents handled automatically</w:t>
      </w:r>
    </w:p>
    <w:p w:rsidR="00000000" w:rsidDel="00000000" w:rsidP="00000000" w:rsidRDefault="00000000" w:rsidRPr="00000000" w14:paraId="0000014B">
      <w:pPr>
        <w:spacing w:after="240" w:before="240" w:lineRule="auto"/>
        <w:rPr>
          <w:i w:val="1"/>
        </w:rPr>
      </w:pPr>
      <w:r w:rsidDel="00000000" w:rsidR="00000000" w:rsidRPr="00000000">
        <w:rPr>
          <w:i w:val="1"/>
          <w:rtl w:val="0"/>
        </w:rPr>
        <w:t xml:space="preserve">Operational Efficiency Gains:</w:t>
      </w:r>
    </w:p>
    <w:p w:rsidR="00000000" w:rsidDel="00000000" w:rsidP="00000000" w:rsidRDefault="00000000" w:rsidRPr="00000000" w14:paraId="0000014C">
      <w:pPr>
        <w:numPr>
          <w:ilvl w:val="0"/>
          <w:numId w:val="235"/>
        </w:numPr>
        <w:spacing w:after="0" w:afterAutospacing="0" w:before="240" w:lineRule="auto"/>
        <w:ind w:left="720" w:hanging="360"/>
      </w:pPr>
      <w:r w:rsidDel="00000000" w:rsidR="00000000" w:rsidRPr="00000000">
        <w:rPr>
          <w:rtl w:val="0"/>
        </w:rPr>
        <w:t xml:space="preserve">Network operating cost per GB: $0.087 (down 12% YoY)</w:t>
      </w:r>
    </w:p>
    <w:p w:rsidR="00000000" w:rsidDel="00000000" w:rsidP="00000000" w:rsidRDefault="00000000" w:rsidRPr="00000000" w14:paraId="0000014D">
      <w:pPr>
        <w:numPr>
          <w:ilvl w:val="0"/>
          <w:numId w:val="235"/>
        </w:numPr>
        <w:spacing w:after="0" w:afterAutospacing="0" w:before="0" w:beforeAutospacing="0" w:lineRule="auto"/>
        <w:ind w:left="720" w:hanging="360"/>
      </w:pPr>
      <w:r w:rsidDel="00000000" w:rsidR="00000000" w:rsidRPr="00000000">
        <w:rPr>
          <w:rtl w:val="0"/>
        </w:rPr>
        <w:t xml:space="preserve">Mean time to repair: 2.3 hours (target: 2.5 hours)</w:t>
      </w:r>
    </w:p>
    <w:p w:rsidR="00000000" w:rsidDel="00000000" w:rsidP="00000000" w:rsidRDefault="00000000" w:rsidRPr="00000000" w14:paraId="0000014E">
      <w:pPr>
        <w:numPr>
          <w:ilvl w:val="0"/>
          <w:numId w:val="235"/>
        </w:numPr>
        <w:spacing w:after="0" w:afterAutospacing="0" w:before="0" w:beforeAutospacing="0" w:lineRule="auto"/>
        <w:ind w:left="720" w:hanging="360"/>
      </w:pPr>
      <w:r w:rsidDel="00000000" w:rsidR="00000000" w:rsidRPr="00000000">
        <w:rPr>
          <w:rtl w:val="0"/>
        </w:rPr>
        <w:t xml:space="preserve">Proactive issue detection: 73% of potential outages prevented</w:t>
      </w:r>
    </w:p>
    <w:p w:rsidR="00000000" w:rsidDel="00000000" w:rsidP="00000000" w:rsidRDefault="00000000" w:rsidRPr="00000000" w14:paraId="0000014F">
      <w:pPr>
        <w:numPr>
          <w:ilvl w:val="0"/>
          <w:numId w:val="235"/>
        </w:numPr>
        <w:spacing w:after="240" w:before="0" w:beforeAutospacing="0" w:lineRule="auto"/>
        <w:ind w:left="720" w:hanging="360"/>
      </w:pPr>
      <w:r w:rsidDel="00000000" w:rsidR="00000000" w:rsidRPr="00000000">
        <w:rPr>
          <w:rtl w:val="0"/>
        </w:rPr>
        <w:t xml:space="preserve">Remote resolution capability: 89% of technical issues</w:t>
      </w:r>
    </w:p>
    <w:p w:rsidR="00000000" w:rsidDel="00000000" w:rsidP="00000000" w:rsidRDefault="00000000" w:rsidRPr="00000000" w14:paraId="00000150">
      <w:pPr>
        <w:pStyle w:val="Heading3"/>
        <w:keepNext w:val="0"/>
        <w:keepLines w:val="0"/>
        <w:spacing w:before="280" w:lineRule="auto"/>
        <w:rPr>
          <w:b w:val="1"/>
          <w:color w:val="000000"/>
          <w:sz w:val="26"/>
          <w:szCs w:val="26"/>
        </w:rPr>
      </w:pPr>
      <w:bookmarkStart w:colFirst="0" w:colLast="0" w:name="_jwdlsgl683nq" w:id="27"/>
      <w:bookmarkEnd w:id="27"/>
      <w:r w:rsidDel="00000000" w:rsidR="00000000" w:rsidRPr="00000000">
        <w:rPr>
          <w:b w:val="1"/>
          <w:color w:val="000000"/>
          <w:sz w:val="26"/>
          <w:szCs w:val="26"/>
          <w:rtl w:val="0"/>
        </w:rPr>
        <w:t xml:space="preserve">Customer Service Excellence</w:t>
      </w:r>
    </w:p>
    <w:p w:rsidR="00000000" w:rsidDel="00000000" w:rsidP="00000000" w:rsidRDefault="00000000" w:rsidRPr="00000000" w14:paraId="00000151">
      <w:pPr>
        <w:spacing w:after="240" w:before="240" w:lineRule="auto"/>
        <w:rPr/>
      </w:pPr>
      <w:r w:rsidDel="00000000" w:rsidR="00000000" w:rsidRPr="00000000">
        <w:rPr>
          <w:rtl w:val="0"/>
        </w:rPr>
        <w:t xml:space="preserve">Desert Connect's customer service operations represent a key competitive differentiator, with performance metrics consistently exceeding industry benchmarks and national carrier comparisons.</w:t>
      </w:r>
    </w:p>
    <w:p w:rsidR="00000000" w:rsidDel="00000000" w:rsidP="00000000" w:rsidRDefault="00000000" w:rsidRPr="00000000" w14:paraId="00000152">
      <w:pPr>
        <w:spacing w:after="240" w:before="240" w:lineRule="auto"/>
        <w:rPr/>
      </w:pPr>
      <w:r w:rsidDel="00000000" w:rsidR="00000000" w:rsidRPr="00000000">
        <w:rPr>
          <w:b w:val="1"/>
          <w:rtl w:val="0"/>
        </w:rPr>
        <w:t xml:space="preserve">Customer Service Performance Metrics</w:t>
      </w:r>
      <w:r w:rsidDel="00000000" w:rsidR="00000000" w:rsidRPr="00000000">
        <w:rPr>
          <w:rtl w:val="0"/>
        </w:rPr>
        <w:t xml:space="preserve"> Q1 2025 customer service metrics demonstrated continued improvement across all channels and languages.</w:t>
      </w:r>
    </w:p>
    <w:p w:rsidR="00000000" w:rsidDel="00000000" w:rsidP="00000000" w:rsidRDefault="00000000" w:rsidRPr="00000000" w14:paraId="00000153">
      <w:pPr>
        <w:spacing w:after="240" w:before="240" w:lineRule="auto"/>
        <w:rPr>
          <w:i w:val="1"/>
        </w:rPr>
      </w:pPr>
      <w:r w:rsidDel="00000000" w:rsidR="00000000" w:rsidRPr="00000000">
        <w:rPr>
          <w:i w:val="1"/>
          <w:rtl w:val="0"/>
        </w:rPr>
        <w:t xml:space="preserve">Response Time Performance:</w:t>
      </w:r>
    </w:p>
    <w:p w:rsidR="00000000" w:rsidDel="00000000" w:rsidP="00000000" w:rsidRDefault="00000000" w:rsidRPr="00000000" w14:paraId="00000154">
      <w:pPr>
        <w:numPr>
          <w:ilvl w:val="0"/>
          <w:numId w:val="152"/>
        </w:numPr>
        <w:spacing w:after="0" w:afterAutospacing="0" w:before="240" w:lineRule="auto"/>
        <w:ind w:left="720" w:hanging="360"/>
      </w:pPr>
      <w:r w:rsidDel="00000000" w:rsidR="00000000" w:rsidRPr="00000000">
        <w:rPr>
          <w:rtl w:val="0"/>
        </w:rPr>
        <w:t xml:space="preserve">Average call answer time: 18 seconds (industry average: 47 seconds)</w:t>
      </w:r>
    </w:p>
    <w:p w:rsidR="00000000" w:rsidDel="00000000" w:rsidP="00000000" w:rsidRDefault="00000000" w:rsidRPr="00000000" w14:paraId="00000155">
      <w:pPr>
        <w:numPr>
          <w:ilvl w:val="0"/>
          <w:numId w:val="152"/>
        </w:numPr>
        <w:spacing w:after="0" w:afterAutospacing="0" w:before="0" w:beforeAutospacing="0" w:lineRule="auto"/>
        <w:ind w:left="720" w:hanging="360"/>
      </w:pPr>
      <w:r w:rsidDel="00000000" w:rsidR="00000000" w:rsidRPr="00000000">
        <w:rPr>
          <w:rtl w:val="0"/>
        </w:rPr>
        <w:t xml:space="preserve">Chat response time: 23 seconds (industry average: 68 seconds)</w:t>
      </w:r>
    </w:p>
    <w:p w:rsidR="00000000" w:rsidDel="00000000" w:rsidP="00000000" w:rsidRDefault="00000000" w:rsidRPr="00000000" w14:paraId="00000156">
      <w:pPr>
        <w:numPr>
          <w:ilvl w:val="0"/>
          <w:numId w:val="152"/>
        </w:numPr>
        <w:spacing w:after="0" w:afterAutospacing="0" w:before="0" w:beforeAutospacing="0" w:lineRule="auto"/>
        <w:ind w:left="720" w:hanging="360"/>
      </w:pPr>
      <w:r w:rsidDel="00000000" w:rsidR="00000000" w:rsidRPr="00000000">
        <w:rPr>
          <w:rtl w:val="0"/>
        </w:rPr>
        <w:t xml:space="preserve">Email response time: 2.1 hours (industry average: 8.3 hours)</w:t>
      </w:r>
    </w:p>
    <w:p w:rsidR="00000000" w:rsidDel="00000000" w:rsidP="00000000" w:rsidRDefault="00000000" w:rsidRPr="00000000" w14:paraId="00000157">
      <w:pPr>
        <w:numPr>
          <w:ilvl w:val="0"/>
          <w:numId w:val="152"/>
        </w:numPr>
        <w:spacing w:after="240" w:before="0" w:beforeAutospacing="0" w:lineRule="auto"/>
        <w:ind w:left="720" w:hanging="360"/>
      </w:pPr>
      <w:r w:rsidDel="00000000" w:rsidR="00000000" w:rsidRPr="00000000">
        <w:rPr>
          <w:rtl w:val="0"/>
        </w:rPr>
        <w:t xml:space="preserve">Store wait time: 4.2 minutes (target: 5 minutes)</w:t>
      </w:r>
    </w:p>
    <w:p w:rsidR="00000000" w:rsidDel="00000000" w:rsidP="00000000" w:rsidRDefault="00000000" w:rsidRPr="00000000" w14:paraId="00000158">
      <w:pPr>
        <w:spacing w:after="240" w:before="240" w:lineRule="auto"/>
        <w:rPr>
          <w:i w:val="1"/>
        </w:rPr>
      </w:pPr>
      <w:r w:rsidDel="00000000" w:rsidR="00000000" w:rsidRPr="00000000">
        <w:rPr>
          <w:i w:val="1"/>
          <w:rtl w:val="0"/>
        </w:rPr>
        <w:t xml:space="preserve">Resolution Effectiveness:</w:t>
      </w:r>
    </w:p>
    <w:p w:rsidR="00000000" w:rsidDel="00000000" w:rsidP="00000000" w:rsidRDefault="00000000" w:rsidRPr="00000000" w14:paraId="00000159">
      <w:pPr>
        <w:numPr>
          <w:ilvl w:val="0"/>
          <w:numId w:val="177"/>
        </w:numPr>
        <w:spacing w:after="0" w:afterAutospacing="0" w:before="240" w:lineRule="auto"/>
        <w:ind w:left="720" w:hanging="360"/>
      </w:pPr>
      <w:r w:rsidDel="00000000" w:rsidR="00000000" w:rsidRPr="00000000">
        <w:rPr>
          <w:rtl w:val="0"/>
        </w:rPr>
        <w:t xml:space="preserve">First-call resolution rate: 78% (up from 74% Q4 2024)</w:t>
      </w:r>
    </w:p>
    <w:p w:rsidR="00000000" w:rsidDel="00000000" w:rsidP="00000000" w:rsidRDefault="00000000" w:rsidRPr="00000000" w14:paraId="0000015A">
      <w:pPr>
        <w:numPr>
          <w:ilvl w:val="0"/>
          <w:numId w:val="177"/>
        </w:numPr>
        <w:spacing w:after="0" w:afterAutospacing="0" w:before="0" w:beforeAutospacing="0" w:lineRule="auto"/>
        <w:ind w:left="720" w:hanging="360"/>
      </w:pPr>
      <w:r w:rsidDel="00000000" w:rsidR="00000000" w:rsidRPr="00000000">
        <w:rPr>
          <w:rtl w:val="0"/>
        </w:rPr>
        <w:t xml:space="preserve">Customer issue escalation rate: 3.2% (industry average: 7.8%)</w:t>
      </w:r>
    </w:p>
    <w:p w:rsidR="00000000" w:rsidDel="00000000" w:rsidP="00000000" w:rsidRDefault="00000000" w:rsidRPr="00000000" w14:paraId="0000015B">
      <w:pPr>
        <w:numPr>
          <w:ilvl w:val="0"/>
          <w:numId w:val="177"/>
        </w:numPr>
        <w:spacing w:after="0" w:afterAutospacing="0" w:before="0" w:beforeAutospacing="0" w:lineRule="auto"/>
        <w:ind w:left="720" w:hanging="360"/>
      </w:pPr>
      <w:r w:rsidDel="00000000" w:rsidR="00000000" w:rsidRPr="00000000">
        <w:rPr>
          <w:rtl w:val="0"/>
        </w:rPr>
        <w:t xml:space="preserve">Repeat contact rate: 8.1% (industry benchmark: 12.4%)</w:t>
      </w:r>
    </w:p>
    <w:p w:rsidR="00000000" w:rsidDel="00000000" w:rsidP="00000000" w:rsidRDefault="00000000" w:rsidRPr="00000000" w14:paraId="0000015C">
      <w:pPr>
        <w:numPr>
          <w:ilvl w:val="0"/>
          <w:numId w:val="177"/>
        </w:numPr>
        <w:spacing w:after="240" w:before="0" w:beforeAutospacing="0" w:lineRule="auto"/>
        <w:ind w:left="720" w:hanging="360"/>
      </w:pPr>
      <w:r w:rsidDel="00000000" w:rsidR="00000000" w:rsidRPr="00000000">
        <w:rPr>
          <w:rtl w:val="0"/>
        </w:rPr>
        <w:t xml:space="preserve">Average handle time: 4.2 minutes (efficient but not rushed)</w:t>
      </w:r>
    </w:p>
    <w:p w:rsidR="00000000" w:rsidDel="00000000" w:rsidP="00000000" w:rsidRDefault="00000000" w:rsidRPr="00000000" w14:paraId="0000015D">
      <w:pPr>
        <w:spacing w:after="240" w:before="240" w:lineRule="auto"/>
        <w:rPr/>
      </w:pPr>
      <w:r w:rsidDel="00000000" w:rsidR="00000000" w:rsidRPr="00000000">
        <w:rPr>
          <w:b w:val="1"/>
          <w:rtl w:val="0"/>
        </w:rPr>
        <w:t xml:space="preserve">Multilingual Service Capabilities</w:t>
      </w:r>
      <w:r w:rsidDel="00000000" w:rsidR="00000000" w:rsidRPr="00000000">
        <w:rPr>
          <w:rtl w:val="0"/>
        </w:rPr>
        <w:t xml:space="preserve"> Desert Connect's bilingual service capabilities serve the diverse Southwest demographic with specialized cultural competency.</w:t>
      </w:r>
    </w:p>
    <w:p w:rsidR="00000000" w:rsidDel="00000000" w:rsidP="00000000" w:rsidRDefault="00000000" w:rsidRPr="00000000" w14:paraId="0000015E">
      <w:pPr>
        <w:spacing w:after="240" w:before="240" w:lineRule="auto"/>
        <w:rPr>
          <w:i w:val="1"/>
        </w:rPr>
      </w:pPr>
      <w:r w:rsidDel="00000000" w:rsidR="00000000" w:rsidRPr="00000000">
        <w:rPr>
          <w:i w:val="1"/>
          <w:rtl w:val="0"/>
        </w:rPr>
        <w:t xml:space="preserve">Language Service Metrics:</w:t>
      </w:r>
    </w:p>
    <w:p w:rsidR="00000000" w:rsidDel="00000000" w:rsidP="00000000" w:rsidRDefault="00000000" w:rsidRPr="00000000" w14:paraId="0000015F">
      <w:pPr>
        <w:numPr>
          <w:ilvl w:val="0"/>
          <w:numId w:val="221"/>
        </w:numPr>
        <w:spacing w:after="0" w:afterAutospacing="0" w:before="240" w:lineRule="auto"/>
        <w:ind w:left="720" w:hanging="360"/>
      </w:pPr>
      <w:r w:rsidDel="00000000" w:rsidR="00000000" w:rsidRPr="00000000">
        <w:rPr>
          <w:rtl w:val="0"/>
        </w:rPr>
        <w:t xml:space="preserve">Spanish-speaking representatives: 45% of customer service staff</w:t>
      </w:r>
    </w:p>
    <w:p w:rsidR="00000000" w:rsidDel="00000000" w:rsidP="00000000" w:rsidRDefault="00000000" w:rsidRPr="00000000" w14:paraId="00000160">
      <w:pPr>
        <w:numPr>
          <w:ilvl w:val="0"/>
          <w:numId w:val="221"/>
        </w:numPr>
        <w:spacing w:after="0" w:afterAutospacing="0" w:before="0" w:beforeAutospacing="0" w:lineRule="auto"/>
        <w:ind w:left="720" w:hanging="360"/>
      </w:pPr>
      <w:r w:rsidDel="00000000" w:rsidR="00000000" w:rsidRPr="00000000">
        <w:rPr>
          <w:rtl w:val="0"/>
        </w:rPr>
        <w:t xml:space="preserve">Bilingual service availability: 24/7 across all channels</w:t>
      </w:r>
    </w:p>
    <w:p w:rsidR="00000000" w:rsidDel="00000000" w:rsidP="00000000" w:rsidRDefault="00000000" w:rsidRPr="00000000" w14:paraId="00000161">
      <w:pPr>
        <w:numPr>
          <w:ilvl w:val="0"/>
          <w:numId w:val="221"/>
        </w:numPr>
        <w:spacing w:after="0" w:afterAutospacing="0" w:before="0" w:beforeAutospacing="0" w:lineRule="auto"/>
        <w:ind w:left="720" w:hanging="360"/>
      </w:pPr>
      <w:r w:rsidDel="00000000" w:rsidR="00000000" w:rsidRPr="00000000">
        <w:rPr>
          <w:rtl w:val="0"/>
        </w:rPr>
        <w:t xml:space="preserve">Cultural competency training: 100% of customer-facing staff</w:t>
      </w:r>
    </w:p>
    <w:p w:rsidR="00000000" w:rsidDel="00000000" w:rsidP="00000000" w:rsidRDefault="00000000" w:rsidRPr="00000000" w14:paraId="00000162">
      <w:pPr>
        <w:numPr>
          <w:ilvl w:val="0"/>
          <w:numId w:val="221"/>
        </w:numPr>
        <w:spacing w:after="240" w:before="0" w:beforeAutospacing="0" w:lineRule="auto"/>
        <w:ind w:left="720" w:hanging="360"/>
      </w:pPr>
      <w:r w:rsidDel="00000000" w:rsidR="00000000" w:rsidRPr="00000000">
        <w:rPr>
          <w:rtl w:val="0"/>
        </w:rPr>
        <w:t xml:space="preserve">Spanish-language satisfaction scores: 4.7/5.0 (vs. 4.4/5.0 English)</w:t>
      </w:r>
    </w:p>
    <w:p w:rsidR="00000000" w:rsidDel="00000000" w:rsidP="00000000" w:rsidRDefault="00000000" w:rsidRPr="00000000" w14:paraId="00000163">
      <w:pPr>
        <w:spacing w:after="240" w:before="240" w:lineRule="auto"/>
        <w:rPr>
          <w:i w:val="1"/>
        </w:rPr>
      </w:pPr>
      <w:r w:rsidDel="00000000" w:rsidR="00000000" w:rsidRPr="00000000">
        <w:rPr>
          <w:i w:val="1"/>
          <w:rtl w:val="0"/>
        </w:rPr>
        <w:t xml:space="preserve">Community Engagement Results:</w:t>
      </w:r>
    </w:p>
    <w:p w:rsidR="00000000" w:rsidDel="00000000" w:rsidP="00000000" w:rsidRDefault="00000000" w:rsidRPr="00000000" w14:paraId="00000164">
      <w:pPr>
        <w:numPr>
          <w:ilvl w:val="0"/>
          <w:numId w:val="108"/>
        </w:numPr>
        <w:spacing w:after="0" w:afterAutospacing="0" w:before="240" w:lineRule="auto"/>
        <w:ind w:left="720" w:hanging="360"/>
      </w:pPr>
      <w:r w:rsidDel="00000000" w:rsidR="00000000" w:rsidRPr="00000000">
        <w:rPr>
          <w:rtl w:val="0"/>
        </w:rPr>
        <w:t xml:space="preserve">Local community sponsorships: 127 events annually</w:t>
      </w:r>
    </w:p>
    <w:p w:rsidR="00000000" w:rsidDel="00000000" w:rsidP="00000000" w:rsidRDefault="00000000" w:rsidRPr="00000000" w14:paraId="00000165">
      <w:pPr>
        <w:numPr>
          <w:ilvl w:val="0"/>
          <w:numId w:val="108"/>
        </w:numPr>
        <w:spacing w:after="0" w:afterAutospacing="0" w:before="0" w:beforeAutospacing="0" w:lineRule="auto"/>
        <w:ind w:left="720" w:hanging="360"/>
      </w:pPr>
      <w:r w:rsidDel="00000000" w:rsidR="00000000" w:rsidRPr="00000000">
        <w:rPr>
          <w:rtl w:val="0"/>
        </w:rPr>
        <w:t xml:space="preserve">Customer advisory panel participation: 340 customers quarterly</w:t>
      </w:r>
    </w:p>
    <w:p w:rsidR="00000000" w:rsidDel="00000000" w:rsidP="00000000" w:rsidRDefault="00000000" w:rsidRPr="00000000" w14:paraId="00000166">
      <w:pPr>
        <w:numPr>
          <w:ilvl w:val="0"/>
          <w:numId w:val="108"/>
        </w:numPr>
        <w:spacing w:after="0" w:afterAutospacing="0" w:before="0" w:beforeAutospacing="0" w:lineRule="auto"/>
        <w:ind w:left="720" w:hanging="360"/>
      </w:pPr>
      <w:r w:rsidDel="00000000" w:rsidR="00000000" w:rsidRPr="00000000">
        <w:rPr>
          <w:rtl w:val="0"/>
        </w:rPr>
        <w:t xml:space="preserve">Local hiring preference: 89% of staff hired from service territory</w:t>
      </w:r>
    </w:p>
    <w:p w:rsidR="00000000" w:rsidDel="00000000" w:rsidP="00000000" w:rsidRDefault="00000000" w:rsidRPr="00000000" w14:paraId="00000167">
      <w:pPr>
        <w:numPr>
          <w:ilvl w:val="0"/>
          <w:numId w:val="108"/>
        </w:numPr>
        <w:spacing w:after="240" w:before="0" w:beforeAutospacing="0" w:lineRule="auto"/>
        <w:ind w:left="720" w:hanging="360"/>
      </w:pPr>
      <w:r w:rsidDel="00000000" w:rsidR="00000000" w:rsidRPr="00000000">
        <w:rPr>
          <w:rtl w:val="0"/>
        </w:rPr>
        <w:t xml:space="preserve">Community satisfaction rating: 4.6/5.0</w:t>
      </w:r>
    </w:p>
    <w:p w:rsidR="00000000" w:rsidDel="00000000" w:rsidP="00000000" w:rsidRDefault="00000000" w:rsidRPr="00000000" w14:paraId="00000168">
      <w:pPr>
        <w:spacing w:after="240" w:before="240" w:lineRule="auto"/>
        <w:rPr/>
      </w:pPr>
      <w:r w:rsidDel="00000000" w:rsidR="00000000" w:rsidRPr="00000000">
        <w:rPr>
          <w:b w:val="1"/>
          <w:rtl w:val="0"/>
        </w:rPr>
        <w:t xml:space="preserve">Digital Channel Evolution</w:t>
      </w:r>
      <w:r w:rsidDel="00000000" w:rsidR="00000000" w:rsidRPr="00000000">
        <w:rPr>
          <w:rtl w:val="0"/>
        </w:rPr>
        <w:t xml:space="preserve"> Investment in digital customer service channels has improved accessibility while reducing operational costs.</w:t>
      </w:r>
    </w:p>
    <w:p w:rsidR="00000000" w:rsidDel="00000000" w:rsidP="00000000" w:rsidRDefault="00000000" w:rsidRPr="00000000" w14:paraId="00000169">
      <w:pPr>
        <w:spacing w:after="240" w:before="240" w:lineRule="auto"/>
        <w:rPr>
          <w:i w:val="1"/>
        </w:rPr>
      </w:pPr>
      <w:r w:rsidDel="00000000" w:rsidR="00000000" w:rsidRPr="00000000">
        <w:rPr>
          <w:i w:val="1"/>
          <w:rtl w:val="0"/>
        </w:rPr>
        <w:t xml:space="preserve">Digital Channel Performance:</w:t>
      </w:r>
    </w:p>
    <w:p w:rsidR="00000000" w:rsidDel="00000000" w:rsidP="00000000" w:rsidRDefault="00000000" w:rsidRPr="00000000" w14:paraId="0000016A">
      <w:pPr>
        <w:numPr>
          <w:ilvl w:val="0"/>
          <w:numId w:val="122"/>
        </w:numPr>
        <w:spacing w:after="0" w:afterAutospacing="0" w:before="240" w:lineRule="auto"/>
        <w:ind w:left="720" w:hanging="360"/>
      </w:pPr>
      <w:r w:rsidDel="00000000" w:rsidR="00000000" w:rsidRPr="00000000">
        <w:rPr>
          <w:rtl w:val="0"/>
        </w:rPr>
        <w:t xml:space="preserve">Mobile app usage: 67% of customers (up from 52% Q1 2024)</w:t>
      </w:r>
    </w:p>
    <w:p w:rsidR="00000000" w:rsidDel="00000000" w:rsidP="00000000" w:rsidRDefault="00000000" w:rsidRPr="00000000" w14:paraId="0000016B">
      <w:pPr>
        <w:numPr>
          <w:ilvl w:val="0"/>
          <w:numId w:val="122"/>
        </w:numPr>
        <w:spacing w:after="0" w:afterAutospacing="0" w:before="0" w:beforeAutospacing="0" w:lineRule="auto"/>
        <w:ind w:left="720" w:hanging="360"/>
      </w:pPr>
      <w:r w:rsidDel="00000000" w:rsidR="00000000" w:rsidRPr="00000000">
        <w:rPr>
          <w:rtl w:val="0"/>
        </w:rPr>
        <w:t xml:space="preserve">Self-service adoption: 43% of routine transactions</w:t>
      </w:r>
    </w:p>
    <w:p w:rsidR="00000000" w:rsidDel="00000000" w:rsidP="00000000" w:rsidRDefault="00000000" w:rsidRPr="00000000" w14:paraId="0000016C">
      <w:pPr>
        <w:numPr>
          <w:ilvl w:val="0"/>
          <w:numId w:val="122"/>
        </w:numPr>
        <w:spacing w:after="0" w:afterAutospacing="0" w:before="0" w:beforeAutospacing="0" w:lineRule="auto"/>
        <w:ind w:left="720" w:hanging="360"/>
      </w:pPr>
      <w:r w:rsidDel="00000000" w:rsidR="00000000" w:rsidRPr="00000000">
        <w:rPr>
          <w:rtl w:val="0"/>
        </w:rPr>
        <w:t xml:space="preserve">Online chat satisfaction: 4.5/5.0 rating</w:t>
      </w:r>
    </w:p>
    <w:p w:rsidR="00000000" w:rsidDel="00000000" w:rsidP="00000000" w:rsidRDefault="00000000" w:rsidRPr="00000000" w14:paraId="0000016D">
      <w:pPr>
        <w:numPr>
          <w:ilvl w:val="0"/>
          <w:numId w:val="122"/>
        </w:numPr>
        <w:spacing w:after="240" w:before="0" w:beforeAutospacing="0" w:lineRule="auto"/>
        <w:ind w:left="720" w:hanging="360"/>
      </w:pPr>
      <w:r w:rsidDel="00000000" w:rsidR="00000000" w:rsidRPr="00000000">
        <w:rPr>
          <w:rtl w:val="0"/>
        </w:rPr>
        <w:t xml:space="preserve">Social media response time: 12 minutes average</w:t>
      </w:r>
    </w:p>
    <w:p w:rsidR="00000000" w:rsidDel="00000000" w:rsidP="00000000" w:rsidRDefault="00000000" w:rsidRPr="00000000" w14:paraId="0000016E">
      <w:pPr>
        <w:spacing w:after="240" w:before="240" w:lineRule="auto"/>
        <w:rPr>
          <w:i w:val="1"/>
        </w:rPr>
      </w:pPr>
      <w:r w:rsidDel="00000000" w:rsidR="00000000" w:rsidRPr="00000000">
        <w:rPr>
          <w:i w:val="1"/>
          <w:rtl w:val="0"/>
        </w:rPr>
        <w:t xml:space="preserve">Mobile App Enhancements:</w:t>
      </w:r>
    </w:p>
    <w:p w:rsidR="00000000" w:rsidDel="00000000" w:rsidP="00000000" w:rsidRDefault="00000000" w:rsidRPr="00000000" w14:paraId="0000016F">
      <w:pPr>
        <w:numPr>
          <w:ilvl w:val="0"/>
          <w:numId w:val="279"/>
        </w:numPr>
        <w:spacing w:after="0" w:afterAutospacing="0" w:before="240" w:lineRule="auto"/>
        <w:ind w:left="720" w:hanging="360"/>
      </w:pPr>
      <w:r w:rsidDel="00000000" w:rsidR="00000000" w:rsidRPr="00000000">
        <w:rPr>
          <w:rtl w:val="0"/>
        </w:rPr>
        <w:t xml:space="preserve">App store rating: 4.6 stars (up from 4.1 in Q1 2024)</w:t>
      </w:r>
    </w:p>
    <w:p w:rsidR="00000000" w:rsidDel="00000000" w:rsidP="00000000" w:rsidRDefault="00000000" w:rsidRPr="00000000" w14:paraId="00000170">
      <w:pPr>
        <w:numPr>
          <w:ilvl w:val="0"/>
          <w:numId w:val="279"/>
        </w:numPr>
        <w:spacing w:after="0" w:afterAutospacing="0" w:before="0" w:beforeAutospacing="0" w:lineRule="auto"/>
        <w:ind w:left="720" w:hanging="360"/>
      </w:pPr>
      <w:r w:rsidDel="00000000" w:rsidR="00000000" w:rsidRPr="00000000">
        <w:rPr>
          <w:rtl w:val="0"/>
        </w:rPr>
        <w:t xml:space="preserve">Monthly active users: 847,000 (66% of customer base)</w:t>
      </w:r>
    </w:p>
    <w:p w:rsidR="00000000" w:rsidDel="00000000" w:rsidP="00000000" w:rsidRDefault="00000000" w:rsidRPr="00000000" w14:paraId="00000171">
      <w:pPr>
        <w:numPr>
          <w:ilvl w:val="0"/>
          <w:numId w:val="279"/>
        </w:numPr>
        <w:spacing w:after="0" w:afterAutospacing="0" w:before="0" w:beforeAutospacing="0" w:lineRule="auto"/>
        <w:ind w:left="720" w:hanging="360"/>
      </w:pPr>
      <w:r w:rsidDel="00000000" w:rsidR="00000000" w:rsidRPr="00000000">
        <w:rPr>
          <w:rtl w:val="0"/>
        </w:rPr>
        <w:t xml:space="preserve">Feature utilization: Bill pay (89%), usage monitoring (76%), support (34%)</w:t>
      </w:r>
    </w:p>
    <w:p w:rsidR="00000000" w:rsidDel="00000000" w:rsidP="00000000" w:rsidRDefault="00000000" w:rsidRPr="00000000" w14:paraId="00000172">
      <w:pPr>
        <w:numPr>
          <w:ilvl w:val="0"/>
          <w:numId w:val="279"/>
        </w:numPr>
        <w:spacing w:after="240" w:before="0" w:beforeAutospacing="0" w:lineRule="auto"/>
        <w:ind w:left="720" w:hanging="360"/>
      </w:pPr>
      <w:r w:rsidDel="00000000" w:rsidR="00000000" w:rsidRPr="00000000">
        <w:rPr>
          <w:rtl w:val="0"/>
        </w:rPr>
        <w:t xml:space="preserve">Crash rate: 0.8% (industry benchmark: 2.1%)</w:t>
      </w:r>
    </w:p>
    <w:p w:rsidR="00000000" w:rsidDel="00000000" w:rsidP="00000000" w:rsidRDefault="00000000" w:rsidRPr="00000000" w14:paraId="00000173">
      <w:pPr>
        <w:pStyle w:val="Heading3"/>
        <w:keepNext w:val="0"/>
        <w:keepLines w:val="0"/>
        <w:spacing w:before="280" w:lineRule="auto"/>
        <w:rPr>
          <w:b w:val="1"/>
          <w:color w:val="000000"/>
          <w:sz w:val="26"/>
          <w:szCs w:val="26"/>
        </w:rPr>
      </w:pPr>
      <w:bookmarkStart w:colFirst="0" w:colLast="0" w:name="_wfqiyngdmsmi" w:id="28"/>
      <w:bookmarkEnd w:id="28"/>
      <w:r w:rsidDel="00000000" w:rsidR="00000000" w:rsidRPr="00000000">
        <w:rPr>
          <w:b w:val="1"/>
          <w:color w:val="000000"/>
          <w:sz w:val="26"/>
          <w:szCs w:val="26"/>
          <w:rtl w:val="0"/>
        </w:rPr>
        <w:t xml:space="preserve">Operational Efficiency and Cost Management</w:t>
      </w:r>
    </w:p>
    <w:p w:rsidR="00000000" w:rsidDel="00000000" w:rsidP="00000000" w:rsidRDefault="00000000" w:rsidRPr="00000000" w14:paraId="00000174">
      <w:pPr>
        <w:spacing w:after="240" w:before="240" w:lineRule="auto"/>
        <w:rPr/>
      </w:pPr>
      <w:r w:rsidDel="00000000" w:rsidR="00000000" w:rsidRPr="00000000">
        <w:rPr>
          <w:rtl w:val="0"/>
        </w:rPr>
        <w:t xml:space="preserve">Desert Connect has implemented comprehensive operational efficiency programs targeting cost optimization while maintaining service quality standards.</w:t>
      </w:r>
    </w:p>
    <w:p w:rsidR="00000000" w:rsidDel="00000000" w:rsidP="00000000" w:rsidRDefault="00000000" w:rsidRPr="00000000" w14:paraId="00000175">
      <w:pPr>
        <w:spacing w:after="240" w:before="240" w:lineRule="auto"/>
        <w:rPr/>
      </w:pPr>
      <w:r w:rsidDel="00000000" w:rsidR="00000000" w:rsidRPr="00000000">
        <w:rPr>
          <w:b w:val="1"/>
          <w:rtl w:val="0"/>
        </w:rPr>
        <w:t xml:space="preserve">Cost Management Initiatives</w:t>
      </w:r>
      <w:r w:rsidDel="00000000" w:rsidR="00000000" w:rsidRPr="00000000">
        <w:rPr>
          <w:rtl w:val="0"/>
        </w:rPr>
        <w:t xml:space="preserve"> Systematic approach to cost management has delivered sustainable savings while supporting growth investments.</w:t>
      </w:r>
    </w:p>
    <w:p w:rsidR="00000000" w:rsidDel="00000000" w:rsidP="00000000" w:rsidRDefault="00000000" w:rsidRPr="00000000" w14:paraId="00000176">
      <w:pPr>
        <w:spacing w:after="240" w:before="240" w:lineRule="auto"/>
        <w:rPr>
          <w:i w:val="1"/>
        </w:rPr>
      </w:pPr>
      <w:r w:rsidDel="00000000" w:rsidR="00000000" w:rsidRPr="00000000">
        <w:rPr>
          <w:i w:val="1"/>
          <w:rtl w:val="0"/>
        </w:rPr>
        <w:t xml:space="preserve">Major Cost Reduction Programs:</w:t>
      </w:r>
    </w:p>
    <w:p w:rsidR="00000000" w:rsidDel="00000000" w:rsidP="00000000" w:rsidRDefault="00000000" w:rsidRPr="00000000" w14:paraId="00000177">
      <w:pPr>
        <w:numPr>
          <w:ilvl w:val="0"/>
          <w:numId w:val="258"/>
        </w:numPr>
        <w:spacing w:after="0" w:afterAutospacing="0" w:before="240" w:lineRule="auto"/>
        <w:ind w:left="720" w:hanging="360"/>
      </w:pPr>
      <w:r w:rsidDel="00000000" w:rsidR="00000000" w:rsidRPr="00000000">
        <w:rPr>
          <w:rtl w:val="0"/>
        </w:rPr>
        <w:t xml:space="preserve">Network automation: $3.2M annual savings</w:t>
      </w:r>
    </w:p>
    <w:p w:rsidR="00000000" w:rsidDel="00000000" w:rsidP="00000000" w:rsidRDefault="00000000" w:rsidRPr="00000000" w14:paraId="00000178">
      <w:pPr>
        <w:numPr>
          <w:ilvl w:val="0"/>
          <w:numId w:val="258"/>
        </w:numPr>
        <w:spacing w:after="0" w:afterAutospacing="0" w:before="0" w:beforeAutospacing="0" w:lineRule="auto"/>
        <w:ind w:left="720" w:hanging="360"/>
      </w:pPr>
      <w:r w:rsidDel="00000000" w:rsidR="00000000" w:rsidRPr="00000000">
        <w:rPr>
          <w:rtl w:val="0"/>
        </w:rPr>
        <w:t xml:space="preserve">Customer service optimization: $1.8M annual savings</w:t>
      </w:r>
    </w:p>
    <w:p w:rsidR="00000000" w:rsidDel="00000000" w:rsidP="00000000" w:rsidRDefault="00000000" w:rsidRPr="00000000" w14:paraId="00000179">
      <w:pPr>
        <w:numPr>
          <w:ilvl w:val="0"/>
          <w:numId w:val="258"/>
        </w:numPr>
        <w:spacing w:after="0" w:afterAutospacing="0" w:before="0" w:beforeAutospacing="0" w:lineRule="auto"/>
        <w:ind w:left="720" w:hanging="360"/>
      </w:pPr>
      <w:r w:rsidDel="00000000" w:rsidR="00000000" w:rsidRPr="00000000">
        <w:rPr>
          <w:rtl w:val="0"/>
        </w:rPr>
        <w:t xml:space="preserve">Energy efficiency improvements: $2.1M annual savings</w:t>
      </w:r>
    </w:p>
    <w:p w:rsidR="00000000" w:rsidDel="00000000" w:rsidP="00000000" w:rsidRDefault="00000000" w:rsidRPr="00000000" w14:paraId="0000017A">
      <w:pPr>
        <w:numPr>
          <w:ilvl w:val="0"/>
          <w:numId w:val="258"/>
        </w:numPr>
        <w:spacing w:after="0" w:afterAutospacing="0" w:before="0" w:beforeAutospacing="0" w:lineRule="auto"/>
        <w:ind w:left="720" w:hanging="360"/>
      </w:pPr>
      <w:r w:rsidDel="00000000" w:rsidR="00000000" w:rsidRPr="00000000">
        <w:rPr>
          <w:rtl w:val="0"/>
        </w:rPr>
        <w:t xml:space="preserve">Vendor consolidation: $1.4M annual savings</w:t>
      </w:r>
    </w:p>
    <w:p w:rsidR="00000000" w:rsidDel="00000000" w:rsidP="00000000" w:rsidRDefault="00000000" w:rsidRPr="00000000" w14:paraId="0000017B">
      <w:pPr>
        <w:numPr>
          <w:ilvl w:val="0"/>
          <w:numId w:val="258"/>
        </w:numPr>
        <w:spacing w:after="240" w:before="0" w:beforeAutospacing="0" w:lineRule="auto"/>
        <w:ind w:left="720" w:hanging="360"/>
      </w:pPr>
      <w:r w:rsidDel="00000000" w:rsidR="00000000" w:rsidRPr="00000000">
        <w:rPr>
          <w:rtl w:val="0"/>
        </w:rPr>
        <w:t xml:space="preserve">Process standardization: $0.9M annual savings</w:t>
      </w:r>
    </w:p>
    <w:p w:rsidR="00000000" w:rsidDel="00000000" w:rsidP="00000000" w:rsidRDefault="00000000" w:rsidRPr="00000000" w14:paraId="0000017C">
      <w:pPr>
        <w:spacing w:after="240" w:before="240" w:lineRule="auto"/>
        <w:rPr>
          <w:i w:val="1"/>
        </w:rPr>
      </w:pPr>
      <w:r w:rsidDel="00000000" w:rsidR="00000000" w:rsidRPr="00000000">
        <w:rPr>
          <w:i w:val="1"/>
          <w:rtl w:val="0"/>
        </w:rPr>
        <w:t xml:space="preserve">Productivity Improvements:</w:t>
      </w:r>
    </w:p>
    <w:p w:rsidR="00000000" w:rsidDel="00000000" w:rsidP="00000000" w:rsidRDefault="00000000" w:rsidRPr="00000000" w14:paraId="0000017D">
      <w:pPr>
        <w:numPr>
          <w:ilvl w:val="0"/>
          <w:numId w:val="92"/>
        </w:numPr>
        <w:spacing w:after="0" w:afterAutospacing="0" w:before="240" w:lineRule="auto"/>
        <w:ind w:left="720" w:hanging="360"/>
      </w:pPr>
      <w:r w:rsidDel="00000000" w:rsidR="00000000" w:rsidRPr="00000000">
        <w:rPr>
          <w:rtl w:val="0"/>
        </w:rPr>
        <w:t xml:space="preserve">Customer service calls per agent: +12% YoY</w:t>
      </w:r>
    </w:p>
    <w:p w:rsidR="00000000" w:rsidDel="00000000" w:rsidP="00000000" w:rsidRDefault="00000000" w:rsidRPr="00000000" w14:paraId="0000017E">
      <w:pPr>
        <w:numPr>
          <w:ilvl w:val="0"/>
          <w:numId w:val="92"/>
        </w:numPr>
        <w:spacing w:after="0" w:afterAutospacing="0" w:before="0" w:beforeAutospacing="0" w:lineRule="auto"/>
        <w:ind w:left="720" w:hanging="360"/>
      </w:pPr>
      <w:r w:rsidDel="00000000" w:rsidR="00000000" w:rsidRPr="00000000">
        <w:rPr>
          <w:rtl w:val="0"/>
        </w:rPr>
        <w:t xml:space="preserve">Network maintenance efficiency: +18% YoY</w:t>
      </w:r>
    </w:p>
    <w:p w:rsidR="00000000" w:rsidDel="00000000" w:rsidP="00000000" w:rsidRDefault="00000000" w:rsidRPr="00000000" w14:paraId="0000017F">
      <w:pPr>
        <w:numPr>
          <w:ilvl w:val="0"/>
          <w:numId w:val="92"/>
        </w:numPr>
        <w:spacing w:after="0" w:afterAutospacing="0" w:before="0" w:beforeAutospacing="0" w:lineRule="auto"/>
        <w:ind w:left="720" w:hanging="360"/>
      </w:pPr>
      <w:r w:rsidDel="00000000" w:rsidR="00000000" w:rsidRPr="00000000">
        <w:rPr>
          <w:rtl w:val="0"/>
        </w:rPr>
        <w:t xml:space="preserve">Installation completion rate: 94% first visit (up from 87%)</w:t>
      </w:r>
    </w:p>
    <w:p w:rsidR="00000000" w:rsidDel="00000000" w:rsidP="00000000" w:rsidRDefault="00000000" w:rsidRPr="00000000" w14:paraId="00000180">
      <w:pPr>
        <w:numPr>
          <w:ilvl w:val="0"/>
          <w:numId w:val="92"/>
        </w:numPr>
        <w:spacing w:after="240" w:before="0" w:beforeAutospacing="0" w:lineRule="auto"/>
        <w:ind w:left="720" w:hanging="360"/>
      </w:pPr>
      <w:r w:rsidDel="00000000" w:rsidR="00000000" w:rsidRPr="00000000">
        <w:rPr>
          <w:rtl w:val="0"/>
        </w:rPr>
        <w:t xml:space="preserve">Inventory turnover: 8.2x annually (target: 8.0x)</w:t>
      </w:r>
    </w:p>
    <w:p w:rsidR="00000000" w:rsidDel="00000000" w:rsidP="00000000" w:rsidRDefault="00000000" w:rsidRPr="00000000" w14:paraId="00000181">
      <w:pPr>
        <w:spacing w:after="240" w:before="240" w:lineRule="auto"/>
        <w:rPr/>
      </w:pPr>
      <w:r w:rsidDel="00000000" w:rsidR="00000000" w:rsidRPr="00000000">
        <w:rPr>
          <w:b w:val="1"/>
          <w:rtl w:val="0"/>
        </w:rPr>
        <w:t xml:space="preserve">Supply Chain and Vendor Management</w:t>
      </w:r>
      <w:r w:rsidDel="00000000" w:rsidR="00000000" w:rsidRPr="00000000">
        <w:rPr>
          <w:rtl w:val="0"/>
        </w:rPr>
        <w:t xml:space="preserve"> Strategic supplier relationships and inventory management optimize costs while ensuring service continuity.</w:t>
      </w:r>
    </w:p>
    <w:p w:rsidR="00000000" w:rsidDel="00000000" w:rsidP="00000000" w:rsidRDefault="00000000" w:rsidRPr="00000000" w14:paraId="00000182">
      <w:pPr>
        <w:spacing w:after="240" w:before="240" w:lineRule="auto"/>
        <w:rPr>
          <w:i w:val="1"/>
        </w:rPr>
      </w:pPr>
      <w:r w:rsidDel="00000000" w:rsidR="00000000" w:rsidRPr="00000000">
        <w:rPr>
          <w:i w:val="1"/>
          <w:rtl w:val="0"/>
        </w:rPr>
        <w:t xml:space="preserve">Vendor Performance Metrics:</w:t>
      </w:r>
    </w:p>
    <w:p w:rsidR="00000000" w:rsidDel="00000000" w:rsidP="00000000" w:rsidRDefault="00000000" w:rsidRPr="00000000" w14:paraId="00000183">
      <w:pPr>
        <w:numPr>
          <w:ilvl w:val="0"/>
          <w:numId w:val="42"/>
        </w:numPr>
        <w:spacing w:after="0" w:afterAutospacing="0" w:before="240" w:lineRule="auto"/>
        <w:ind w:left="720" w:hanging="360"/>
      </w:pPr>
      <w:r w:rsidDel="00000000" w:rsidR="00000000" w:rsidRPr="00000000">
        <w:rPr>
          <w:rtl w:val="0"/>
        </w:rPr>
        <w:t xml:space="preserve">Preferred vendor program: 78% of spend with strategic partners</w:t>
      </w:r>
    </w:p>
    <w:p w:rsidR="00000000" w:rsidDel="00000000" w:rsidP="00000000" w:rsidRDefault="00000000" w:rsidRPr="00000000" w14:paraId="00000184">
      <w:pPr>
        <w:numPr>
          <w:ilvl w:val="0"/>
          <w:numId w:val="42"/>
        </w:numPr>
        <w:spacing w:after="0" w:afterAutospacing="0" w:before="0" w:beforeAutospacing="0" w:lineRule="auto"/>
        <w:ind w:left="720" w:hanging="360"/>
      </w:pPr>
      <w:r w:rsidDel="00000000" w:rsidR="00000000" w:rsidRPr="00000000">
        <w:rPr>
          <w:rtl w:val="0"/>
        </w:rPr>
        <w:t xml:space="preserve">Vendor performance scores: 4.3/5.0 average</w:t>
      </w:r>
    </w:p>
    <w:p w:rsidR="00000000" w:rsidDel="00000000" w:rsidP="00000000" w:rsidRDefault="00000000" w:rsidRPr="00000000" w14:paraId="00000185">
      <w:pPr>
        <w:numPr>
          <w:ilvl w:val="0"/>
          <w:numId w:val="42"/>
        </w:numPr>
        <w:spacing w:after="0" w:afterAutospacing="0" w:before="0" w:beforeAutospacing="0" w:lineRule="auto"/>
        <w:ind w:left="720" w:hanging="360"/>
      </w:pPr>
      <w:r w:rsidDel="00000000" w:rsidR="00000000" w:rsidRPr="00000000">
        <w:rPr>
          <w:rtl w:val="0"/>
        </w:rPr>
        <w:t xml:space="preserve">Supply chain disruption incidents: 3 in Q1 (down from 7 Q1 2024)</w:t>
      </w:r>
    </w:p>
    <w:p w:rsidR="00000000" w:rsidDel="00000000" w:rsidP="00000000" w:rsidRDefault="00000000" w:rsidRPr="00000000" w14:paraId="00000186">
      <w:pPr>
        <w:numPr>
          <w:ilvl w:val="0"/>
          <w:numId w:val="42"/>
        </w:numPr>
        <w:spacing w:after="240" w:before="0" w:beforeAutospacing="0" w:lineRule="auto"/>
        <w:ind w:left="720" w:hanging="360"/>
      </w:pPr>
      <w:r w:rsidDel="00000000" w:rsidR="00000000" w:rsidRPr="00000000">
        <w:rPr>
          <w:rtl w:val="0"/>
        </w:rPr>
        <w:t xml:space="preserve">Inventory availability: 98.7% for critical components</w:t>
      </w:r>
    </w:p>
    <w:p w:rsidR="00000000" w:rsidDel="00000000" w:rsidP="00000000" w:rsidRDefault="00000000" w:rsidRPr="00000000" w14:paraId="00000187">
      <w:pPr>
        <w:spacing w:after="240" w:before="240" w:lineRule="auto"/>
        <w:rPr>
          <w:i w:val="1"/>
        </w:rPr>
      </w:pPr>
      <w:r w:rsidDel="00000000" w:rsidR="00000000" w:rsidRPr="00000000">
        <w:rPr>
          <w:i w:val="1"/>
          <w:rtl w:val="0"/>
        </w:rPr>
        <w:t xml:space="preserve">Strategic Partnerships:</w:t>
      </w:r>
    </w:p>
    <w:p w:rsidR="00000000" w:rsidDel="00000000" w:rsidP="00000000" w:rsidRDefault="00000000" w:rsidRPr="00000000" w14:paraId="00000188">
      <w:pPr>
        <w:numPr>
          <w:ilvl w:val="0"/>
          <w:numId w:val="41"/>
        </w:numPr>
        <w:spacing w:after="0" w:afterAutospacing="0" w:before="240" w:lineRule="auto"/>
        <w:ind w:left="720" w:hanging="360"/>
      </w:pPr>
      <w:r w:rsidDel="00000000" w:rsidR="00000000" w:rsidRPr="00000000">
        <w:rPr>
          <w:rtl w:val="0"/>
        </w:rPr>
        <w:t xml:space="preserve">Equipment financing partnerships: $187.6M in favorable terms</w:t>
      </w:r>
    </w:p>
    <w:p w:rsidR="00000000" w:rsidDel="00000000" w:rsidP="00000000" w:rsidRDefault="00000000" w:rsidRPr="00000000" w14:paraId="00000189">
      <w:pPr>
        <w:numPr>
          <w:ilvl w:val="0"/>
          <w:numId w:val="41"/>
        </w:numPr>
        <w:spacing w:after="0" w:afterAutospacing="0" w:before="0" w:beforeAutospacing="0" w:lineRule="auto"/>
        <w:ind w:left="720" w:hanging="360"/>
      </w:pPr>
      <w:r w:rsidDel="00000000" w:rsidR="00000000" w:rsidRPr="00000000">
        <w:rPr>
          <w:rtl w:val="0"/>
        </w:rPr>
        <w:t xml:space="preserve">Network infrastructure sharing: 23 sites with regional partners</w:t>
      </w:r>
    </w:p>
    <w:p w:rsidR="00000000" w:rsidDel="00000000" w:rsidP="00000000" w:rsidRDefault="00000000" w:rsidRPr="00000000" w14:paraId="0000018A">
      <w:pPr>
        <w:numPr>
          <w:ilvl w:val="0"/>
          <w:numId w:val="41"/>
        </w:numPr>
        <w:spacing w:after="0" w:afterAutospacing="0" w:before="0" w:beforeAutospacing="0" w:lineRule="auto"/>
        <w:ind w:left="720" w:hanging="360"/>
      </w:pPr>
      <w:r w:rsidDel="00000000" w:rsidR="00000000" w:rsidRPr="00000000">
        <w:rPr>
          <w:rtl w:val="0"/>
        </w:rPr>
        <w:t xml:space="preserve">Bulk purchasing cooperatives: 15% average cost savings</w:t>
      </w:r>
    </w:p>
    <w:p w:rsidR="00000000" w:rsidDel="00000000" w:rsidP="00000000" w:rsidRDefault="00000000" w:rsidRPr="00000000" w14:paraId="0000018B">
      <w:pPr>
        <w:numPr>
          <w:ilvl w:val="0"/>
          <w:numId w:val="41"/>
        </w:numPr>
        <w:spacing w:after="240" w:before="0" w:beforeAutospacing="0" w:lineRule="auto"/>
        <w:ind w:left="720" w:hanging="360"/>
      </w:pPr>
      <w:r w:rsidDel="00000000" w:rsidR="00000000" w:rsidRPr="00000000">
        <w:rPr>
          <w:rtl w:val="0"/>
        </w:rPr>
        <w:t xml:space="preserve">Technology vendor alliances: Early access to emerging solutions</w:t>
      </w:r>
    </w:p>
    <w:p w:rsidR="00000000" w:rsidDel="00000000" w:rsidP="00000000" w:rsidRDefault="00000000" w:rsidRPr="00000000" w14:paraId="0000018C">
      <w:pPr>
        <w:spacing w:after="240" w:before="240" w:lineRule="auto"/>
        <w:rPr/>
      </w:pPr>
      <w:r w:rsidDel="00000000" w:rsidR="00000000" w:rsidRPr="00000000">
        <w:rPr>
          <w:b w:val="1"/>
          <w:rtl w:val="0"/>
        </w:rPr>
        <w:t xml:space="preserve">Quality Management Systems</w:t>
      </w:r>
      <w:r w:rsidDel="00000000" w:rsidR="00000000" w:rsidRPr="00000000">
        <w:rPr>
          <w:rtl w:val="0"/>
        </w:rPr>
        <w:t xml:space="preserve"> Comprehensive quality management ensures consistent service delivery and continuous improvement.</w:t>
      </w:r>
    </w:p>
    <w:p w:rsidR="00000000" w:rsidDel="00000000" w:rsidP="00000000" w:rsidRDefault="00000000" w:rsidRPr="00000000" w14:paraId="0000018D">
      <w:pPr>
        <w:spacing w:after="240" w:before="240" w:lineRule="auto"/>
        <w:rPr>
          <w:i w:val="1"/>
        </w:rPr>
      </w:pPr>
      <w:r w:rsidDel="00000000" w:rsidR="00000000" w:rsidRPr="00000000">
        <w:rPr>
          <w:i w:val="1"/>
          <w:rtl w:val="0"/>
        </w:rPr>
        <w:t xml:space="preserve">Quality Metrics:</w:t>
      </w:r>
    </w:p>
    <w:p w:rsidR="00000000" w:rsidDel="00000000" w:rsidP="00000000" w:rsidRDefault="00000000" w:rsidRPr="00000000" w14:paraId="0000018E">
      <w:pPr>
        <w:numPr>
          <w:ilvl w:val="0"/>
          <w:numId w:val="197"/>
        </w:numPr>
        <w:spacing w:after="0" w:afterAutospacing="0" w:before="240" w:lineRule="auto"/>
        <w:ind w:left="720" w:hanging="360"/>
      </w:pPr>
      <w:r w:rsidDel="00000000" w:rsidR="00000000" w:rsidRPr="00000000">
        <w:rPr>
          <w:rtl w:val="0"/>
        </w:rPr>
        <w:t xml:space="preserve">Customer satisfaction (NPS): 42 (up from 37 Q1 2024)</w:t>
      </w:r>
    </w:p>
    <w:p w:rsidR="00000000" w:rsidDel="00000000" w:rsidP="00000000" w:rsidRDefault="00000000" w:rsidRPr="00000000" w14:paraId="0000018F">
      <w:pPr>
        <w:numPr>
          <w:ilvl w:val="0"/>
          <w:numId w:val="197"/>
        </w:numPr>
        <w:spacing w:after="0" w:afterAutospacing="0" w:before="0" w:beforeAutospacing="0" w:lineRule="auto"/>
        <w:ind w:left="720" w:hanging="360"/>
      </w:pPr>
      <w:r w:rsidDel="00000000" w:rsidR="00000000" w:rsidRPr="00000000">
        <w:rPr>
          <w:rtl w:val="0"/>
        </w:rPr>
        <w:t xml:space="preserve">Service quality index: 4.4/5.0 (internal composite metric)</w:t>
      </w:r>
    </w:p>
    <w:p w:rsidR="00000000" w:rsidDel="00000000" w:rsidP="00000000" w:rsidRDefault="00000000" w:rsidRPr="00000000" w14:paraId="00000190">
      <w:pPr>
        <w:numPr>
          <w:ilvl w:val="0"/>
          <w:numId w:val="197"/>
        </w:numPr>
        <w:spacing w:after="0" w:afterAutospacing="0" w:before="0" w:beforeAutospacing="0" w:lineRule="auto"/>
        <w:ind w:left="720" w:hanging="360"/>
      </w:pPr>
      <w:r w:rsidDel="00000000" w:rsidR="00000000" w:rsidRPr="00000000">
        <w:rPr>
          <w:rtl w:val="0"/>
        </w:rPr>
        <w:t xml:space="preserve">Regulatory compliance score: 98.7% (target: 97%)</w:t>
      </w:r>
    </w:p>
    <w:p w:rsidR="00000000" w:rsidDel="00000000" w:rsidP="00000000" w:rsidRDefault="00000000" w:rsidRPr="00000000" w14:paraId="00000191">
      <w:pPr>
        <w:numPr>
          <w:ilvl w:val="0"/>
          <w:numId w:val="197"/>
        </w:numPr>
        <w:spacing w:after="240" w:before="0" w:beforeAutospacing="0" w:lineRule="auto"/>
        <w:ind w:left="720" w:hanging="360"/>
      </w:pPr>
      <w:r w:rsidDel="00000000" w:rsidR="00000000" w:rsidRPr="00000000">
        <w:rPr>
          <w:rtl w:val="0"/>
        </w:rPr>
        <w:t xml:space="preserve">Safety incidents: 0 lost-time accidents Q1 2025</w:t>
      </w:r>
    </w:p>
    <w:p w:rsidR="00000000" w:rsidDel="00000000" w:rsidP="00000000" w:rsidRDefault="00000000" w:rsidRPr="00000000" w14:paraId="00000192">
      <w:pPr>
        <w:spacing w:after="240" w:before="240" w:lineRule="auto"/>
        <w:rPr>
          <w:i w:val="1"/>
        </w:rPr>
      </w:pPr>
      <w:r w:rsidDel="00000000" w:rsidR="00000000" w:rsidRPr="00000000">
        <w:rPr>
          <w:i w:val="1"/>
          <w:rtl w:val="0"/>
        </w:rPr>
        <w:t xml:space="preserve">Continuous Improvement Programs:</w:t>
      </w:r>
    </w:p>
    <w:p w:rsidR="00000000" w:rsidDel="00000000" w:rsidP="00000000" w:rsidRDefault="00000000" w:rsidRPr="00000000" w14:paraId="00000193">
      <w:pPr>
        <w:numPr>
          <w:ilvl w:val="0"/>
          <w:numId w:val="276"/>
        </w:numPr>
        <w:spacing w:after="0" w:afterAutospacing="0" w:before="240" w:lineRule="auto"/>
        <w:ind w:left="720" w:hanging="360"/>
      </w:pPr>
      <w:r w:rsidDel="00000000" w:rsidR="00000000" w:rsidRPr="00000000">
        <w:rPr>
          <w:rtl w:val="0"/>
        </w:rPr>
        <w:t xml:space="preserve">Employee suggestion implementation rate: 67%</w:t>
      </w:r>
    </w:p>
    <w:p w:rsidR="00000000" w:rsidDel="00000000" w:rsidP="00000000" w:rsidRDefault="00000000" w:rsidRPr="00000000" w14:paraId="00000194">
      <w:pPr>
        <w:numPr>
          <w:ilvl w:val="0"/>
          <w:numId w:val="276"/>
        </w:numPr>
        <w:spacing w:after="0" w:afterAutospacing="0" w:before="0" w:beforeAutospacing="0" w:lineRule="auto"/>
        <w:ind w:left="720" w:hanging="360"/>
      </w:pPr>
      <w:r w:rsidDel="00000000" w:rsidR="00000000" w:rsidRPr="00000000">
        <w:rPr>
          <w:rtl w:val="0"/>
        </w:rPr>
        <w:t xml:space="preserve">Process improvement projects: 23 completed Q1 2025</w:t>
      </w:r>
    </w:p>
    <w:p w:rsidR="00000000" w:rsidDel="00000000" w:rsidP="00000000" w:rsidRDefault="00000000" w:rsidRPr="00000000" w14:paraId="00000195">
      <w:pPr>
        <w:numPr>
          <w:ilvl w:val="0"/>
          <w:numId w:val="276"/>
        </w:numPr>
        <w:spacing w:after="0" w:afterAutospacing="0" w:before="0" w:beforeAutospacing="0" w:lineRule="auto"/>
        <w:ind w:left="720" w:hanging="360"/>
      </w:pPr>
      <w:r w:rsidDel="00000000" w:rsidR="00000000" w:rsidRPr="00000000">
        <w:rPr>
          <w:rtl w:val="0"/>
        </w:rPr>
        <w:t xml:space="preserve">Quality circle participation: 78% of eligible employees</w:t>
      </w:r>
    </w:p>
    <w:p w:rsidR="00000000" w:rsidDel="00000000" w:rsidP="00000000" w:rsidRDefault="00000000" w:rsidRPr="00000000" w14:paraId="00000196">
      <w:pPr>
        <w:numPr>
          <w:ilvl w:val="0"/>
          <w:numId w:val="276"/>
        </w:numPr>
        <w:spacing w:after="240" w:before="0" w:beforeAutospacing="0" w:lineRule="auto"/>
        <w:ind w:left="720" w:hanging="360"/>
      </w:pPr>
      <w:r w:rsidDel="00000000" w:rsidR="00000000" w:rsidRPr="00000000">
        <w:rPr>
          <w:rtl w:val="0"/>
        </w:rPr>
        <w:t xml:space="preserve">Best practice sharing: Monthly cross-functional sessions</w:t>
      </w:r>
    </w:p>
    <w:p w:rsidR="00000000" w:rsidDel="00000000" w:rsidP="00000000" w:rsidRDefault="00000000" w:rsidRPr="00000000" w14:paraId="00000197">
      <w:pPr>
        <w:pStyle w:val="Heading3"/>
        <w:keepNext w:val="0"/>
        <w:keepLines w:val="0"/>
        <w:spacing w:before="280" w:lineRule="auto"/>
        <w:rPr>
          <w:b w:val="1"/>
          <w:color w:val="000000"/>
          <w:sz w:val="26"/>
          <w:szCs w:val="26"/>
        </w:rPr>
      </w:pPr>
      <w:bookmarkStart w:colFirst="0" w:colLast="0" w:name="_lriz7a6jk8oy" w:id="29"/>
      <w:bookmarkEnd w:id="29"/>
      <w:r w:rsidDel="00000000" w:rsidR="00000000" w:rsidRPr="00000000">
        <w:rPr>
          <w:b w:val="1"/>
          <w:color w:val="000000"/>
          <w:sz w:val="26"/>
          <w:szCs w:val="26"/>
          <w:rtl w:val="0"/>
        </w:rPr>
        <w:t xml:space="preserve">Technology Innovation and Development</w:t>
      </w:r>
    </w:p>
    <w:p w:rsidR="00000000" w:rsidDel="00000000" w:rsidP="00000000" w:rsidRDefault="00000000" w:rsidRPr="00000000" w14:paraId="00000198">
      <w:pPr>
        <w:spacing w:after="240" w:before="240" w:lineRule="auto"/>
        <w:rPr/>
      </w:pPr>
      <w:r w:rsidDel="00000000" w:rsidR="00000000" w:rsidRPr="00000000">
        <w:rPr>
          <w:rtl w:val="0"/>
        </w:rPr>
        <w:t xml:space="preserve">Desert Connect's technology strategy focuses on practical innovation that enhances customer value and operational efficiency.</w:t>
      </w:r>
    </w:p>
    <w:p w:rsidR="00000000" w:rsidDel="00000000" w:rsidP="00000000" w:rsidRDefault="00000000" w:rsidRPr="00000000" w14:paraId="00000199">
      <w:pPr>
        <w:spacing w:after="240" w:before="240" w:lineRule="auto"/>
        <w:rPr/>
      </w:pPr>
      <w:r w:rsidDel="00000000" w:rsidR="00000000" w:rsidRPr="00000000">
        <w:rPr>
          <w:b w:val="1"/>
          <w:rtl w:val="0"/>
        </w:rPr>
        <w:t xml:space="preserve">Research and Development Investments</w:t>
      </w:r>
      <w:r w:rsidDel="00000000" w:rsidR="00000000" w:rsidRPr="00000000">
        <w:rPr>
          <w:rtl w:val="0"/>
        </w:rPr>
        <w:t xml:space="preserve"> R&amp;D spending of $12.6M in Q1 2025 focused on network enhancement, customer experience, and emerging technologies.</w:t>
      </w:r>
    </w:p>
    <w:p w:rsidR="00000000" w:rsidDel="00000000" w:rsidP="00000000" w:rsidRDefault="00000000" w:rsidRPr="00000000" w14:paraId="0000019A">
      <w:pPr>
        <w:spacing w:after="240" w:before="240" w:lineRule="auto"/>
        <w:rPr>
          <w:i w:val="1"/>
        </w:rPr>
      </w:pPr>
      <w:r w:rsidDel="00000000" w:rsidR="00000000" w:rsidRPr="00000000">
        <w:rPr>
          <w:i w:val="1"/>
          <w:rtl w:val="0"/>
        </w:rPr>
        <w:t xml:space="preserve">Innovation Focus Areas:</w:t>
      </w:r>
    </w:p>
    <w:p w:rsidR="00000000" w:rsidDel="00000000" w:rsidP="00000000" w:rsidRDefault="00000000" w:rsidRPr="00000000" w14:paraId="0000019B">
      <w:pPr>
        <w:numPr>
          <w:ilvl w:val="0"/>
          <w:numId w:val="87"/>
        </w:numPr>
        <w:spacing w:after="0" w:afterAutospacing="0" w:before="240" w:lineRule="auto"/>
        <w:ind w:left="720" w:hanging="360"/>
      </w:pPr>
      <w:r w:rsidDel="00000000" w:rsidR="00000000" w:rsidRPr="00000000">
        <w:rPr>
          <w:rtl w:val="0"/>
        </w:rPr>
        <w:t xml:space="preserve">5G applications development: 35% of R&amp;D budget</w:t>
      </w:r>
    </w:p>
    <w:p w:rsidR="00000000" w:rsidDel="00000000" w:rsidP="00000000" w:rsidRDefault="00000000" w:rsidRPr="00000000" w14:paraId="0000019C">
      <w:pPr>
        <w:numPr>
          <w:ilvl w:val="0"/>
          <w:numId w:val="87"/>
        </w:numPr>
        <w:spacing w:after="0" w:afterAutospacing="0" w:before="0" w:beforeAutospacing="0" w:lineRule="auto"/>
        <w:ind w:left="720" w:hanging="360"/>
      </w:pPr>
      <w:r w:rsidDel="00000000" w:rsidR="00000000" w:rsidRPr="00000000">
        <w:rPr>
          <w:rtl w:val="0"/>
        </w:rPr>
        <w:t xml:space="preserve">IoT platform enhancement: 28% of R&amp;D budget</w:t>
      </w:r>
    </w:p>
    <w:p w:rsidR="00000000" w:rsidDel="00000000" w:rsidP="00000000" w:rsidRDefault="00000000" w:rsidRPr="00000000" w14:paraId="0000019D">
      <w:pPr>
        <w:numPr>
          <w:ilvl w:val="0"/>
          <w:numId w:val="87"/>
        </w:numPr>
        <w:spacing w:after="0" w:afterAutospacing="0" w:before="0" w:beforeAutospacing="0" w:lineRule="auto"/>
        <w:ind w:left="720" w:hanging="360"/>
      </w:pPr>
      <w:r w:rsidDel="00000000" w:rsidR="00000000" w:rsidRPr="00000000">
        <w:rPr>
          <w:rtl w:val="0"/>
        </w:rPr>
        <w:t xml:space="preserve">AI and machine learning: 22% of R&amp;D budget</w:t>
      </w:r>
    </w:p>
    <w:p w:rsidR="00000000" w:rsidDel="00000000" w:rsidP="00000000" w:rsidRDefault="00000000" w:rsidRPr="00000000" w14:paraId="0000019E">
      <w:pPr>
        <w:numPr>
          <w:ilvl w:val="0"/>
          <w:numId w:val="87"/>
        </w:numPr>
        <w:spacing w:after="240" w:before="0" w:beforeAutospacing="0" w:lineRule="auto"/>
        <w:ind w:left="720" w:hanging="360"/>
      </w:pPr>
      <w:r w:rsidDel="00000000" w:rsidR="00000000" w:rsidRPr="00000000">
        <w:rPr>
          <w:rtl w:val="0"/>
        </w:rPr>
        <w:t xml:space="preserve">Network optimization: 15% of R&amp;D budget</w:t>
      </w:r>
    </w:p>
    <w:p w:rsidR="00000000" w:rsidDel="00000000" w:rsidP="00000000" w:rsidRDefault="00000000" w:rsidRPr="00000000" w14:paraId="0000019F">
      <w:pPr>
        <w:spacing w:after="240" w:before="240" w:lineRule="auto"/>
        <w:rPr>
          <w:i w:val="1"/>
        </w:rPr>
      </w:pPr>
      <w:r w:rsidDel="00000000" w:rsidR="00000000" w:rsidRPr="00000000">
        <w:rPr>
          <w:i w:val="1"/>
          <w:rtl w:val="0"/>
        </w:rPr>
        <w:t xml:space="preserve">Technology Partnerships:</w:t>
      </w:r>
    </w:p>
    <w:p w:rsidR="00000000" w:rsidDel="00000000" w:rsidP="00000000" w:rsidRDefault="00000000" w:rsidRPr="00000000" w14:paraId="000001A0">
      <w:pPr>
        <w:numPr>
          <w:ilvl w:val="0"/>
          <w:numId w:val="50"/>
        </w:numPr>
        <w:spacing w:after="0" w:afterAutospacing="0" w:before="240" w:lineRule="auto"/>
        <w:ind w:left="720" w:hanging="360"/>
      </w:pPr>
      <w:r w:rsidDel="00000000" w:rsidR="00000000" w:rsidRPr="00000000">
        <w:rPr>
          <w:rtl w:val="0"/>
        </w:rPr>
        <w:t xml:space="preserve">University research collaborations: Arizona State, University of New Mexico</w:t>
      </w:r>
    </w:p>
    <w:p w:rsidR="00000000" w:rsidDel="00000000" w:rsidP="00000000" w:rsidRDefault="00000000" w:rsidRPr="00000000" w14:paraId="000001A1">
      <w:pPr>
        <w:numPr>
          <w:ilvl w:val="0"/>
          <w:numId w:val="50"/>
        </w:numPr>
        <w:spacing w:after="0" w:afterAutospacing="0" w:before="0" w:beforeAutospacing="0" w:lineRule="auto"/>
        <w:ind w:left="720" w:hanging="360"/>
      </w:pPr>
      <w:r w:rsidDel="00000000" w:rsidR="00000000" w:rsidRPr="00000000">
        <w:rPr>
          <w:rtl w:val="0"/>
        </w:rPr>
        <w:t xml:space="preserve">Vendor innovation programs: Ericsson, Nokia, Cisco partnerships</w:t>
      </w:r>
    </w:p>
    <w:p w:rsidR="00000000" w:rsidDel="00000000" w:rsidP="00000000" w:rsidRDefault="00000000" w:rsidRPr="00000000" w14:paraId="000001A2">
      <w:pPr>
        <w:numPr>
          <w:ilvl w:val="0"/>
          <w:numId w:val="50"/>
        </w:numPr>
        <w:spacing w:after="0" w:afterAutospacing="0" w:before="0" w:beforeAutospacing="0" w:lineRule="auto"/>
        <w:ind w:left="720" w:hanging="360"/>
      </w:pPr>
      <w:r w:rsidDel="00000000" w:rsidR="00000000" w:rsidRPr="00000000">
        <w:rPr>
          <w:rtl w:val="0"/>
        </w:rPr>
        <w:t xml:space="preserve">Industry consortium participation: 5G Americas, CTIA working groups</w:t>
      </w:r>
    </w:p>
    <w:p w:rsidR="00000000" w:rsidDel="00000000" w:rsidP="00000000" w:rsidRDefault="00000000" w:rsidRPr="00000000" w14:paraId="000001A3">
      <w:pPr>
        <w:numPr>
          <w:ilvl w:val="0"/>
          <w:numId w:val="50"/>
        </w:numPr>
        <w:spacing w:after="240" w:before="0" w:beforeAutospacing="0" w:lineRule="auto"/>
        <w:ind w:left="720" w:hanging="360"/>
      </w:pPr>
      <w:r w:rsidDel="00000000" w:rsidR="00000000" w:rsidRPr="00000000">
        <w:rPr>
          <w:rtl w:val="0"/>
        </w:rPr>
        <w:t xml:space="preserve">Government research grants: $2.3M in federal innovation funding</w:t>
      </w:r>
    </w:p>
    <w:p w:rsidR="00000000" w:rsidDel="00000000" w:rsidP="00000000" w:rsidRDefault="00000000" w:rsidRPr="00000000" w14:paraId="000001A4">
      <w:pPr>
        <w:spacing w:after="240" w:before="240" w:lineRule="auto"/>
        <w:rPr/>
      </w:pPr>
      <w:r w:rsidDel="00000000" w:rsidR="00000000" w:rsidRPr="00000000">
        <w:rPr>
          <w:b w:val="1"/>
          <w:rtl w:val="0"/>
        </w:rPr>
        <w:t xml:space="preserve">Artificial Intelligence Implementation</w:t>
      </w:r>
      <w:r w:rsidDel="00000000" w:rsidR="00000000" w:rsidRPr="00000000">
        <w:rPr>
          <w:rtl w:val="0"/>
        </w:rPr>
        <w:t xml:space="preserve"> AI deployment across operations improves efficiency and customer experience while reducing costs.</w:t>
      </w:r>
    </w:p>
    <w:p w:rsidR="00000000" w:rsidDel="00000000" w:rsidP="00000000" w:rsidRDefault="00000000" w:rsidRPr="00000000" w14:paraId="000001A5">
      <w:pPr>
        <w:spacing w:after="240" w:before="240" w:lineRule="auto"/>
        <w:rPr>
          <w:i w:val="1"/>
        </w:rPr>
      </w:pPr>
      <w:r w:rsidDel="00000000" w:rsidR="00000000" w:rsidRPr="00000000">
        <w:rPr>
          <w:i w:val="1"/>
          <w:rtl w:val="0"/>
        </w:rPr>
        <w:t xml:space="preserve">AI Application Areas:</w:t>
      </w:r>
    </w:p>
    <w:p w:rsidR="00000000" w:rsidDel="00000000" w:rsidP="00000000" w:rsidRDefault="00000000" w:rsidRPr="00000000" w14:paraId="000001A6">
      <w:pPr>
        <w:numPr>
          <w:ilvl w:val="0"/>
          <w:numId w:val="232"/>
        </w:numPr>
        <w:spacing w:after="0" w:afterAutospacing="0" w:before="240" w:lineRule="auto"/>
        <w:ind w:left="720" w:hanging="360"/>
      </w:pPr>
      <w:r w:rsidDel="00000000" w:rsidR="00000000" w:rsidRPr="00000000">
        <w:rPr>
          <w:rtl w:val="0"/>
        </w:rPr>
        <w:t xml:space="preserve">Network optimization and planning: Predictive capacity management</w:t>
      </w:r>
    </w:p>
    <w:p w:rsidR="00000000" w:rsidDel="00000000" w:rsidP="00000000" w:rsidRDefault="00000000" w:rsidRPr="00000000" w14:paraId="000001A7">
      <w:pPr>
        <w:numPr>
          <w:ilvl w:val="0"/>
          <w:numId w:val="232"/>
        </w:numPr>
        <w:spacing w:after="0" w:afterAutospacing="0" w:before="0" w:beforeAutospacing="0" w:lineRule="auto"/>
        <w:ind w:left="720" w:hanging="360"/>
      </w:pPr>
      <w:r w:rsidDel="00000000" w:rsidR="00000000" w:rsidRPr="00000000">
        <w:rPr>
          <w:rtl w:val="0"/>
        </w:rPr>
        <w:t xml:space="preserve">Customer service automation: Chatbot and routing optimization</w:t>
      </w:r>
    </w:p>
    <w:p w:rsidR="00000000" w:rsidDel="00000000" w:rsidP="00000000" w:rsidRDefault="00000000" w:rsidRPr="00000000" w14:paraId="000001A8">
      <w:pPr>
        <w:numPr>
          <w:ilvl w:val="0"/>
          <w:numId w:val="232"/>
        </w:numPr>
        <w:spacing w:after="0" w:afterAutospacing="0" w:before="0" w:beforeAutospacing="0" w:lineRule="auto"/>
        <w:ind w:left="720" w:hanging="360"/>
      </w:pPr>
      <w:r w:rsidDel="00000000" w:rsidR="00000000" w:rsidRPr="00000000">
        <w:rPr>
          <w:rtl w:val="0"/>
        </w:rPr>
        <w:t xml:space="preserve">Fraud detection and prevention: Real-time transaction monitoring</w:t>
      </w:r>
    </w:p>
    <w:p w:rsidR="00000000" w:rsidDel="00000000" w:rsidP="00000000" w:rsidRDefault="00000000" w:rsidRPr="00000000" w14:paraId="000001A9">
      <w:pPr>
        <w:numPr>
          <w:ilvl w:val="0"/>
          <w:numId w:val="232"/>
        </w:numPr>
        <w:spacing w:after="240" w:before="0" w:beforeAutospacing="0" w:lineRule="auto"/>
        <w:ind w:left="720" w:hanging="360"/>
      </w:pPr>
      <w:r w:rsidDel="00000000" w:rsidR="00000000" w:rsidRPr="00000000">
        <w:rPr>
          <w:rtl w:val="0"/>
        </w:rPr>
        <w:t xml:space="preserve">Marketing personalization: Customer segment optimization</w:t>
      </w:r>
    </w:p>
    <w:p w:rsidR="00000000" w:rsidDel="00000000" w:rsidP="00000000" w:rsidRDefault="00000000" w:rsidRPr="00000000" w14:paraId="000001AA">
      <w:pPr>
        <w:spacing w:after="240" w:before="240" w:lineRule="auto"/>
        <w:rPr>
          <w:i w:val="1"/>
        </w:rPr>
      </w:pPr>
      <w:r w:rsidDel="00000000" w:rsidR="00000000" w:rsidRPr="00000000">
        <w:rPr>
          <w:i w:val="1"/>
          <w:rtl w:val="0"/>
        </w:rPr>
        <w:t xml:space="preserve">AI Performance Results:</w:t>
      </w:r>
    </w:p>
    <w:p w:rsidR="00000000" w:rsidDel="00000000" w:rsidP="00000000" w:rsidRDefault="00000000" w:rsidRPr="00000000" w14:paraId="000001AB">
      <w:pPr>
        <w:numPr>
          <w:ilvl w:val="0"/>
          <w:numId w:val="189"/>
        </w:numPr>
        <w:spacing w:after="0" w:afterAutospacing="0" w:before="240" w:lineRule="auto"/>
        <w:ind w:left="720" w:hanging="360"/>
      </w:pPr>
      <w:r w:rsidDel="00000000" w:rsidR="00000000" w:rsidRPr="00000000">
        <w:rPr>
          <w:rtl w:val="0"/>
        </w:rPr>
        <w:t xml:space="preserve">Network capacity prediction accuracy: 94%</w:t>
      </w:r>
    </w:p>
    <w:p w:rsidR="00000000" w:rsidDel="00000000" w:rsidP="00000000" w:rsidRDefault="00000000" w:rsidRPr="00000000" w14:paraId="000001AC">
      <w:pPr>
        <w:numPr>
          <w:ilvl w:val="0"/>
          <w:numId w:val="189"/>
        </w:numPr>
        <w:spacing w:after="0" w:afterAutospacing="0" w:before="0" w:beforeAutospacing="0" w:lineRule="auto"/>
        <w:ind w:left="720" w:hanging="360"/>
      </w:pPr>
      <w:r w:rsidDel="00000000" w:rsidR="00000000" w:rsidRPr="00000000">
        <w:rPr>
          <w:rtl w:val="0"/>
        </w:rPr>
        <w:t xml:space="preserve">Customer service automation rate: 32% of routine inquiries</w:t>
      </w:r>
    </w:p>
    <w:p w:rsidR="00000000" w:rsidDel="00000000" w:rsidP="00000000" w:rsidRDefault="00000000" w:rsidRPr="00000000" w14:paraId="000001AD">
      <w:pPr>
        <w:numPr>
          <w:ilvl w:val="0"/>
          <w:numId w:val="189"/>
        </w:numPr>
        <w:spacing w:after="0" w:afterAutospacing="0" w:before="0" w:beforeAutospacing="0" w:lineRule="auto"/>
        <w:ind w:left="720" w:hanging="360"/>
      </w:pPr>
      <w:r w:rsidDel="00000000" w:rsidR="00000000" w:rsidRPr="00000000">
        <w:rPr>
          <w:rtl w:val="0"/>
        </w:rPr>
        <w:t xml:space="preserve">Fraud prevention effectiveness: 97% detection rate</w:t>
      </w:r>
    </w:p>
    <w:p w:rsidR="00000000" w:rsidDel="00000000" w:rsidP="00000000" w:rsidRDefault="00000000" w:rsidRPr="00000000" w14:paraId="000001AE">
      <w:pPr>
        <w:numPr>
          <w:ilvl w:val="0"/>
          <w:numId w:val="189"/>
        </w:numPr>
        <w:spacing w:after="240" w:before="0" w:beforeAutospacing="0" w:lineRule="auto"/>
        <w:ind w:left="720" w:hanging="360"/>
      </w:pPr>
      <w:r w:rsidDel="00000000" w:rsidR="00000000" w:rsidRPr="00000000">
        <w:rPr>
          <w:rtl w:val="0"/>
        </w:rPr>
        <w:t xml:space="preserve">Marketing campaign conversion improvement: 23%</w:t>
      </w:r>
    </w:p>
    <w:p w:rsidR="00000000" w:rsidDel="00000000" w:rsidP="00000000" w:rsidRDefault="00000000" w:rsidRPr="00000000" w14:paraId="000001AF">
      <w:pPr>
        <w:spacing w:after="240" w:before="240" w:lineRule="auto"/>
        <w:rPr/>
      </w:pPr>
      <w:r w:rsidDel="00000000" w:rsidR="00000000" w:rsidRPr="00000000">
        <w:rPr>
          <w:b w:val="1"/>
          <w:rtl w:val="0"/>
        </w:rPr>
        <w:t xml:space="preserve">Cybersecurity and Data Protection</w:t>
      </w:r>
      <w:r w:rsidDel="00000000" w:rsidR="00000000" w:rsidRPr="00000000">
        <w:rPr>
          <w:rtl w:val="0"/>
        </w:rPr>
        <w:t xml:space="preserve"> Comprehensive cybersecurity program protects customer data and network infrastructure.</w:t>
      </w:r>
    </w:p>
    <w:p w:rsidR="00000000" w:rsidDel="00000000" w:rsidP="00000000" w:rsidRDefault="00000000" w:rsidRPr="00000000" w14:paraId="000001B0">
      <w:pPr>
        <w:spacing w:after="240" w:before="240" w:lineRule="auto"/>
        <w:rPr>
          <w:i w:val="1"/>
        </w:rPr>
      </w:pPr>
      <w:r w:rsidDel="00000000" w:rsidR="00000000" w:rsidRPr="00000000">
        <w:rPr>
          <w:i w:val="1"/>
          <w:rtl w:val="0"/>
        </w:rPr>
        <w:t xml:space="preserve">Security Performance Metrics:</w:t>
      </w:r>
    </w:p>
    <w:p w:rsidR="00000000" w:rsidDel="00000000" w:rsidP="00000000" w:rsidRDefault="00000000" w:rsidRPr="00000000" w14:paraId="000001B1">
      <w:pPr>
        <w:numPr>
          <w:ilvl w:val="0"/>
          <w:numId w:val="11"/>
        </w:numPr>
        <w:spacing w:after="0" w:afterAutospacing="0" w:before="240" w:lineRule="auto"/>
        <w:ind w:left="720" w:hanging="360"/>
      </w:pPr>
      <w:r w:rsidDel="00000000" w:rsidR="00000000" w:rsidRPr="00000000">
        <w:rPr>
          <w:rtl w:val="0"/>
        </w:rPr>
        <w:t xml:space="preserve">Security incident response time: 23 minutes average</w:t>
      </w:r>
    </w:p>
    <w:p w:rsidR="00000000" w:rsidDel="00000000" w:rsidP="00000000" w:rsidRDefault="00000000" w:rsidRPr="00000000" w14:paraId="000001B2">
      <w:pPr>
        <w:numPr>
          <w:ilvl w:val="0"/>
          <w:numId w:val="11"/>
        </w:numPr>
        <w:spacing w:after="0" w:afterAutospacing="0" w:before="0" w:beforeAutospacing="0" w:lineRule="auto"/>
        <w:ind w:left="720" w:hanging="360"/>
      </w:pPr>
      <w:r w:rsidDel="00000000" w:rsidR="00000000" w:rsidRPr="00000000">
        <w:rPr>
          <w:rtl w:val="0"/>
        </w:rPr>
        <w:t xml:space="preserve">Vulnerability remediation: 96% within SLA</w:t>
      </w:r>
    </w:p>
    <w:p w:rsidR="00000000" w:rsidDel="00000000" w:rsidP="00000000" w:rsidRDefault="00000000" w:rsidRPr="00000000" w14:paraId="000001B3">
      <w:pPr>
        <w:numPr>
          <w:ilvl w:val="0"/>
          <w:numId w:val="11"/>
        </w:numPr>
        <w:spacing w:after="0" w:afterAutospacing="0" w:before="0" w:beforeAutospacing="0" w:lineRule="auto"/>
        <w:ind w:left="720" w:hanging="360"/>
      </w:pPr>
      <w:r w:rsidDel="00000000" w:rsidR="00000000" w:rsidRPr="00000000">
        <w:rPr>
          <w:rtl w:val="0"/>
        </w:rPr>
        <w:t xml:space="preserve">Employee security training: 100% completion rate</w:t>
      </w:r>
    </w:p>
    <w:p w:rsidR="00000000" w:rsidDel="00000000" w:rsidP="00000000" w:rsidRDefault="00000000" w:rsidRPr="00000000" w14:paraId="000001B4">
      <w:pPr>
        <w:numPr>
          <w:ilvl w:val="0"/>
          <w:numId w:val="11"/>
        </w:numPr>
        <w:spacing w:after="240" w:before="0" w:beforeAutospacing="0" w:lineRule="auto"/>
        <w:ind w:left="720" w:hanging="360"/>
      </w:pPr>
      <w:r w:rsidDel="00000000" w:rsidR="00000000" w:rsidRPr="00000000">
        <w:rPr>
          <w:rtl w:val="0"/>
        </w:rPr>
        <w:t xml:space="preserve">Third-party security assessments: Quarterly penetration testing</w:t>
      </w:r>
    </w:p>
    <w:p w:rsidR="00000000" w:rsidDel="00000000" w:rsidP="00000000" w:rsidRDefault="00000000" w:rsidRPr="00000000" w14:paraId="000001B5">
      <w:pPr>
        <w:spacing w:after="240" w:before="240" w:lineRule="auto"/>
        <w:rPr>
          <w:i w:val="1"/>
        </w:rPr>
      </w:pPr>
      <w:r w:rsidDel="00000000" w:rsidR="00000000" w:rsidRPr="00000000">
        <w:rPr>
          <w:i w:val="1"/>
          <w:rtl w:val="0"/>
        </w:rPr>
        <w:t xml:space="preserve">Compliance and Governance:</w:t>
      </w:r>
    </w:p>
    <w:p w:rsidR="00000000" w:rsidDel="00000000" w:rsidP="00000000" w:rsidRDefault="00000000" w:rsidRPr="00000000" w14:paraId="000001B6">
      <w:pPr>
        <w:numPr>
          <w:ilvl w:val="0"/>
          <w:numId w:val="61"/>
        </w:numPr>
        <w:spacing w:after="0" w:afterAutospacing="0" w:before="240" w:lineRule="auto"/>
        <w:ind w:left="720" w:hanging="360"/>
      </w:pPr>
      <w:r w:rsidDel="00000000" w:rsidR="00000000" w:rsidRPr="00000000">
        <w:rPr>
          <w:rtl w:val="0"/>
        </w:rPr>
        <w:t xml:space="preserve">CPNI compliance score: 100%</w:t>
      </w:r>
    </w:p>
    <w:p w:rsidR="00000000" w:rsidDel="00000000" w:rsidP="00000000" w:rsidRDefault="00000000" w:rsidRPr="00000000" w14:paraId="000001B7">
      <w:pPr>
        <w:numPr>
          <w:ilvl w:val="0"/>
          <w:numId w:val="61"/>
        </w:numPr>
        <w:spacing w:after="0" w:afterAutospacing="0" w:before="0" w:beforeAutospacing="0" w:lineRule="auto"/>
        <w:ind w:left="720" w:hanging="360"/>
      </w:pPr>
      <w:r w:rsidDel="00000000" w:rsidR="00000000" w:rsidRPr="00000000">
        <w:rPr>
          <w:rtl w:val="0"/>
        </w:rPr>
        <w:t xml:space="preserve">Data privacy compliance: CCPA, state regulations</w:t>
      </w:r>
    </w:p>
    <w:p w:rsidR="00000000" w:rsidDel="00000000" w:rsidP="00000000" w:rsidRDefault="00000000" w:rsidRPr="00000000" w14:paraId="000001B8">
      <w:pPr>
        <w:numPr>
          <w:ilvl w:val="0"/>
          <w:numId w:val="61"/>
        </w:numPr>
        <w:spacing w:after="0" w:afterAutospacing="0" w:before="0" w:beforeAutospacing="0" w:lineRule="auto"/>
        <w:ind w:left="720" w:hanging="360"/>
      </w:pPr>
      <w:r w:rsidDel="00000000" w:rsidR="00000000" w:rsidRPr="00000000">
        <w:rPr>
          <w:rtl w:val="0"/>
        </w:rPr>
        <w:t xml:space="preserve">Security framework: NIST Cybersecurity Framework implementation</w:t>
      </w:r>
    </w:p>
    <w:p w:rsidR="00000000" w:rsidDel="00000000" w:rsidP="00000000" w:rsidRDefault="00000000" w:rsidRPr="00000000" w14:paraId="000001B9">
      <w:pPr>
        <w:numPr>
          <w:ilvl w:val="0"/>
          <w:numId w:val="61"/>
        </w:numPr>
        <w:spacing w:after="240" w:before="0" w:beforeAutospacing="0" w:lineRule="auto"/>
        <w:ind w:left="720" w:hanging="360"/>
      </w:pPr>
      <w:r w:rsidDel="00000000" w:rsidR="00000000" w:rsidRPr="00000000">
        <w:rPr>
          <w:rtl w:val="0"/>
        </w:rPr>
        <w:t xml:space="preserve">Incident management: Zero customer data breaches Q1 2025</w:t>
      </w:r>
    </w:p>
    <w:p w:rsidR="00000000" w:rsidDel="00000000" w:rsidP="00000000" w:rsidRDefault="00000000" w:rsidRPr="00000000" w14:paraId="000001BA">
      <w:pPr>
        <w:pStyle w:val="Heading3"/>
        <w:keepNext w:val="0"/>
        <w:keepLines w:val="0"/>
        <w:spacing w:before="280" w:lineRule="auto"/>
        <w:rPr>
          <w:b w:val="1"/>
          <w:color w:val="000000"/>
          <w:sz w:val="26"/>
          <w:szCs w:val="26"/>
        </w:rPr>
      </w:pPr>
      <w:bookmarkStart w:colFirst="0" w:colLast="0" w:name="_ole3wcplnuj5" w:id="30"/>
      <w:bookmarkEnd w:id="30"/>
      <w:r w:rsidDel="00000000" w:rsidR="00000000" w:rsidRPr="00000000">
        <w:rPr>
          <w:b w:val="1"/>
          <w:color w:val="000000"/>
          <w:sz w:val="26"/>
          <w:szCs w:val="26"/>
          <w:rtl w:val="0"/>
        </w:rPr>
        <w:t xml:space="preserve">Environmental Sustainability and Corporate Responsibility</w:t>
      </w:r>
    </w:p>
    <w:p w:rsidR="00000000" w:rsidDel="00000000" w:rsidP="00000000" w:rsidRDefault="00000000" w:rsidRPr="00000000" w14:paraId="000001BB">
      <w:pPr>
        <w:spacing w:after="240" w:before="240" w:lineRule="auto"/>
        <w:rPr/>
      </w:pPr>
      <w:r w:rsidDel="00000000" w:rsidR="00000000" w:rsidRPr="00000000">
        <w:rPr>
          <w:rtl w:val="0"/>
        </w:rPr>
        <w:t xml:space="preserve">Desert Connect's sustainability initiatives align with community values and operational efficiency objectives.</w:t>
      </w:r>
    </w:p>
    <w:p w:rsidR="00000000" w:rsidDel="00000000" w:rsidP="00000000" w:rsidRDefault="00000000" w:rsidRPr="00000000" w14:paraId="000001BC">
      <w:pPr>
        <w:spacing w:after="240" w:before="240" w:lineRule="auto"/>
        <w:rPr/>
      </w:pPr>
      <w:r w:rsidDel="00000000" w:rsidR="00000000" w:rsidRPr="00000000">
        <w:rPr>
          <w:b w:val="1"/>
          <w:rtl w:val="0"/>
        </w:rPr>
        <w:t xml:space="preserve">Environmental Performance</w:t>
      </w:r>
      <w:r w:rsidDel="00000000" w:rsidR="00000000" w:rsidRPr="00000000">
        <w:rPr>
          <w:rtl w:val="0"/>
        </w:rPr>
        <w:t xml:space="preserve"> Comprehensive environmental management program addresses energy usage, waste reduction, and community impact.</w:t>
      </w:r>
    </w:p>
    <w:p w:rsidR="00000000" w:rsidDel="00000000" w:rsidP="00000000" w:rsidRDefault="00000000" w:rsidRPr="00000000" w14:paraId="000001BD">
      <w:pPr>
        <w:spacing w:after="240" w:before="240" w:lineRule="auto"/>
        <w:rPr>
          <w:i w:val="1"/>
        </w:rPr>
      </w:pPr>
      <w:r w:rsidDel="00000000" w:rsidR="00000000" w:rsidRPr="00000000">
        <w:rPr>
          <w:i w:val="1"/>
          <w:rtl w:val="0"/>
        </w:rPr>
        <w:t xml:space="preserve">Energy and Carbon Management:</w:t>
      </w:r>
    </w:p>
    <w:p w:rsidR="00000000" w:rsidDel="00000000" w:rsidP="00000000" w:rsidRDefault="00000000" w:rsidRPr="00000000" w14:paraId="000001BE">
      <w:pPr>
        <w:numPr>
          <w:ilvl w:val="0"/>
          <w:numId w:val="33"/>
        </w:numPr>
        <w:spacing w:after="0" w:afterAutospacing="0" w:before="240" w:lineRule="auto"/>
        <w:ind w:left="720" w:hanging="360"/>
      </w:pPr>
      <w:r w:rsidDel="00000000" w:rsidR="00000000" w:rsidRPr="00000000">
        <w:rPr>
          <w:rtl w:val="0"/>
        </w:rPr>
        <w:t xml:space="preserve">Renewable energy usage: 35% of network operations</w:t>
      </w:r>
    </w:p>
    <w:p w:rsidR="00000000" w:rsidDel="00000000" w:rsidP="00000000" w:rsidRDefault="00000000" w:rsidRPr="00000000" w14:paraId="000001BF">
      <w:pPr>
        <w:numPr>
          <w:ilvl w:val="0"/>
          <w:numId w:val="33"/>
        </w:numPr>
        <w:spacing w:after="0" w:afterAutospacing="0" w:before="0" w:beforeAutospacing="0" w:lineRule="auto"/>
        <w:ind w:left="720" w:hanging="360"/>
      </w:pPr>
      <w:r w:rsidDel="00000000" w:rsidR="00000000" w:rsidRPr="00000000">
        <w:rPr>
          <w:rtl w:val="0"/>
        </w:rPr>
        <w:t xml:space="preserve">Carbon footprint reduction: 12% vs. 2024 baseline</w:t>
      </w:r>
    </w:p>
    <w:p w:rsidR="00000000" w:rsidDel="00000000" w:rsidP="00000000" w:rsidRDefault="00000000" w:rsidRPr="00000000" w14:paraId="000001C0">
      <w:pPr>
        <w:numPr>
          <w:ilvl w:val="0"/>
          <w:numId w:val="33"/>
        </w:numPr>
        <w:spacing w:after="0" w:afterAutospacing="0" w:before="0" w:beforeAutospacing="0" w:lineRule="auto"/>
        <w:ind w:left="720" w:hanging="360"/>
      </w:pPr>
      <w:r w:rsidDel="00000000" w:rsidR="00000000" w:rsidRPr="00000000">
        <w:rPr>
          <w:rtl w:val="0"/>
        </w:rPr>
        <w:t xml:space="preserve">Energy efficiency improvement: 8% per unit of network capacity</w:t>
      </w:r>
    </w:p>
    <w:p w:rsidR="00000000" w:rsidDel="00000000" w:rsidP="00000000" w:rsidRDefault="00000000" w:rsidRPr="00000000" w14:paraId="000001C1">
      <w:pPr>
        <w:numPr>
          <w:ilvl w:val="0"/>
          <w:numId w:val="33"/>
        </w:numPr>
        <w:spacing w:after="240" w:before="0" w:beforeAutospacing="0" w:lineRule="auto"/>
        <w:ind w:left="720" w:hanging="360"/>
      </w:pPr>
      <w:r w:rsidDel="00000000" w:rsidR="00000000" w:rsidRPr="00000000">
        <w:rPr>
          <w:rtl w:val="0"/>
        </w:rPr>
        <w:t xml:space="preserve">Green building certifications: 67% of facilities</w:t>
      </w:r>
    </w:p>
    <w:p w:rsidR="00000000" w:rsidDel="00000000" w:rsidP="00000000" w:rsidRDefault="00000000" w:rsidRPr="00000000" w14:paraId="000001C2">
      <w:pPr>
        <w:spacing w:after="240" w:before="240" w:lineRule="auto"/>
        <w:rPr>
          <w:i w:val="1"/>
        </w:rPr>
      </w:pPr>
      <w:r w:rsidDel="00000000" w:rsidR="00000000" w:rsidRPr="00000000">
        <w:rPr>
          <w:i w:val="1"/>
          <w:rtl w:val="0"/>
        </w:rPr>
        <w:t xml:space="preserve">Waste Reduction and Recycling:</w:t>
      </w:r>
    </w:p>
    <w:p w:rsidR="00000000" w:rsidDel="00000000" w:rsidP="00000000" w:rsidRDefault="00000000" w:rsidRPr="00000000" w14:paraId="000001C3">
      <w:pPr>
        <w:numPr>
          <w:ilvl w:val="0"/>
          <w:numId w:val="186"/>
        </w:numPr>
        <w:spacing w:after="0" w:afterAutospacing="0" w:before="240" w:lineRule="auto"/>
        <w:ind w:left="720" w:hanging="360"/>
      </w:pPr>
      <w:r w:rsidDel="00000000" w:rsidR="00000000" w:rsidRPr="00000000">
        <w:rPr>
          <w:rtl w:val="0"/>
        </w:rPr>
        <w:t xml:space="preserve">Electronic waste recycling rate: 94%</w:t>
      </w:r>
    </w:p>
    <w:p w:rsidR="00000000" w:rsidDel="00000000" w:rsidP="00000000" w:rsidRDefault="00000000" w:rsidRPr="00000000" w14:paraId="000001C4">
      <w:pPr>
        <w:numPr>
          <w:ilvl w:val="0"/>
          <w:numId w:val="186"/>
        </w:numPr>
        <w:spacing w:after="0" w:afterAutospacing="0" w:before="0" w:beforeAutospacing="0" w:lineRule="auto"/>
        <w:ind w:left="720" w:hanging="360"/>
      </w:pPr>
      <w:r w:rsidDel="00000000" w:rsidR="00000000" w:rsidRPr="00000000">
        <w:rPr>
          <w:rtl w:val="0"/>
        </w:rPr>
        <w:t xml:space="preserve">Device trade-in program: 12,000 devices processed Q1</w:t>
      </w:r>
    </w:p>
    <w:p w:rsidR="00000000" w:rsidDel="00000000" w:rsidP="00000000" w:rsidRDefault="00000000" w:rsidRPr="00000000" w14:paraId="000001C5">
      <w:pPr>
        <w:numPr>
          <w:ilvl w:val="0"/>
          <w:numId w:val="186"/>
        </w:numPr>
        <w:spacing w:after="0" w:afterAutospacing="0" w:before="0" w:beforeAutospacing="0" w:lineRule="auto"/>
        <w:ind w:left="720" w:hanging="360"/>
      </w:pPr>
      <w:r w:rsidDel="00000000" w:rsidR="00000000" w:rsidRPr="00000000">
        <w:rPr>
          <w:rtl w:val="0"/>
        </w:rPr>
        <w:t xml:space="preserve">Paper usage reduction: 23% vs. 2024</w:t>
      </w:r>
    </w:p>
    <w:p w:rsidR="00000000" w:rsidDel="00000000" w:rsidP="00000000" w:rsidRDefault="00000000" w:rsidRPr="00000000" w14:paraId="000001C6">
      <w:pPr>
        <w:numPr>
          <w:ilvl w:val="0"/>
          <w:numId w:val="186"/>
        </w:numPr>
        <w:spacing w:after="240" w:before="0" w:beforeAutospacing="0" w:lineRule="auto"/>
        <w:ind w:left="720" w:hanging="360"/>
      </w:pPr>
      <w:r w:rsidDel="00000000" w:rsidR="00000000" w:rsidRPr="00000000">
        <w:rPr>
          <w:rtl w:val="0"/>
        </w:rPr>
        <w:t xml:space="preserve">Water conservation: 15% reduction in facility usage</w:t>
      </w:r>
    </w:p>
    <w:p w:rsidR="00000000" w:rsidDel="00000000" w:rsidP="00000000" w:rsidRDefault="00000000" w:rsidRPr="00000000" w14:paraId="000001C7">
      <w:pPr>
        <w:spacing w:after="240" w:before="240" w:lineRule="auto"/>
        <w:rPr/>
      </w:pPr>
      <w:r w:rsidDel="00000000" w:rsidR="00000000" w:rsidRPr="00000000">
        <w:rPr>
          <w:b w:val="1"/>
          <w:rtl w:val="0"/>
        </w:rPr>
        <w:t xml:space="preserve">Community Investment and Social Impact</w:t>
      </w:r>
      <w:r w:rsidDel="00000000" w:rsidR="00000000" w:rsidRPr="00000000">
        <w:rPr>
          <w:rtl w:val="0"/>
        </w:rPr>
        <w:t xml:space="preserve"> Desert Connect's community engagement reflects commitment to Southwest region development and digital inclusion.</w:t>
      </w:r>
    </w:p>
    <w:p w:rsidR="00000000" w:rsidDel="00000000" w:rsidP="00000000" w:rsidRDefault="00000000" w:rsidRPr="00000000" w14:paraId="000001C8">
      <w:pPr>
        <w:spacing w:after="240" w:before="240" w:lineRule="auto"/>
        <w:rPr>
          <w:i w:val="1"/>
        </w:rPr>
      </w:pPr>
      <w:r w:rsidDel="00000000" w:rsidR="00000000" w:rsidRPr="00000000">
        <w:rPr>
          <w:i w:val="1"/>
          <w:rtl w:val="0"/>
        </w:rPr>
        <w:t xml:space="preserve">Community Investment:</w:t>
      </w:r>
    </w:p>
    <w:p w:rsidR="00000000" w:rsidDel="00000000" w:rsidP="00000000" w:rsidRDefault="00000000" w:rsidRPr="00000000" w14:paraId="000001C9">
      <w:pPr>
        <w:numPr>
          <w:ilvl w:val="0"/>
          <w:numId w:val="58"/>
        </w:numPr>
        <w:spacing w:after="0" w:afterAutospacing="0" w:before="240" w:lineRule="auto"/>
        <w:ind w:left="720" w:hanging="360"/>
      </w:pPr>
      <w:r w:rsidDel="00000000" w:rsidR="00000000" w:rsidRPr="00000000">
        <w:rPr>
          <w:rtl w:val="0"/>
        </w:rPr>
        <w:t xml:space="preserve">Educational partnerships: $1.2M annual investment</w:t>
      </w:r>
    </w:p>
    <w:p w:rsidR="00000000" w:rsidDel="00000000" w:rsidP="00000000" w:rsidRDefault="00000000" w:rsidRPr="00000000" w14:paraId="000001CA">
      <w:pPr>
        <w:numPr>
          <w:ilvl w:val="0"/>
          <w:numId w:val="58"/>
        </w:numPr>
        <w:spacing w:after="0" w:afterAutospacing="0" w:before="0" w:beforeAutospacing="0" w:lineRule="auto"/>
        <w:ind w:left="720" w:hanging="360"/>
      </w:pPr>
      <w:r w:rsidDel="00000000" w:rsidR="00000000" w:rsidRPr="00000000">
        <w:rPr>
          <w:rtl w:val="0"/>
        </w:rPr>
        <w:t xml:space="preserve">Digital literacy programs: 2,340 participants Q1 2025</w:t>
      </w:r>
    </w:p>
    <w:p w:rsidR="00000000" w:rsidDel="00000000" w:rsidP="00000000" w:rsidRDefault="00000000" w:rsidRPr="00000000" w14:paraId="000001CB">
      <w:pPr>
        <w:numPr>
          <w:ilvl w:val="0"/>
          <w:numId w:val="58"/>
        </w:numPr>
        <w:spacing w:after="0" w:afterAutospacing="0" w:before="0" w:beforeAutospacing="0" w:lineRule="auto"/>
        <w:ind w:left="720" w:hanging="360"/>
      </w:pPr>
      <w:r w:rsidDel="00000000" w:rsidR="00000000" w:rsidRPr="00000000">
        <w:rPr>
          <w:rtl w:val="0"/>
        </w:rPr>
        <w:t xml:space="preserve">Local economic impact: $43M annually</w:t>
      </w:r>
    </w:p>
    <w:p w:rsidR="00000000" w:rsidDel="00000000" w:rsidP="00000000" w:rsidRDefault="00000000" w:rsidRPr="00000000" w14:paraId="000001CC">
      <w:pPr>
        <w:numPr>
          <w:ilvl w:val="0"/>
          <w:numId w:val="58"/>
        </w:numPr>
        <w:spacing w:after="240" w:before="0" w:beforeAutospacing="0" w:lineRule="auto"/>
        <w:ind w:left="720" w:hanging="360"/>
      </w:pPr>
      <w:r w:rsidDel="00000000" w:rsidR="00000000" w:rsidRPr="00000000">
        <w:rPr>
          <w:rtl w:val="0"/>
        </w:rPr>
        <w:t xml:space="preserve">Supplier diversity: 34% spend with minority/women-owned businesses</w:t>
      </w:r>
    </w:p>
    <w:p w:rsidR="00000000" w:rsidDel="00000000" w:rsidP="00000000" w:rsidRDefault="00000000" w:rsidRPr="00000000" w14:paraId="000001CD">
      <w:pPr>
        <w:spacing w:after="240" w:before="240" w:lineRule="auto"/>
        <w:rPr>
          <w:i w:val="1"/>
        </w:rPr>
      </w:pPr>
      <w:r w:rsidDel="00000000" w:rsidR="00000000" w:rsidRPr="00000000">
        <w:rPr>
          <w:i w:val="1"/>
          <w:rtl w:val="0"/>
        </w:rPr>
        <w:t xml:space="preserve">Workforce Development:</w:t>
      </w:r>
    </w:p>
    <w:p w:rsidR="00000000" w:rsidDel="00000000" w:rsidP="00000000" w:rsidRDefault="00000000" w:rsidRPr="00000000" w14:paraId="000001CE">
      <w:pPr>
        <w:numPr>
          <w:ilvl w:val="0"/>
          <w:numId w:val="91"/>
        </w:numPr>
        <w:spacing w:after="0" w:afterAutospacing="0" w:before="240" w:lineRule="auto"/>
        <w:ind w:left="720" w:hanging="360"/>
      </w:pPr>
      <w:r w:rsidDel="00000000" w:rsidR="00000000" w:rsidRPr="00000000">
        <w:rPr>
          <w:rtl w:val="0"/>
        </w:rPr>
        <w:t xml:space="preserve">Apprenticeship programs: 45 participants</w:t>
      </w:r>
    </w:p>
    <w:p w:rsidR="00000000" w:rsidDel="00000000" w:rsidP="00000000" w:rsidRDefault="00000000" w:rsidRPr="00000000" w14:paraId="000001CF">
      <w:pPr>
        <w:numPr>
          <w:ilvl w:val="0"/>
          <w:numId w:val="91"/>
        </w:numPr>
        <w:spacing w:after="0" w:afterAutospacing="0" w:before="0" w:beforeAutospacing="0" w:lineRule="auto"/>
        <w:ind w:left="720" w:hanging="360"/>
      </w:pPr>
      <w:r w:rsidDel="00000000" w:rsidR="00000000" w:rsidRPr="00000000">
        <w:rPr>
          <w:rtl w:val="0"/>
        </w:rPr>
        <w:t xml:space="preserve">Local hiring preference: 89% of new hires from service territory</w:t>
      </w:r>
    </w:p>
    <w:p w:rsidR="00000000" w:rsidDel="00000000" w:rsidP="00000000" w:rsidRDefault="00000000" w:rsidRPr="00000000" w14:paraId="000001D0">
      <w:pPr>
        <w:numPr>
          <w:ilvl w:val="0"/>
          <w:numId w:val="91"/>
        </w:numPr>
        <w:spacing w:after="0" w:afterAutospacing="0" w:before="0" w:beforeAutospacing="0" w:lineRule="auto"/>
        <w:ind w:left="720" w:hanging="360"/>
      </w:pPr>
      <w:r w:rsidDel="00000000" w:rsidR="00000000" w:rsidRPr="00000000">
        <w:rPr>
          <w:rtl w:val="0"/>
        </w:rPr>
        <w:t xml:space="preserve">Skills training investment: $847 per employee annually</w:t>
      </w:r>
    </w:p>
    <w:p w:rsidR="00000000" w:rsidDel="00000000" w:rsidP="00000000" w:rsidRDefault="00000000" w:rsidRPr="00000000" w14:paraId="000001D1">
      <w:pPr>
        <w:numPr>
          <w:ilvl w:val="0"/>
          <w:numId w:val="91"/>
        </w:numPr>
        <w:spacing w:after="240" w:before="0" w:beforeAutospacing="0" w:lineRule="auto"/>
        <w:ind w:left="720" w:hanging="360"/>
      </w:pPr>
      <w:r w:rsidDel="00000000" w:rsidR="00000000" w:rsidRPr="00000000">
        <w:rPr>
          <w:rtl w:val="0"/>
        </w:rPr>
        <w:t xml:space="preserve">Career advancement rate: 23% of employees promoted within 3 years</w:t>
      </w:r>
    </w:p>
    <w:p w:rsidR="00000000" w:rsidDel="00000000" w:rsidP="00000000" w:rsidRDefault="00000000" w:rsidRPr="00000000" w14:paraId="000001D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3">
      <w:pPr>
        <w:pStyle w:val="Heading2"/>
        <w:keepNext w:val="0"/>
        <w:keepLines w:val="0"/>
        <w:spacing w:after="80" w:lineRule="auto"/>
        <w:rPr>
          <w:b w:val="1"/>
          <w:sz w:val="34"/>
          <w:szCs w:val="34"/>
        </w:rPr>
      </w:pPr>
      <w:bookmarkStart w:colFirst="0" w:colLast="0" w:name="_f79vs84ylml1" w:id="31"/>
      <w:bookmarkEnd w:id="31"/>
      <w:r w:rsidDel="00000000" w:rsidR="00000000" w:rsidRPr="00000000">
        <w:rPr>
          <w:b w:val="1"/>
          <w:sz w:val="34"/>
          <w:szCs w:val="34"/>
          <w:rtl w:val="0"/>
        </w:rPr>
        <w:t xml:space="preserve">Section IV: Customer &amp; Market Analysis</w:t>
      </w:r>
    </w:p>
    <w:p w:rsidR="00000000" w:rsidDel="00000000" w:rsidP="00000000" w:rsidRDefault="00000000" w:rsidRPr="00000000" w14:paraId="000001D4">
      <w:pPr>
        <w:pStyle w:val="Heading3"/>
        <w:keepNext w:val="0"/>
        <w:keepLines w:val="0"/>
        <w:spacing w:before="280" w:lineRule="auto"/>
        <w:rPr>
          <w:b w:val="1"/>
          <w:color w:val="000000"/>
          <w:sz w:val="26"/>
          <w:szCs w:val="26"/>
        </w:rPr>
      </w:pPr>
      <w:bookmarkStart w:colFirst="0" w:colLast="0" w:name="_2uoq5e8w8a58" w:id="32"/>
      <w:bookmarkEnd w:id="32"/>
      <w:r w:rsidDel="00000000" w:rsidR="00000000" w:rsidRPr="00000000">
        <w:rPr>
          <w:b w:val="1"/>
          <w:color w:val="000000"/>
          <w:sz w:val="26"/>
          <w:szCs w:val="26"/>
          <w:rtl w:val="0"/>
        </w:rPr>
        <w:t xml:space="preserve">Customer Base Composition and Demographics</w:t>
      </w:r>
    </w:p>
    <w:p w:rsidR="00000000" w:rsidDel="00000000" w:rsidP="00000000" w:rsidRDefault="00000000" w:rsidRPr="00000000" w14:paraId="000001D5">
      <w:pPr>
        <w:spacing w:after="240" w:before="240" w:lineRule="auto"/>
        <w:rPr/>
      </w:pPr>
      <w:r w:rsidDel="00000000" w:rsidR="00000000" w:rsidRPr="00000000">
        <w:rPr>
          <w:rtl w:val="0"/>
        </w:rPr>
        <w:t xml:space="preserve">Desert Connect Wireless serves a diverse customer base across the Southwest region, with strategic focus on underserved rural communities and Hispanic demographics that align with regional population trends.</w:t>
      </w:r>
    </w:p>
    <w:p w:rsidR="00000000" w:rsidDel="00000000" w:rsidP="00000000" w:rsidRDefault="00000000" w:rsidRPr="00000000" w14:paraId="000001D6">
      <w:pPr>
        <w:spacing w:after="240" w:before="240" w:lineRule="auto"/>
        <w:rPr/>
      </w:pPr>
      <w:r w:rsidDel="00000000" w:rsidR="00000000" w:rsidRPr="00000000">
        <w:rPr>
          <w:b w:val="1"/>
          <w:rtl w:val="0"/>
        </w:rPr>
        <w:t xml:space="preserve">Customer Segmentation Analysis</w:t>
      </w:r>
      <w:r w:rsidDel="00000000" w:rsidR="00000000" w:rsidRPr="00000000">
        <w:rPr>
          <w:rtl w:val="0"/>
        </w:rPr>
        <w:t xml:space="preserve"> Our customer base reflects deliberate market positioning and demographic targeting strategies.</w:t>
      </w:r>
    </w:p>
    <w:p w:rsidR="00000000" w:rsidDel="00000000" w:rsidP="00000000" w:rsidRDefault="00000000" w:rsidRPr="00000000" w14:paraId="000001D7">
      <w:pPr>
        <w:spacing w:after="240" w:before="240" w:lineRule="auto"/>
        <w:rPr>
          <w:i w:val="1"/>
        </w:rPr>
      </w:pPr>
      <w:r w:rsidDel="00000000" w:rsidR="00000000" w:rsidRPr="00000000">
        <w:rPr>
          <w:i w:val="1"/>
          <w:rtl w:val="0"/>
        </w:rPr>
        <w:t xml:space="preserve">By Geographic Market:</w:t>
      </w:r>
    </w:p>
    <w:p w:rsidR="00000000" w:rsidDel="00000000" w:rsidP="00000000" w:rsidRDefault="00000000" w:rsidRPr="00000000" w14:paraId="000001D8">
      <w:pPr>
        <w:numPr>
          <w:ilvl w:val="0"/>
          <w:numId w:val="74"/>
        </w:numPr>
        <w:spacing w:after="0" w:afterAutospacing="0" w:before="240" w:lineRule="auto"/>
        <w:ind w:left="720" w:hanging="360"/>
      </w:pPr>
      <w:r w:rsidDel="00000000" w:rsidR="00000000" w:rsidRPr="00000000">
        <w:rPr>
          <w:rtl w:val="0"/>
        </w:rPr>
        <w:t xml:space="preserve">Rural/Remote Communities: 448,000 customers (35%)</w:t>
      </w:r>
    </w:p>
    <w:p w:rsidR="00000000" w:rsidDel="00000000" w:rsidP="00000000" w:rsidRDefault="00000000" w:rsidRPr="00000000" w14:paraId="000001D9">
      <w:pPr>
        <w:numPr>
          <w:ilvl w:val="0"/>
          <w:numId w:val="74"/>
        </w:numPr>
        <w:spacing w:after="0" w:afterAutospacing="0" w:before="0" w:beforeAutospacing="0" w:lineRule="auto"/>
        <w:ind w:left="720" w:hanging="360"/>
      </w:pPr>
      <w:r w:rsidDel="00000000" w:rsidR="00000000" w:rsidRPr="00000000">
        <w:rPr>
          <w:rtl w:val="0"/>
        </w:rPr>
        <w:t xml:space="preserve">Small Cities (10K-100K population): 512,000 customers (40%)</w:t>
      </w:r>
    </w:p>
    <w:p w:rsidR="00000000" w:rsidDel="00000000" w:rsidP="00000000" w:rsidRDefault="00000000" w:rsidRPr="00000000" w14:paraId="000001DA">
      <w:pPr>
        <w:numPr>
          <w:ilvl w:val="0"/>
          <w:numId w:val="74"/>
        </w:numPr>
        <w:spacing w:after="240" w:before="0" w:beforeAutospacing="0" w:lineRule="auto"/>
        <w:ind w:left="720" w:hanging="360"/>
      </w:pPr>
      <w:r w:rsidDel="00000000" w:rsidR="00000000" w:rsidRPr="00000000">
        <w:rPr>
          <w:rtl w:val="0"/>
        </w:rPr>
        <w:t xml:space="preserve">Metropolitan Areas (&gt;100K population): 320,000 customers (25%)</w:t>
      </w:r>
    </w:p>
    <w:p w:rsidR="00000000" w:rsidDel="00000000" w:rsidP="00000000" w:rsidRDefault="00000000" w:rsidRPr="00000000" w14:paraId="000001DB">
      <w:pPr>
        <w:spacing w:after="240" w:before="240" w:lineRule="auto"/>
        <w:rPr>
          <w:i w:val="1"/>
        </w:rPr>
      </w:pPr>
      <w:r w:rsidDel="00000000" w:rsidR="00000000" w:rsidRPr="00000000">
        <w:rPr>
          <w:i w:val="1"/>
          <w:rtl w:val="0"/>
        </w:rPr>
        <w:t xml:space="preserve">By Service Type:</w:t>
      </w:r>
    </w:p>
    <w:p w:rsidR="00000000" w:rsidDel="00000000" w:rsidP="00000000" w:rsidRDefault="00000000" w:rsidRPr="00000000" w14:paraId="000001DC">
      <w:pPr>
        <w:numPr>
          <w:ilvl w:val="0"/>
          <w:numId w:val="83"/>
        </w:numPr>
        <w:spacing w:after="0" w:afterAutospacing="0" w:before="240" w:lineRule="auto"/>
        <w:ind w:left="720" w:hanging="360"/>
      </w:pPr>
      <w:r w:rsidDel="00000000" w:rsidR="00000000" w:rsidRPr="00000000">
        <w:rPr>
          <w:rtl w:val="0"/>
        </w:rPr>
        <w:t xml:space="preserve">Postpaid Individual: 567,000 customers (44.3%)</w:t>
      </w:r>
    </w:p>
    <w:p w:rsidR="00000000" w:rsidDel="00000000" w:rsidP="00000000" w:rsidRDefault="00000000" w:rsidRPr="00000000" w14:paraId="000001DD">
      <w:pPr>
        <w:numPr>
          <w:ilvl w:val="0"/>
          <w:numId w:val="83"/>
        </w:numPr>
        <w:spacing w:after="0" w:afterAutospacing="0" w:before="0" w:beforeAutospacing="0" w:lineRule="auto"/>
        <w:ind w:left="720" w:hanging="360"/>
      </w:pPr>
      <w:r w:rsidDel="00000000" w:rsidR="00000000" w:rsidRPr="00000000">
        <w:rPr>
          <w:rtl w:val="0"/>
        </w:rPr>
        <w:t xml:space="preserve">Postpaid Family Plans: 378,000 customers (29.5%)</w:t>
      </w:r>
    </w:p>
    <w:p w:rsidR="00000000" w:rsidDel="00000000" w:rsidP="00000000" w:rsidRDefault="00000000" w:rsidRPr="00000000" w14:paraId="000001DE">
      <w:pPr>
        <w:numPr>
          <w:ilvl w:val="0"/>
          <w:numId w:val="83"/>
        </w:numPr>
        <w:spacing w:after="0" w:afterAutospacing="0" w:before="0" w:beforeAutospacing="0" w:lineRule="auto"/>
        <w:ind w:left="720" w:hanging="360"/>
      </w:pPr>
      <w:r w:rsidDel="00000000" w:rsidR="00000000" w:rsidRPr="00000000">
        <w:rPr>
          <w:rtl w:val="0"/>
        </w:rPr>
        <w:t xml:space="preserve">Prepaid Individual: 267,000 customers (20.9%)</w:t>
      </w:r>
    </w:p>
    <w:p w:rsidR="00000000" w:rsidDel="00000000" w:rsidP="00000000" w:rsidRDefault="00000000" w:rsidRPr="00000000" w14:paraId="000001DF">
      <w:pPr>
        <w:numPr>
          <w:ilvl w:val="0"/>
          <w:numId w:val="83"/>
        </w:numPr>
        <w:spacing w:after="240" w:before="0" w:beforeAutospacing="0" w:lineRule="auto"/>
        <w:ind w:left="720" w:hanging="360"/>
      </w:pPr>
      <w:r w:rsidDel="00000000" w:rsidR="00000000" w:rsidRPr="00000000">
        <w:rPr>
          <w:rtl w:val="0"/>
        </w:rPr>
        <w:t xml:space="preserve">Prepaid Family Plans: 68,000 customers (5.3%)</w:t>
      </w:r>
    </w:p>
    <w:p w:rsidR="00000000" w:rsidDel="00000000" w:rsidP="00000000" w:rsidRDefault="00000000" w:rsidRPr="00000000" w14:paraId="000001E0">
      <w:pPr>
        <w:spacing w:after="240" w:before="240" w:lineRule="auto"/>
        <w:rPr>
          <w:i w:val="1"/>
        </w:rPr>
      </w:pPr>
      <w:r w:rsidDel="00000000" w:rsidR="00000000" w:rsidRPr="00000000">
        <w:rPr>
          <w:i w:val="1"/>
          <w:rtl w:val="0"/>
        </w:rPr>
        <w:t xml:space="preserve">By Demographics:</w:t>
      </w:r>
    </w:p>
    <w:p w:rsidR="00000000" w:rsidDel="00000000" w:rsidP="00000000" w:rsidRDefault="00000000" w:rsidRPr="00000000" w14:paraId="000001E1">
      <w:pPr>
        <w:numPr>
          <w:ilvl w:val="0"/>
          <w:numId w:val="188"/>
        </w:numPr>
        <w:spacing w:after="0" w:afterAutospacing="0" w:before="240" w:lineRule="auto"/>
        <w:ind w:left="720" w:hanging="360"/>
      </w:pPr>
      <w:r w:rsidDel="00000000" w:rsidR="00000000" w:rsidRPr="00000000">
        <w:rPr>
          <w:rtl w:val="0"/>
        </w:rPr>
        <w:t xml:space="preserve">Hispanic/Latino: 547,200 customers (42.8%)</w:t>
      </w:r>
    </w:p>
    <w:p w:rsidR="00000000" w:rsidDel="00000000" w:rsidP="00000000" w:rsidRDefault="00000000" w:rsidRPr="00000000" w14:paraId="000001E2">
      <w:pPr>
        <w:numPr>
          <w:ilvl w:val="0"/>
          <w:numId w:val="188"/>
        </w:numPr>
        <w:spacing w:after="0" w:afterAutospacing="0" w:before="0" w:beforeAutospacing="0" w:lineRule="auto"/>
        <w:ind w:left="720" w:hanging="360"/>
      </w:pPr>
      <w:r w:rsidDel="00000000" w:rsidR="00000000" w:rsidRPr="00000000">
        <w:rPr>
          <w:rtl w:val="0"/>
        </w:rPr>
        <w:t xml:space="preserve">Native American: 89,600 customers (7.0%)</w:t>
      </w:r>
    </w:p>
    <w:p w:rsidR="00000000" w:rsidDel="00000000" w:rsidP="00000000" w:rsidRDefault="00000000" w:rsidRPr="00000000" w14:paraId="000001E3">
      <w:pPr>
        <w:numPr>
          <w:ilvl w:val="0"/>
          <w:numId w:val="188"/>
        </w:numPr>
        <w:spacing w:after="0" w:afterAutospacing="0" w:before="0" w:beforeAutospacing="0" w:lineRule="auto"/>
        <w:ind w:left="720" w:hanging="360"/>
      </w:pPr>
      <w:r w:rsidDel="00000000" w:rsidR="00000000" w:rsidRPr="00000000">
        <w:rPr>
          <w:rtl w:val="0"/>
        </w:rPr>
        <w:t xml:space="preserve">Anglo/Caucasian: 518,400 customers (40.5%)</w:t>
      </w:r>
    </w:p>
    <w:p w:rsidR="00000000" w:rsidDel="00000000" w:rsidP="00000000" w:rsidRDefault="00000000" w:rsidRPr="00000000" w14:paraId="000001E4">
      <w:pPr>
        <w:numPr>
          <w:ilvl w:val="0"/>
          <w:numId w:val="188"/>
        </w:numPr>
        <w:spacing w:after="240" w:before="0" w:beforeAutospacing="0" w:lineRule="auto"/>
        <w:ind w:left="720" w:hanging="360"/>
      </w:pPr>
      <w:r w:rsidDel="00000000" w:rsidR="00000000" w:rsidRPr="00000000">
        <w:rPr>
          <w:rtl w:val="0"/>
        </w:rPr>
        <w:t xml:space="preserve">Other Ethnicities: 124,800 customers (9.7%)</w:t>
      </w:r>
    </w:p>
    <w:p w:rsidR="00000000" w:rsidDel="00000000" w:rsidP="00000000" w:rsidRDefault="00000000" w:rsidRPr="00000000" w14:paraId="000001E5">
      <w:pPr>
        <w:spacing w:after="240" w:before="240" w:lineRule="auto"/>
        <w:rPr/>
      </w:pPr>
      <w:r w:rsidDel="00000000" w:rsidR="00000000" w:rsidRPr="00000000">
        <w:rPr>
          <w:b w:val="1"/>
          <w:rtl w:val="0"/>
        </w:rPr>
        <w:t xml:space="preserve">Customer Acquisition Trends</w:t>
      </w:r>
      <w:r w:rsidDel="00000000" w:rsidR="00000000" w:rsidRPr="00000000">
        <w:rPr>
          <w:rtl w:val="0"/>
        </w:rPr>
        <w:t xml:space="preserve"> Q1 2025 customer acquisition demonstrated strong momentum across all segments, with particular strength in rural and Hispanic markets.</w:t>
      </w:r>
    </w:p>
    <w:p w:rsidR="00000000" w:rsidDel="00000000" w:rsidP="00000000" w:rsidRDefault="00000000" w:rsidRPr="00000000" w14:paraId="000001E6">
      <w:pPr>
        <w:spacing w:after="240" w:before="240" w:lineRule="auto"/>
        <w:rPr>
          <w:i w:val="1"/>
        </w:rPr>
      </w:pPr>
      <w:r w:rsidDel="00000000" w:rsidR="00000000" w:rsidRPr="00000000">
        <w:rPr>
          <w:i w:val="1"/>
          <w:rtl w:val="0"/>
        </w:rPr>
        <w:t xml:space="preserve">Net Addition Analysis:</w:t>
      </w:r>
    </w:p>
    <w:p w:rsidR="00000000" w:rsidDel="00000000" w:rsidP="00000000" w:rsidRDefault="00000000" w:rsidRPr="00000000" w14:paraId="000001E7">
      <w:pPr>
        <w:numPr>
          <w:ilvl w:val="0"/>
          <w:numId w:val="224"/>
        </w:numPr>
        <w:spacing w:after="0" w:afterAutospacing="0" w:before="240" w:lineRule="auto"/>
        <w:ind w:left="720" w:hanging="360"/>
      </w:pPr>
      <w:r w:rsidDel="00000000" w:rsidR="00000000" w:rsidRPr="00000000">
        <w:rPr>
          <w:rtl w:val="0"/>
        </w:rPr>
        <w:t xml:space="preserve">Total net additions: 42,000 (vs. 35,000 Q1 2024)</w:t>
      </w:r>
    </w:p>
    <w:p w:rsidR="00000000" w:rsidDel="00000000" w:rsidP="00000000" w:rsidRDefault="00000000" w:rsidRPr="00000000" w14:paraId="000001E8">
      <w:pPr>
        <w:numPr>
          <w:ilvl w:val="0"/>
          <w:numId w:val="224"/>
        </w:numPr>
        <w:spacing w:after="0" w:afterAutospacing="0" w:before="0" w:beforeAutospacing="0" w:lineRule="auto"/>
        <w:ind w:left="720" w:hanging="360"/>
      </w:pPr>
      <w:r w:rsidDel="00000000" w:rsidR="00000000" w:rsidRPr="00000000">
        <w:rPr>
          <w:rtl w:val="0"/>
        </w:rPr>
        <w:t xml:space="preserve">Postpaid net additions: 32,000 (76% of total)</w:t>
      </w:r>
    </w:p>
    <w:p w:rsidR="00000000" w:rsidDel="00000000" w:rsidP="00000000" w:rsidRDefault="00000000" w:rsidRPr="00000000" w14:paraId="000001E9">
      <w:pPr>
        <w:numPr>
          <w:ilvl w:val="0"/>
          <w:numId w:val="224"/>
        </w:numPr>
        <w:spacing w:after="0" w:afterAutospacing="0" w:before="0" w:beforeAutospacing="0" w:lineRule="auto"/>
        <w:ind w:left="720" w:hanging="360"/>
      </w:pPr>
      <w:r w:rsidDel="00000000" w:rsidR="00000000" w:rsidRPr="00000000">
        <w:rPr>
          <w:rtl w:val="0"/>
        </w:rPr>
        <w:t xml:space="preserve">Rural market additions: 18,200 (43% of total)</w:t>
      </w:r>
    </w:p>
    <w:p w:rsidR="00000000" w:rsidDel="00000000" w:rsidP="00000000" w:rsidRDefault="00000000" w:rsidRPr="00000000" w14:paraId="000001EA">
      <w:pPr>
        <w:numPr>
          <w:ilvl w:val="0"/>
          <w:numId w:val="224"/>
        </w:numPr>
        <w:spacing w:after="240" w:before="0" w:beforeAutospacing="0" w:lineRule="auto"/>
        <w:ind w:left="720" w:hanging="360"/>
      </w:pPr>
      <w:r w:rsidDel="00000000" w:rsidR="00000000" w:rsidRPr="00000000">
        <w:rPr>
          <w:rtl w:val="0"/>
        </w:rPr>
        <w:t xml:space="preserve">Hispanic customer additions: 19,300 (46% of total)</w:t>
      </w:r>
    </w:p>
    <w:p w:rsidR="00000000" w:rsidDel="00000000" w:rsidP="00000000" w:rsidRDefault="00000000" w:rsidRPr="00000000" w14:paraId="000001EB">
      <w:pPr>
        <w:spacing w:after="240" w:before="240" w:lineRule="auto"/>
        <w:rPr>
          <w:i w:val="1"/>
        </w:rPr>
      </w:pPr>
      <w:r w:rsidDel="00000000" w:rsidR="00000000" w:rsidRPr="00000000">
        <w:rPr>
          <w:i w:val="1"/>
          <w:rtl w:val="0"/>
        </w:rPr>
        <w:t xml:space="preserve">Acquisition Channels:</w:t>
      </w:r>
    </w:p>
    <w:p w:rsidR="00000000" w:rsidDel="00000000" w:rsidP="00000000" w:rsidRDefault="00000000" w:rsidRPr="00000000" w14:paraId="000001EC">
      <w:pPr>
        <w:numPr>
          <w:ilvl w:val="0"/>
          <w:numId w:val="147"/>
        </w:numPr>
        <w:spacing w:after="0" w:afterAutospacing="0" w:before="240" w:lineRule="auto"/>
        <w:ind w:left="720" w:hanging="360"/>
      </w:pPr>
      <w:r w:rsidDel="00000000" w:rsidR="00000000" w:rsidRPr="00000000">
        <w:rPr>
          <w:rtl w:val="0"/>
        </w:rPr>
        <w:t xml:space="preserve">Retail stores: 18,900 additions (45%)</w:t>
      </w:r>
    </w:p>
    <w:p w:rsidR="00000000" w:rsidDel="00000000" w:rsidP="00000000" w:rsidRDefault="00000000" w:rsidRPr="00000000" w14:paraId="000001ED">
      <w:pPr>
        <w:numPr>
          <w:ilvl w:val="0"/>
          <w:numId w:val="147"/>
        </w:numPr>
        <w:spacing w:after="0" w:afterAutospacing="0" w:before="0" w:beforeAutospacing="0" w:lineRule="auto"/>
        <w:ind w:left="720" w:hanging="360"/>
      </w:pPr>
      <w:r w:rsidDel="00000000" w:rsidR="00000000" w:rsidRPr="00000000">
        <w:rPr>
          <w:rtl w:val="0"/>
        </w:rPr>
        <w:t xml:space="preserve">Online/digital: 12,600 additions (30%)</w:t>
      </w:r>
    </w:p>
    <w:p w:rsidR="00000000" w:rsidDel="00000000" w:rsidP="00000000" w:rsidRDefault="00000000" w:rsidRPr="00000000" w14:paraId="000001EE">
      <w:pPr>
        <w:numPr>
          <w:ilvl w:val="0"/>
          <w:numId w:val="147"/>
        </w:numPr>
        <w:spacing w:after="0" w:afterAutospacing="0" w:before="0" w:beforeAutospacing="0" w:lineRule="auto"/>
        <w:ind w:left="720" w:hanging="360"/>
      </w:pPr>
      <w:r w:rsidDel="00000000" w:rsidR="00000000" w:rsidRPr="00000000">
        <w:rPr>
          <w:rtl w:val="0"/>
        </w:rPr>
        <w:t xml:space="preserve">Dealer network: 7,350 additions (17.5%)</w:t>
      </w:r>
    </w:p>
    <w:p w:rsidR="00000000" w:rsidDel="00000000" w:rsidP="00000000" w:rsidRDefault="00000000" w:rsidRPr="00000000" w14:paraId="000001EF">
      <w:pPr>
        <w:numPr>
          <w:ilvl w:val="0"/>
          <w:numId w:val="147"/>
        </w:numPr>
        <w:spacing w:after="240" w:before="0" w:beforeAutospacing="0" w:lineRule="auto"/>
        <w:ind w:left="720" w:hanging="360"/>
      </w:pPr>
      <w:r w:rsidDel="00000000" w:rsidR="00000000" w:rsidRPr="00000000">
        <w:rPr>
          <w:rtl w:val="0"/>
        </w:rPr>
        <w:t xml:space="preserve">Referral program: 3,150 additions (7.5%)</w:t>
      </w:r>
    </w:p>
    <w:p w:rsidR="00000000" w:rsidDel="00000000" w:rsidP="00000000" w:rsidRDefault="00000000" w:rsidRPr="00000000" w14:paraId="000001F0">
      <w:pPr>
        <w:spacing w:after="240" w:before="240" w:lineRule="auto"/>
        <w:rPr/>
      </w:pPr>
      <w:r w:rsidDel="00000000" w:rsidR="00000000" w:rsidRPr="00000000">
        <w:rPr>
          <w:rtl w:val="0"/>
        </w:rPr>
        <w:t xml:space="preserve">The shift toward digital acquisition channels reflects successful investment in online customer experience and marketing optimization.</w:t>
      </w:r>
    </w:p>
    <w:p w:rsidR="00000000" w:rsidDel="00000000" w:rsidP="00000000" w:rsidRDefault="00000000" w:rsidRPr="00000000" w14:paraId="000001F1">
      <w:pPr>
        <w:spacing w:after="240" w:before="240" w:lineRule="auto"/>
        <w:rPr/>
      </w:pPr>
      <w:r w:rsidDel="00000000" w:rsidR="00000000" w:rsidRPr="00000000">
        <w:rPr>
          <w:b w:val="1"/>
          <w:rtl w:val="0"/>
        </w:rPr>
        <w:t xml:space="preserve">Customer Lifetime Value Analysis</w:t>
      </w:r>
      <w:r w:rsidDel="00000000" w:rsidR="00000000" w:rsidRPr="00000000">
        <w:rPr>
          <w:rtl w:val="0"/>
        </w:rPr>
        <w:t xml:space="preserve"> Comprehensive customer value analysis demonstrates strong unit economics and sustainable growth model.</w:t>
      </w:r>
    </w:p>
    <w:p w:rsidR="00000000" w:rsidDel="00000000" w:rsidP="00000000" w:rsidRDefault="00000000" w:rsidRPr="00000000" w14:paraId="000001F2">
      <w:pPr>
        <w:spacing w:after="240" w:before="240" w:lineRule="auto"/>
        <w:rPr>
          <w:i w:val="1"/>
        </w:rPr>
      </w:pPr>
      <w:r w:rsidDel="00000000" w:rsidR="00000000" w:rsidRPr="00000000">
        <w:rPr>
          <w:i w:val="1"/>
          <w:rtl w:val="0"/>
        </w:rPr>
        <w:t xml:space="preserve">Average Customer Lifetime Value by Segment:</w:t>
      </w:r>
    </w:p>
    <w:p w:rsidR="00000000" w:rsidDel="00000000" w:rsidP="00000000" w:rsidRDefault="00000000" w:rsidRPr="00000000" w14:paraId="000001F3">
      <w:pPr>
        <w:numPr>
          <w:ilvl w:val="0"/>
          <w:numId w:val="120"/>
        </w:numPr>
        <w:spacing w:after="0" w:afterAutospacing="0" w:before="240" w:lineRule="auto"/>
        <w:ind w:left="720" w:hanging="360"/>
      </w:pPr>
      <w:r w:rsidDel="00000000" w:rsidR="00000000" w:rsidRPr="00000000">
        <w:rPr>
          <w:rtl w:val="0"/>
        </w:rPr>
        <w:t xml:space="preserve">Rural postpaid: $2,847 (highest retention, lowest acquisition cost)</w:t>
      </w:r>
    </w:p>
    <w:p w:rsidR="00000000" w:rsidDel="00000000" w:rsidP="00000000" w:rsidRDefault="00000000" w:rsidRPr="00000000" w14:paraId="000001F4">
      <w:pPr>
        <w:numPr>
          <w:ilvl w:val="0"/>
          <w:numId w:val="120"/>
        </w:numPr>
        <w:spacing w:after="0" w:afterAutospacing="0" w:before="0" w:beforeAutospacing="0" w:lineRule="auto"/>
        <w:ind w:left="720" w:hanging="360"/>
      </w:pPr>
      <w:r w:rsidDel="00000000" w:rsidR="00000000" w:rsidRPr="00000000">
        <w:rPr>
          <w:rtl w:val="0"/>
        </w:rPr>
        <w:t xml:space="preserve">Urban postpaid: $2,134 (higher ARPU, higher churn)</w:t>
      </w:r>
    </w:p>
    <w:p w:rsidR="00000000" w:rsidDel="00000000" w:rsidP="00000000" w:rsidRDefault="00000000" w:rsidRPr="00000000" w14:paraId="000001F5">
      <w:pPr>
        <w:numPr>
          <w:ilvl w:val="0"/>
          <w:numId w:val="120"/>
        </w:numPr>
        <w:spacing w:after="0" w:afterAutospacing="0" w:before="0" w:beforeAutospacing="0" w:lineRule="auto"/>
        <w:ind w:left="720" w:hanging="360"/>
      </w:pPr>
      <w:r w:rsidDel="00000000" w:rsidR="00000000" w:rsidRPr="00000000">
        <w:rPr>
          <w:rtl w:val="0"/>
        </w:rPr>
        <w:t xml:space="preserve">Rural prepaid: $1,523 (moderate value, seasonal variation)</w:t>
      </w:r>
    </w:p>
    <w:p w:rsidR="00000000" w:rsidDel="00000000" w:rsidP="00000000" w:rsidRDefault="00000000" w:rsidRPr="00000000" w14:paraId="000001F6">
      <w:pPr>
        <w:numPr>
          <w:ilvl w:val="0"/>
          <w:numId w:val="120"/>
        </w:numPr>
        <w:spacing w:after="240" w:before="0" w:beforeAutospacing="0" w:lineRule="auto"/>
        <w:ind w:left="720" w:hanging="360"/>
      </w:pPr>
      <w:r w:rsidDel="00000000" w:rsidR="00000000" w:rsidRPr="00000000">
        <w:rPr>
          <w:rtl w:val="0"/>
        </w:rPr>
        <w:t xml:space="preserve">Urban prepaid: $987 (lowest value, highest churn)</w:t>
      </w:r>
    </w:p>
    <w:p w:rsidR="00000000" w:rsidDel="00000000" w:rsidP="00000000" w:rsidRDefault="00000000" w:rsidRPr="00000000" w14:paraId="000001F7">
      <w:pPr>
        <w:spacing w:after="240" w:before="240" w:lineRule="auto"/>
        <w:rPr>
          <w:i w:val="1"/>
        </w:rPr>
      </w:pPr>
      <w:r w:rsidDel="00000000" w:rsidR="00000000" w:rsidRPr="00000000">
        <w:rPr>
          <w:i w:val="1"/>
          <w:rtl w:val="0"/>
        </w:rPr>
        <w:t xml:space="preserve">Customer Acquisition Cost by Channel:</w:t>
      </w:r>
    </w:p>
    <w:p w:rsidR="00000000" w:rsidDel="00000000" w:rsidP="00000000" w:rsidRDefault="00000000" w:rsidRPr="00000000" w14:paraId="000001F8">
      <w:pPr>
        <w:numPr>
          <w:ilvl w:val="0"/>
          <w:numId w:val="227"/>
        </w:numPr>
        <w:spacing w:after="0" w:afterAutospacing="0" w:before="240" w:lineRule="auto"/>
        <w:ind w:left="720" w:hanging="360"/>
      </w:pPr>
      <w:r w:rsidDel="00000000" w:rsidR="00000000" w:rsidRPr="00000000">
        <w:rPr>
          <w:rtl w:val="0"/>
        </w:rPr>
        <w:t xml:space="preserve">Retail stores: $167 per customer</w:t>
      </w:r>
    </w:p>
    <w:p w:rsidR="00000000" w:rsidDel="00000000" w:rsidP="00000000" w:rsidRDefault="00000000" w:rsidRPr="00000000" w14:paraId="000001F9">
      <w:pPr>
        <w:numPr>
          <w:ilvl w:val="0"/>
          <w:numId w:val="227"/>
        </w:numPr>
        <w:spacing w:after="0" w:afterAutospacing="0" w:before="0" w:beforeAutospacing="0" w:lineRule="auto"/>
        <w:ind w:left="720" w:hanging="360"/>
      </w:pPr>
      <w:r w:rsidDel="00000000" w:rsidR="00000000" w:rsidRPr="00000000">
        <w:rPr>
          <w:rtl w:val="0"/>
        </w:rPr>
        <w:t xml:space="preserve">Online/digital: $89 per customer</w:t>
      </w:r>
    </w:p>
    <w:p w:rsidR="00000000" w:rsidDel="00000000" w:rsidP="00000000" w:rsidRDefault="00000000" w:rsidRPr="00000000" w14:paraId="000001FA">
      <w:pPr>
        <w:numPr>
          <w:ilvl w:val="0"/>
          <w:numId w:val="227"/>
        </w:numPr>
        <w:spacing w:after="0" w:afterAutospacing="0" w:before="0" w:beforeAutospacing="0" w:lineRule="auto"/>
        <w:ind w:left="720" w:hanging="360"/>
      </w:pPr>
      <w:r w:rsidDel="00000000" w:rsidR="00000000" w:rsidRPr="00000000">
        <w:rPr>
          <w:rtl w:val="0"/>
        </w:rPr>
        <w:t xml:space="preserve">Dealer network: $234 per customer</w:t>
      </w:r>
    </w:p>
    <w:p w:rsidR="00000000" w:rsidDel="00000000" w:rsidP="00000000" w:rsidRDefault="00000000" w:rsidRPr="00000000" w14:paraId="000001FB">
      <w:pPr>
        <w:numPr>
          <w:ilvl w:val="0"/>
          <w:numId w:val="227"/>
        </w:numPr>
        <w:spacing w:after="240" w:before="0" w:beforeAutospacing="0" w:lineRule="auto"/>
        <w:ind w:left="720" w:hanging="360"/>
      </w:pPr>
      <w:r w:rsidDel="00000000" w:rsidR="00000000" w:rsidRPr="00000000">
        <w:rPr>
          <w:rtl w:val="0"/>
        </w:rPr>
        <w:t xml:space="preserve">Referral program: $56 per customer</w:t>
      </w:r>
    </w:p>
    <w:p w:rsidR="00000000" w:rsidDel="00000000" w:rsidP="00000000" w:rsidRDefault="00000000" w:rsidRPr="00000000" w14:paraId="000001FC">
      <w:pPr>
        <w:spacing w:after="240" w:before="240" w:lineRule="auto"/>
        <w:rPr/>
      </w:pPr>
      <w:r w:rsidDel="00000000" w:rsidR="00000000" w:rsidRPr="00000000">
        <w:rPr>
          <w:rtl w:val="0"/>
        </w:rPr>
        <w:t xml:space="preserve">The superior economics of digital acquisition and referral channels support strategic investment in these areas.</w:t>
      </w:r>
    </w:p>
    <w:p w:rsidR="00000000" w:rsidDel="00000000" w:rsidP="00000000" w:rsidRDefault="00000000" w:rsidRPr="00000000" w14:paraId="000001FD">
      <w:pPr>
        <w:pStyle w:val="Heading3"/>
        <w:keepNext w:val="0"/>
        <w:keepLines w:val="0"/>
        <w:spacing w:before="280" w:lineRule="auto"/>
        <w:rPr>
          <w:b w:val="1"/>
          <w:color w:val="000000"/>
          <w:sz w:val="26"/>
          <w:szCs w:val="26"/>
        </w:rPr>
      </w:pPr>
      <w:bookmarkStart w:colFirst="0" w:colLast="0" w:name="_ih9jmtxp3eeh" w:id="33"/>
      <w:bookmarkEnd w:id="33"/>
      <w:r w:rsidDel="00000000" w:rsidR="00000000" w:rsidRPr="00000000">
        <w:rPr>
          <w:b w:val="1"/>
          <w:color w:val="000000"/>
          <w:sz w:val="26"/>
          <w:szCs w:val="26"/>
          <w:rtl w:val="0"/>
        </w:rPr>
        <w:t xml:space="preserve">Customer Satisfaction and Retention</w:t>
      </w:r>
    </w:p>
    <w:p w:rsidR="00000000" w:rsidDel="00000000" w:rsidP="00000000" w:rsidRDefault="00000000" w:rsidRPr="00000000" w14:paraId="000001FE">
      <w:pPr>
        <w:spacing w:after="240" w:before="240" w:lineRule="auto"/>
        <w:rPr/>
      </w:pPr>
      <w:r w:rsidDel="00000000" w:rsidR="00000000" w:rsidRPr="00000000">
        <w:rPr>
          <w:rtl w:val="0"/>
        </w:rPr>
        <w:t xml:space="preserve">Desert Connect's customer satisfaction performance significantly exceeds industry benchmarks, particularly in service areas where we compete directly with national carriers.</w:t>
      </w:r>
    </w:p>
    <w:p w:rsidR="00000000" w:rsidDel="00000000" w:rsidP="00000000" w:rsidRDefault="00000000" w:rsidRPr="00000000" w14:paraId="000001FF">
      <w:pPr>
        <w:spacing w:after="240" w:before="240" w:lineRule="auto"/>
        <w:rPr/>
      </w:pPr>
      <w:r w:rsidDel="00000000" w:rsidR="00000000" w:rsidRPr="00000000">
        <w:rPr>
          <w:b w:val="1"/>
          <w:rtl w:val="0"/>
        </w:rPr>
        <w:t xml:space="preserve">Net Promoter Score (NPS) Analysis</w:t>
      </w:r>
      <w:r w:rsidDel="00000000" w:rsidR="00000000" w:rsidRPr="00000000">
        <w:rPr>
          <w:rtl w:val="0"/>
        </w:rPr>
        <w:t xml:space="preserve"> NPS performance demonstrates strong customer advocacy and retention potential.</w:t>
      </w:r>
    </w:p>
    <w:p w:rsidR="00000000" w:rsidDel="00000000" w:rsidP="00000000" w:rsidRDefault="00000000" w:rsidRPr="00000000" w14:paraId="00000200">
      <w:pPr>
        <w:spacing w:after="240" w:before="240" w:lineRule="auto"/>
        <w:rPr>
          <w:i w:val="1"/>
        </w:rPr>
      </w:pPr>
      <w:r w:rsidDel="00000000" w:rsidR="00000000" w:rsidRPr="00000000">
        <w:rPr>
          <w:i w:val="1"/>
          <w:rtl w:val="0"/>
        </w:rPr>
        <w:t xml:space="preserve">NPS by Customer Segment:</w:t>
      </w:r>
    </w:p>
    <w:p w:rsidR="00000000" w:rsidDel="00000000" w:rsidP="00000000" w:rsidRDefault="00000000" w:rsidRPr="00000000" w14:paraId="00000201">
      <w:pPr>
        <w:numPr>
          <w:ilvl w:val="0"/>
          <w:numId w:val="80"/>
        </w:numPr>
        <w:spacing w:after="0" w:afterAutospacing="0" w:before="240" w:lineRule="auto"/>
        <w:ind w:left="720" w:hanging="360"/>
      </w:pPr>
      <w:r w:rsidDel="00000000" w:rsidR="00000000" w:rsidRPr="00000000">
        <w:rPr>
          <w:rtl w:val="0"/>
        </w:rPr>
        <w:t xml:space="preserve">Rural customers: NPS 54 (industry leading)</w:t>
      </w:r>
    </w:p>
    <w:p w:rsidR="00000000" w:rsidDel="00000000" w:rsidP="00000000" w:rsidRDefault="00000000" w:rsidRPr="00000000" w14:paraId="00000202">
      <w:pPr>
        <w:numPr>
          <w:ilvl w:val="0"/>
          <w:numId w:val="80"/>
        </w:numPr>
        <w:spacing w:after="0" w:afterAutospacing="0" w:before="0" w:beforeAutospacing="0" w:lineRule="auto"/>
        <w:ind w:left="720" w:hanging="360"/>
      </w:pPr>
      <w:r w:rsidDel="00000000" w:rsidR="00000000" w:rsidRPr="00000000">
        <w:rPr>
          <w:rtl w:val="0"/>
        </w:rPr>
        <w:t xml:space="preserve">Small city customers: NPS 43 (above industry average)</w:t>
      </w:r>
    </w:p>
    <w:p w:rsidR="00000000" w:rsidDel="00000000" w:rsidP="00000000" w:rsidRDefault="00000000" w:rsidRPr="00000000" w14:paraId="00000203">
      <w:pPr>
        <w:numPr>
          <w:ilvl w:val="0"/>
          <w:numId w:val="80"/>
        </w:numPr>
        <w:spacing w:after="0" w:afterAutospacing="0" w:before="0" w:beforeAutospacing="0" w:lineRule="auto"/>
        <w:ind w:left="720" w:hanging="360"/>
      </w:pPr>
      <w:r w:rsidDel="00000000" w:rsidR="00000000" w:rsidRPr="00000000">
        <w:rPr>
          <w:rtl w:val="0"/>
        </w:rPr>
        <w:t xml:space="preserve">Metropolitan customers: NPS 31 (competitive with nationals)</w:t>
      </w:r>
    </w:p>
    <w:p w:rsidR="00000000" w:rsidDel="00000000" w:rsidP="00000000" w:rsidRDefault="00000000" w:rsidRPr="00000000" w14:paraId="00000204">
      <w:pPr>
        <w:numPr>
          <w:ilvl w:val="0"/>
          <w:numId w:val="80"/>
        </w:numPr>
        <w:spacing w:after="240" w:before="0" w:beforeAutospacing="0" w:lineRule="auto"/>
        <w:ind w:left="720" w:hanging="360"/>
      </w:pPr>
      <w:r w:rsidDel="00000000" w:rsidR="00000000" w:rsidRPr="00000000">
        <w:rPr>
          <w:rtl w:val="0"/>
        </w:rPr>
        <w:t xml:space="preserve">Hispanic customers: NPS 48 (cultural connection advantage)</w:t>
      </w:r>
    </w:p>
    <w:p w:rsidR="00000000" w:rsidDel="00000000" w:rsidP="00000000" w:rsidRDefault="00000000" w:rsidRPr="00000000" w14:paraId="00000205">
      <w:pPr>
        <w:spacing w:after="240" w:before="240" w:lineRule="auto"/>
        <w:rPr>
          <w:i w:val="1"/>
        </w:rPr>
      </w:pPr>
      <w:r w:rsidDel="00000000" w:rsidR="00000000" w:rsidRPr="00000000">
        <w:rPr>
          <w:i w:val="1"/>
          <w:rtl w:val="0"/>
        </w:rPr>
        <w:t xml:space="preserve">NPS Improvement Drivers:</w:t>
      </w:r>
    </w:p>
    <w:p w:rsidR="00000000" w:rsidDel="00000000" w:rsidP="00000000" w:rsidRDefault="00000000" w:rsidRPr="00000000" w14:paraId="00000206">
      <w:pPr>
        <w:numPr>
          <w:ilvl w:val="0"/>
          <w:numId w:val="135"/>
        </w:numPr>
        <w:spacing w:after="0" w:afterAutospacing="0" w:before="240" w:lineRule="auto"/>
        <w:ind w:left="720" w:hanging="360"/>
      </w:pPr>
      <w:r w:rsidDel="00000000" w:rsidR="00000000" w:rsidRPr="00000000">
        <w:rPr>
          <w:rtl w:val="0"/>
        </w:rPr>
        <w:t xml:space="preserve">Network quality improvements: +8 points impact</w:t>
      </w:r>
    </w:p>
    <w:p w:rsidR="00000000" w:rsidDel="00000000" w:rsidP="00000000" w:rsidRDefault="00000000" w:rsidRPr="00000000" w14:paraId="00000207">
      <w:pPr>
        <w:numPr>
          <w:ilvl w:val="0"/>
          <w:numId w:val="135"/>
        </w:numPr>
        <w:spacing w:after="0" w:afterAutospacing="0" w:before="0" w:beforeAutospacing="0" w:lineRule="auto"/>
        <w:ind w:left="720" w:hanging="360"/>
      </w:pPr>
      <w:r w:rsidDel="00000000" w:rsidR="00000000" w:rsidRPr="00000000">
        <w:rPr>
          <w:rtl w:val="0"/>
        </w:rPr>
        <w:t xml:space="preserve">Customer service enhancements: +6 points impact</w:t>
      </w:r>
    </w:p>
    <w:p w:rsidR="00000000" w:rsidDel="00000000" w:rsidP="00000000" w:rsidRDefault="00000000" w:rsidRPr="00000000" w14:paraId="00000208">
      <w:pPr>
        <w:numPr>
          <w:ilvl w:val="0"/>
          <w:numId w:val="135"/>
        </w:numPr>
        <w:spacing w:after="0" w:afterAutospacing="0" w:before="0" w:beforeAutospacing="0" w:lineRule="auto"/>
        <w:ind w:left="720" w:hanging="360"/>
      </w:pPr>
      <w:r w:rsidDel="00000000" w:rsidR="00000000" w:rsidRPr="00000000">
        <w:rPr>
          <w:rtl w:val="0"/>
        </w:rPr>
        <w:t xml:space="preserve">Billing accuracy improvements: +4 points impact</w:t>
      </w:r>
    </w:p>
    <w:p w:rsidR="00000000" w:rsidDel="00000000" w:rsidP="00000000" w:rsidRDefault="00000000" w:rsidRPr="00000000" w14:paraId="00000209">
      <w:pPr>
        <w:numPr>
          <w:ilvl w:val="0"/>
          <w:numId w:val="135"/>
        </w:numPr>
        <w:spacing w:after="240" w:before="0" w:beforeAutospacing="0" w:lineRule="auto"/>
        <w:ind w:left="720" w:hanging="360"/>
      </w:pPr>
      <w:r w:rsidDel="00000000" w:rsidR="00000000" w:rsidRPr="00000000">
        <w:rPr>
          <w:rtl w:val="0"/>
        </w:rPr>
        <w:t xml:space="preserve">Community engagement: +3 points impact</w:t>
      </w:r>
    </w:p>
    <w:p w:rsidR="00000000" w:rsidDel="00000000" w:rsidP="00000000" w:rsidRDefault="00000000" w:rsidRPr="00000000" w14:paraId="0000020A">
      <w:pPr>
        <w:spacing w:after="240" w:before="240" w:lineRule="auto"/>
        <w:rPr/>
      </w:pPr>
      <w:r w:rsidDel="00000000" w:rsidR="00000000" w:rsidRPr="00000000">
        <w:rPr>
          <w:b w:val="1"/>
          <w:rtl w:val="0"/>
        </w:rPr>
        <w:t xml:space="preserve">Customer Retention Performance</w:t>
      </w:r>
      <w:r w:rsidDel="00000000" w:rsidR="00000000" w:rsidRPr="00000000">
        <w:rPr>
          <w:rtl w:val="0"/>
        </w:rPr>
        <w:t xml:space="preserve"> Retention metrics demonstrate effectiveness of customer satisfaction initiatives and competitive positioning.</w:t>
      </w:r>
    </w:p>
    <w:p w:rsidR="00000000" w:rsidDel="00000000" w:rsidP="00000000" w:rsidRDefault="00000000" w:rsidRPr="00000000" w14:paraId="0000020B">
      <w:pPr>
        <w:spacing w:after="240" w:before="240" w:lineRule="auto"/>
        <w:rPr>
          <w:i w:val="1"/>
        </w:rPr>
      </w:pPr>
      <w:r w:rsidDel="00000000" w:rsidR="00000000" w:rsidRPr="00000000">
        <w:rPr>
          <w:i w:val="1"/>
          <w:rtl w:val="0"/>
        </w:rPr>
        <w:t xml:space="preserve">Churn Rate Analysis:</w:t>
      </w:r>
    </w:p>
    <w:p w:rsidR="00000000" w:rsidDel="00000000" w:rsidP="00000000" w:rsidRDefault="00000000" w:rsidRPr="00000000" w14:paraId="0000020C">
      <w:pPr>
        <w:numPr>
          <w:ilvl w:val="0"/>
          <w:numId w:val="134"/>
        </w:numPr>
        <w:spacing w:after="0" w:afterAutospacing="0" w:before="240" w:lineRule="auto"/>
        <w:ind w:left="720" w:hanging="360"/>
      </w:pPr>
      <w:r w:rsidDel="00000000" w:rsidR="00000000" w:rsidRPr="00000000">
        <w:rPr>
          <w:rtl w:val="0"/>
        </w:rPr>
        <w:t xml:space="preserve">Overall monthly churn: 1.6% (down from 1.9% Q1 2024)</w:t>
      </w:r>
    </w:p>
    <w:p w:rsidR="00000000" w:rsidDel="00000000" w:rsidP="00000000" w:rsidRDefault="00000000" w:rsidRPr="00000000" w14:paraId="0000020D">
      <w:pPr>
        <w:numPr>
          <w:ilvl w:val="0"/>
          <w:numId w:val="134"/>
        </w:numPr>
        <w:spacing w:after="0" w:afterAutospacing="0" w:before="0" w:beforeAutospacing="0" w:lineRule="auto"/>
        <w:ind w:left="720" w:hanging="360"/>
      </w:pPr>
      <w:r w:rsidDel="00000000" w:rsidR="00000000" w:rsidRPr="00000000">
        <w:rPr>
          <w:rtl w:val="0"/>
        </w:rPr>
        <w:t xml:space="preserve">Postpaid churn: 1.2% (industry competitive)</w:t>
      </w:r>
    </w:p>
    <w:p w:rsidR="00000000" w:rsidDel="00000000" w:rsidP="00000000" w:rsidRDefault="00000000" w:rsidRPr="00000000" w14:paraId="0000020E">
      <w:pPr>
        <w:numPr>
          <w:ilvl w:val="0"/>
          <w:numId w:val="134"/>
        </w:numPr>
        <w:spacing w:after="0" w:afterAutospacing="0" w:before="0" w:beforeAutospacing="0" w:lineRule="auto"/>
        <w:ind w:left="720" w:hanging="360"/>
      </w:pPr>
      <w:r w:rsidDel="00000000" w:rsidR="00000000" w:rsidRPr="00000000">
        <w:rPr>
          <w:rtl w:val="0"/>
        </w:rPr>
        <w:t xml:space="preserve">Prepaid churn: 3.1% (better than industry average)</w:t>
      </w:r>
    </w:p>
    <w:p w:rsidR="00000000" w:rsidDel="00000000" w:rsidP="00000000" w:rsidRDefault="00000000" w:rsidRPr="00000000" w14:paraId="0000020F">
      <w:pPr>
        <w:numPr>
          <w:ilvl w:val="0"/>
          <w:numId w:val="134"/>
        </w:numPr>
        <w:spacing w:after="240" w:before="0" w:beforeAutospacing="0" w:lineRule="auto"/>
        <w:ind w:left="720" w:hanging="360"/>
      </w:pPr>
      <w:r w:rsidDel="00000000" w:rsidR="00000000" w:rsidRPr="00000000">
        <w:rPr>
          <w:rtl w:val="0"/>
        </w:rPr>
        <w:t xml:space="preserve">Rural customer churn: 0.9% (exceptional retention)</w:t>
      </w:r>
    </w:p>
    <w:p w:rsidR="00000000" w:rsidDel="00000000" w:rsidP="00000000" w:rsidRDefault="00000000" w:rsidRPr="00000000" w14:paraId="00000210">
      <w:pPr>
        <w:spacing w:after="240" w:before="240" w:lineRule="auto"/>
        <w:rPr>
          <w:i w:val="1"/>
        </w:rPr>
      </w:pPr>
      <w:r w:rsidDel="00000000" w:rsidR="00000000" w:rsidRPr="00000000">
        <w:rPr>
          <w:i w:val="1"/>
          <w:rtl w:val="0"/>
        </w:rPr>
        <w:t xml:space="preserve">Retention Program Effectiveness:</w:t>
      </w:r>
    </w:p>
    <w:p w:rsidR="00000000" w:rsidDel="00000000" w:rsidP="00000000" w:rsidRDefault="00000000" w:rsidRPr="00000000" w14:paraId="00000211">
      <w:pPr>
        <w:numPr>
          <w:ilvl w:val="0"/>
          <w:numId w:val="167"/>
        </w:numPr>
        <w:spacing w:after="0" w:afterAutospacing="0" w:before="240" w:lineRule="auto"/>
        <w:ind w:left="720" w:hanging="360"/>
      </w:pPr>
      <w:r w:rsidDel="00000000" w:rsidR="00000000" w:rsidRPr="00000000">
        <w:rPr>
          <w:rtl w:val="0"/>
        </w:rPr>
        <w:t xml:space="preserve">Winback campaign success rate: 34%</w:t>
      </w:r>
    </w:p>
    <w:p w:rsidR="00000000" w:rsidDel="00000000" w:rsidP="00000000" w:rsidRDefault="00000000" w:rsidRPr="00000000" w14:paraId="00000212">
      <w:pPr>
        <w:numPr>
          <w:ilvl w:val="0"/>
          <w:numId w:val="167"/>
        </w:numPr>
        <w:spacing w:after="0" w:afterAutospacing="0" w:before="0" w:beforeAutospacing="0" w:lineRule="auto"/>
        <w:ind w:left="720" w:hanging="360"/>
      </w:pPr>
      <w:r w:rsidDel="00000000" w:rsidR="00000000" w:rsidRPr="00000000">
        <w:rPr>
          <w:rtl w:val="0"/>
        </w:rPr>
        <w:t xml:space="preserve">Loyalty program participation: 67% of eligible customers</w:t>
      </w:r>
    </w:p>
    <w:p w:rsidR="00000000" w:rsidDel="00000000" w:rsidP="00000000" w:rsidRDefault="00000000" w:rsidRPr="00000000" w14:paraId="00000213">
      <w:pPr>
        <w:numPr>
          <w:ilvl w:val="0"/>
          <w:numId w:val="167"/>
        </w:numPr>
        <w:spacing w:after="0" w:afterAutospacing="0" w:before="0" w:beforeAutospacing="0" w:lineRule="auto"/>
        <w:ind w:left="720" w:hanging="360"/>
      </w:pPr>
      <w:r w:rsidDel="00000000" w:rsidR="00000000" w:rsidRPr="00000000">
        <w:rPr>
          <w:rtl w:val="0"/>
        </w:rPr>
        <w:t xml:space="preserve">Early intervention program: 23% churn reduction</w:t>
      </w:r>
    </w:p>
    <w:p w:rsidR="00000000" w:rsidDel="00000000" w:rsidP="00000000" w:rsidRDefault="00000000" w:rsidRPr="00000000" w14:paraId="00000214">
      <w:pPr>
        <w:numPr>
          <w:ilvl w:val="0"/>
          <w:numId w:val="167"/>
        </w:numPr>
        <w:spacing w:after="240" w:before="0" w:beforeAutospacing="0" w:lineRule="auto"/>
        <w:ind w:left="720" w:hanging="360"/>
      </w:pPr>
      <w:r w:rsidDel="00000000" w:rsidR="00000000" w:rsidRPr="00000000">
        <w:rPr>
          <w:rtl w:val="0"/>
        </w:rPr>
        <w:t xml:space="preserve">Customer service recovery: 78% satisfaction restoration</w:t>
      </w:r>
    </w:p>
    <w:p w:rsidR="00000000" w:rsidDel="00000000" w:rsidP="00000000" w:rsidRDefault="00000000" w:rsidRPr="00000000" w14:paraId="00000215">
      <w:pPr>
        <w:spacing w:after="240" w:before="240" w:lineRule="auto"/>
        <w:rPr/>
      </w:pPr>
      <w:r w:rsidDel="00000000" w:rsidR="00000000" w:rsidRPr="00000000">
        <w:rPr>
          <w:b w:val="1"/>
          <w:rtl w:val="0"/>
        </w:rPr>
        <w:t xml:space="preserve">Customer Experience Journey Mapping</w:t>
      </w:r>
      <w:r w:rsidDel="00000000" w:rsidR="00000000" w:rsidRPr="00000000">
        <w:rPr>
          <w:rtl w:val="0"/>
        </w:rPr>
        <w:t xml:space="preserve"> Comprehensive analysis of customer touchpoints identifies optimization opportunities and satisfaction drivers.</w:t>
      </w:r>
    </w:p>
    <w:p w:rsidR="00000000" w:rsidDel="00000000" w:rsidP="00000000" w:rsidRDefault="00000000" w:rsidRPr="00000000" w14:paraId="00000216">
      <w:pPr>
        <w:spacing w:after="240" w:before="240" w:lineRule="auto"/>
        <w:rPr>
          <w:i w:val="1"/>
        </w:rPr>
      </w:pPr>
      <w:r w:rsidDel="00000000" w:rsidR="00000000" w:rsidRPr="00000000">
        <w:rPr>
          <w:i w:val="1"/>
          <w:rtl w:val="0"/>
        </w:rPr>
        <w:t xml:space="preserve">Key Touchpoint Performance:</w:t>
      </w:r>
    </w:p>
    <w:p w:rsidR="00000000" w:rsidDel="00000000" w:rsidP="00000000" w:rsidRDefault="00000000" w:rsidRPr="00000000" w14:paraId="00000217">
      <w:pPr>
        <w:numPr>
          <w:ilvl w:val="0"/>
          <w:numId w:val="51"/>
        </w:numPr>
        <w:spacing w:after="0" w:afterAutospacing="0" w:before="240" w:lineRule="auto"/>
        <w:ind w:left="720" w:hanging="360"/>
      </w:pPr>
      <w:r w:rsidDel="00000000" w:rsidR="00000000" w:rsidRPr="00000000">
        <w:rPr>
          <w:rtl w:val="0"/>
        </w:rPr>
        <w:t xml:space="preserve">Initial service activation: 4.3/5.0 satisfaction</w:t>
      </w:r>
    </w:p>
    <w:p w:rsidR="00000000" w:rsidDel="00000000" w:rsidP="00000000" w:rsidRDefault="00000000" w:rsidRPr="00000000" w14:paraId="00000218">
      <w:pPr>
        <w:numPr>
          <w:ilvl w:val="0"/>
          <w:numId w:val="51"/>
        </w:numPr>
        <w:spacing w:after="0" w:afterAutospacing="0" w:before="0" w:beforeAutospacing="0" w:lineRule="auto"/>
        <w:ind w:left="720" w:hanging="360"/>
      </w:pPr>
      <w:r w:rsidDel="00000000" w:rsidR="00000000" w:rsidRPr="00000000">
        <w:rPr>
          <w:rtl w:val="0"/>
        </w:rPr>
        <w:t xml:space="preserve">Monthly billing experience: 4.1/5.0 satisfaction</w:t>
      </w:r>
    </w:p>
    <w:p w:rsidR="00000000" w:rsidDel="00000000" w:rsidP="00000000" w:rsidRDefault="00000000" w:rsidRPr="00000000" w14:paraId="00000219">
      <w:pPr>
        <w:numPr>
          <w:ilvl w:val="0"/>
          <w:numId w:val="51"/>
        </w:numPr>
        <w:spacing w:after="0" w:afterAutospacing="0" w:before="0" w:beforeAutospacing="0" w:lineRule="auto"/>
        <w:ind w:left="720" w:hanging="360"/>
      </w:pPr>
      <w:r w:rsidDel="00000000" w:rsidR="00000000" w:rsidRPr="00000000">
        <w:rPr>
          <w:rtl w:val="0"/>
        </w:rPr>
        <w:t xml:space="preserve">Technical support interactions: 4.5/5.0 satisfaction</w:t>
      </w:r>
    </w:p>
    <w:p w:rsidR="00000000" w:rsidDel="00000000" w:rsidP="00000000" w:rsidRDefault="00000000" w:rsidRPr="00000000" w14:paraId="0000021A">
      <w:pPr>
        <w:numPr>
          <w:ilvl w:val="0"/>
          <w:numId w:val="51"/>
        </w:numPr>
        <w:spacing w:after="0" w:afterAutospacing="0" w:before="0" w:beforeAutospacing="0" w:lineRule="auto"/>
        <w:ind w:left="720" w:hanging="360"/>
      </w:pPr>
      <w:r w:rsidDel="00000000" w:rsidR="00000000" w:rsidRPr="00000000">
        <w:rPr>
          <w:rtl w:val="0"/>
        </w:rPr>
        <w:t xml:space="preserve">Retail store experience: 4.6/5.0 satisfaction</w:t>
      </w:r>
    </w:p>
    <w:p w:rsidR="00000000" w:rsidDel="00000000" w:rsidP="00000000" w:rsidRDefault="00000000" w:rsidRPr="00000000" w14:paraId="0000021B">
      <w:pPr>
        <w:numPr>
          <w:ilvl w:val="0"/>
          <w:numId w:val="51"/>
        </w:numPr>
        <w:spacing w:after="240" w:before="0" w:beforeAutospacing="0" w:lineRule="auto"/>
        <w:ind w:left="720" w:hanging="360"/>
      </w:pPr>
      <w:r w:rsidDel="00000000" w:rsidR="00000000" w:rsidRPr="00000000">
        <w:rPr>
          <w:rtl w:val="0"/>
        </w:rPr>
        <w:t xml:space="preserve">Online account management: 4.2/5.0 satisfaction</w:t>
      </w:r>
    </w:p>
    <w:p w:rsidR="00000000" w:rsidDel="00000000" w:rsidP="00000000" w:rsidRDefault="00000000" w:rsidRPr="00000000" w14:paraId="0000021C">
      <w:pPr>
        <w:spacing w:after="240" w:before="240" w:lineRule="auto"/>
        <w:rPr>
          <w:i w:val="1"/>
        </w:rPr>
      </w:pPr>
      <w:r w:rsidDel="00000000" w:rsidR="00000000" w:rsidRPr="00000000">
        <w:rPr>
          <w:i w:val="1"/>
          <w:rtl w:val="0"/>
        </w:rPr>
        <w:t xml:space="preserve">Pain Point Resolution:</w:t>
      </w:r>
    </w:p>
    <w:p w:rsidR="00000000" w:rsidDel="00000000" w:rsidP="00000000" w:rsidRDefault="00000000" w:rsidRPr="00000000" w14:paraId="0000021D">
      <w:pPr>
        <w:numPr>
          <w:ilvl w:val="0"/>
          <w:numId w:val="277"/>
        </w:numPr>
        <w:spacing w:after="0" w:afterAutospacing="0" w:before="240" w:lineRule="auto"/>
        <w:ind w:left="720" w:hanging="360"/>
      </w:pPr>
      <w:r w:rsidDel="00000000" w:rsidR="00000000" w:rsidRPr="00000000">
        <w:rPr>
          <w:rtl w:val="0"/>
        </w:rPr>
        <w:t xml:space="preserve">Billing inquiry resolution time: Reduced 34% vs. 2024</w:t>
      </w:r>
    </w:p>
    <w:p w:rsidR="00000000" w:rsidDel="00000000" w:rsidP="00000000" w:rsidRDefault="00000000" w:rsidRPr="00000000" w14:paraId="0000021E">
      <w:pPr>
        <w:numPr>
          <w:ilvl w:val="0"/>
          <w:numId w:val="277"/>
        </w:numPr>
        <w:spacing w:after="0" w:afterAutospacing="0" w:before="0" w:beforeAutospacing="0" w:lineRule="auto"/>
        <w:ind w:left="720" w:hanging="360"/>
      </w:pPr>
      <w:r w:rsidDel="00000000" w:rsidR="00000000" w:rsidRPr="00000000">
        <w:rPr>
          <w:rtl w:val="0"/>
        </w:rPr>
        <w:t xml:space="preserve">Network issue escalation: 67% reduction in repeat contacts</w:t>
      </w:r>
    </w:p>
    <w:p w:rsidR="00000000" w:rsidDel="00000000" w:rsidP="00000000" w:rsidRDefault="00000000" w:rsidRPr="00000000" w14:paraId="0000021F">
      <w:pPr>
        <w:numPr>
          <w:ilvl w:val="0"/>
          <w:numId w:val="277"/>
        </w:numPr>
        <w:spacing w:after="0" w:afterAutospacing="0" w:before="0" w:beforeAutospacing="0" w:lineRule="auto"/>
        <w:ind w:left="720" w:hanging="360"/>
      </w:pPr>
      <w:r w:rsidDel="00000000" w:rsidR="00000000" w:rsidRPr="00000000">
        <w:rPr>
          <w:rtl w:val="0"/>
        </w:rPr>
        <w:t xml:space="preserve">Device support effectiveness: 89% first-contact resolution</w:t>
      </w:r>
    </w:p>
    <w:p w:rsidR="00000000" w:rsidDel="00000000" w:rsidP="00000000" w:rsidRDefault="00000000" w:rsidRPr="00000000" w14:paraId="00000220">
      <w:pPr>
        <w:numPr>
          <w:ilvl w:val="0"/>
          <w:numId w:val="277"/>
        </w:numPr>
        <w:spacing w:after="240" w:before="0" w:beforeAutospacing="0" w:lineRule="auto"/>
        <w:ind w:left="720" w:hanging="360"/>
      </w:pPr>
      <w:r w:rsidDel="00000000" w:rsidR="00000000" w:rsidRPr="00000000">
        <w:rPr>
          <w:rtl w:val="0"/>
        </w:rPr>
        <w:t xml:space="preserve">Account changes processing: 78% same-day completion</w:t>
      </w:r>
    </w:p>
    <w:p w:rsidR="00000000" w:rsidDel="00000000" w:rsidP="00000000" w:rsidRDefault="00000000" w:rsidRPr="00000000" w14:paraId="00000221">
      <w:pPr>
        <w:pStyle w:val="Heading3"/>
        <w:keepNext w:val="0"/>
        <w:keepLines w:val="0"/>
        <w:spacing w:before="280" w:lineRule="auto"/>
        <w:rPr>
          <w:b w:val="1"/>
          <w:color w:val="000000"/>
          <w:sz w:val="26"/>
          <w:szCs w:val="26"/>
        </w:rPr>
      </w:pPr>
      <w:bookmarkStart w:colFirst="0" w:colLast="0" w:name="_3ece5293iaep" w:id="34"/>
      <w:bookmarkEnd w:id="34"/>
      <w:r w:rsidDel="00000000" w:rsidR="00000000" w:rsidRPr="00000000">
        <w:rPr>
          <w:b w:val="1"/>
          <w:color w:val="000000"/>
          <w:sz w:val="26"/>
          <w:szCs w:val="26"/>
          <w:rtl w:val="0"/>
        </w:rPr>
        <w:t xml:space="preserve">Market Penetration and Growth Opportunities</w:t>
      </w:r>
    </w:p>
    <w:p w:rsidR="00000000" w:rsidDel="00000000" w:rsidP="00000000" w:rsidRDefault="00000000" w:rsidRPr="00000000" w14:paraId="00000222">
      <w:pPr>
        <w:spacing w:after="240" w:before="240" w:lineRule="auto"/>
        <w:rPr/>
      </w:pPr>
      <w:r w:rsidDel="00000000" w:rsidR="00000000" w:rsidRPr="00000000">
        <w:rPr>
          <w:rtl w:val="0"/>
        </w:rPr>
        <w:t xml:space="preserve">Desert Connect's market position varies significantly by geographic and demographic segment, with substantial growth opportunities in underserved markets.</w:t>
      </w:r>
    </w:p>
    <w:p w:rsidR="00000000" w:rsidDel="00000000" w:rsidP="00000000" w:rsidRDefault="00000000" w:rsidRPr="00000000" w14:paraId="00000223">
      <w:pPr>
        <w:spacing w:after="240" w:before="240" w:lineRule="auto"/>
        <w:rPr/>
      </w:pPr>
      <w:r w:rsidDel="00000000" w:rsidR="00000000" w:rsidRPr="00000000">
        <w:rPr>
          <w:b w:val="1"/>
          <w:rtl w:val="0"/>
        </w:rPr>
        <w:t xml:space="preserve">Market Penetration Analysis</w:t>
      </w:r>
      <w:r w:rsidDel="00000000" w:rsidR="00000000" w:rsidRPr="00000000">
        <w:rPr>
          <w:rtl w:val="0"/>
        </w:rPr>
        <w:t xml:space="preserve"> Market share analysis reveals strategic positioning strength and expansion opportunities.</w:t>
      </w:r>
    </w:p>
    <w:p w:rsidR="00000000" w:rsidDel="00000000" w:rsidP="00000000" w:rsidRDefault="00000000" w:rsidRPr="00000000" w14:paraId="00000224">
      <w:pPr>
        <w:spacing w:after="240" w:before="240" w:lineRule="auto"/>
        <w:rPr>
          <w:i w:val="1"/>
        </w:rPr>
      </w:pPr>
      <w:r w:rsidDel="00000000" w:rsidR="00000000" w:rsidRPr="00000000">
        <w:rPr>
          <w:i w:val="1"/>
          <w:rtl w:val="0"/>
        </w:rPr>
        <w:t xml:space="preserve">Geographic Market Share:</w:t>
      </w:r>
    </w:p>
    <w:p w:rsidR="00000000" w:rsidDel="00000000" w:rsidP="00000000" w:rsidRDefault="00000000" w:rsidRPr="00000000" w14:paraId="00000225">
      <w:pPr>
        <w:numPr>
          <w:ilvl w:val="0"/>
          <w:numId w:val="66"/>
        </w:numPr>
        <w:spacing w:after="0" w:afterAutospacing="0" w:before="240" w:lineRule="auto"/>
        <w:ind w:left="720" w:hanging="360"/>
      </w:pPr>
      <w:r w:rsidDel="00000000" w:rsidR="00000000" w:rsidRPr="00000000">
        <w:rPr>
          <w:rtl w:val="0"/>
        </w:rPr>
        <w:t xml:space="preserve">Rural markets: 67% share (dominant position)</w:t>
      </w:r>
    </w:p>
    <w:p w:rsidR="00000000" w:rsidDel="00000000" w:rsidP="00000000" w:rsidRDefault="00000000" w:rsidRPr="00000000" w14:paraId="00000226">
      <w:pPr>
        <w:numPr>
          <w:ilvl w:val="0"/>
          <w:numId w:val="66"/>
        </w:numPr>
        <w:spacing w:after="0" w:afterAutospacing="0" w:before="0" w:beforeAutospacing="0" w:lineRule="auto"/>
        <w:ind w:left="720" w:hanging="360"/>
      </w:pPr>
      <w:r w:rsidDel="00000000" w:rsidR="00000000" w:rsidRPr="00000000">
        <w:rPr>
          <w:rtl w:val="0"/>
        </w:rPr>
        <w:t xml:space="preserve">Small cities: 23% share (competitive position)</w:t>
      </w:r>
    </w:p>
    <w:p w:rsidR="00000000" w:rsidDel="00000000" w:rsidP="00000000" w:rsidRDefault="00000000" w:rsidRPr="00000000" w14:paraId="00000227">
      <w:pPr>
        <w:numPr>
          <w:ilvl w:val="0"/>
          <w:numId w:val="66"/>
        </w:numPr>
        <w:spacing w:after="0" w:afterAutospacing="0" w:before="0" w:beforeAutospacing="0" w:lineRule="auto"/>
        <w:ind w:left="720" w:hanging="360"/>
      </w:pPr>
      <w:r w:rsidDel="00000000" w:rsidR="00000000" w:rsidRPr="00000000">
        <w:rPr>
          <w:rtl w:val="0"/>
        </w:rPr>
        <w:t xml:space="preserve">Metropolitan areas: 8% share (niche player)</w:t>
      </w:r>
    </w:p>
    <w:p w:rsidR="00000000" w:rsidDel="00000000" w:rsidP="00000000" w:rsidRDefault="00000000" w:rsidRPr="00000000" w14:paraId="00000228">
      <w:pPr>
        <w:numPr>
          <w:ilvl w:val="0"/>
          <w:numId w:val="66"/>
        </w:numPr>
        <w:spacing w:after="240" w:before="0" w:beforeAutospacing="0" w:lineRule="auto"/>
        <w:ind w:left="720" w:hanging="360"/>
      </w:pPr>
      <w:r w:rsidDel="00000000" w:rsidR="00000000" w:rsidRPr="00000000">
        <w:rPr>
          <w:rtl w:val="0"/>
        </w:rPr>
        <w:t xml:space="preserve">Tribal lands: 78% share (specialized expertise)</w:t>
      </w:r>
    </w:p>
    <w:p w:rsidR="00000000" w:rsidDel="00000000" w:rsidP="00000000" w:rsidRDefault="00000000" w:rsidRPr="00000000" w14:paraId="00000229">
      <w:pPr>
        <w:spacing w:after="240" w:before="240" w:lineRule="auto"/>
        <w:rPr>
          <w:i w:val="1"/>
        </w:rPr>
      </w:pPr>
      <w:r w:rsidDel="00000000" w:rsidR="00000000" w:rsidRPr="00000000">
        <w:rPr>
          <w:i w:val="1"/>
          <w:rtl w:val="0"/>
        </w:rPr>
        <w:t xml:space="preserve">Demographic Market Penetration:</w:t>
      </w:r>
    </w:p>
    <w:p w:rsidR="00000000" w:rsidDel="00000000" w:rsidP="00000000" w:rsidRDefault="00000000" w:rsidRPr="00000000" w14:paraId="0000022A">
      <w:pPr>
        <w:numPr>
          <w:ilvl w:val="0"/>
          <w:numId w:val="212"/>
        </w:numPr>
        <w:spacing w:after="0" w:afterAutospacing="0" w:before="240" w:lineRule="auto"/>
        <w:ind w:left="720" w:hanging="360"/>
      </w:pPr>
      <w:r w:rsidDel="00000000" w:rsidR="00000000" w:rsidRPr="00000000">
        <w:rPr>
          <w:rtl w:val="0"/>
        </w:rPr>
        <w:t xml:space="preserve">Hispanic households: 31% penetration (growth opportunity)</w:t>
      </w:r>
    </w:p>
    <w:p w:rsidR="00000000" w:rsidDel="00000000" w:rsidP="00000000" w:rsidRDefault="00000000" w:rsidRPr="00000000" w14:paraId="0000022B">
      <w:pPr>
        <w:numPr>
          <w:ilvl w:val="0"/>
          <w:numId w:val="212"/>
        </w:numPr>
        <w:spacing w:after="0" w:afterAutospacing="0" w:before="0" w:beforeAutospacing="0" w:lineRule="auto"/>
        <w:ind w:left="720" w:hanging="360"/>
      </w:pPr>
      <w:r w:rsidDel="00000000" w:rsidR="00000000" w:rsidRPr="00000000">
        <w:rPr>
          <w:rtl w:val="0"/>
        </w:rPr>
        <w:t xml:space="preserve">Rural households: 58% penetration (market leadership)</w:t>
      </w:r>
    </w:p>
    <w:p w:rsidR="00000000" w:rsidDel="00000000" w:rsidP="00000000" w:rsidRDefault="00000000" w:rsidRPr="00000000" w14:paraId="0000022C">
      <w:pPr>
        <w:numPr>
          <w:ilvl w:val="0"/>
          <w:numId w:val="212"/>
        </w:numPr>
        <w:spacing w:after="0" w:afterAutospacing="0" w:before="0" w:beforeAutospacing="0" w:lineRule="auto"/>
        <w:ind w:left="720" w:hanging="360"/>
      </w:pPr>
      <w:r w:rsidDel="00000000" w:rsidR="00000000" w:rsidRPr="00000000">
        <w:rPr>
          <w:rtl w:val="0"/>
        </w:rPr>
        <w:t xml:space="preserve">Small business: 28% penetration (expansion target)</w:t>
      </w:r>
    </w:p>
    <w:p w:rsidR="00000000" w:rsidDel="00000000" w:rsidP="00000000" w:rsidRDefault="00000000" w:rsidRPr="00000000" w14:paraId="0000022D">
      <w:pPr>
        <w:numPr>
          <w:ilvl w:val="0"/>
          <w:numId w:val="212"/>
        </w:numPr>
        <w:spacing w:after="240" w:before="0" w:beforeAutospacing="0" w:lineRule="auto"/>
        <w:ind w:left="720" w:hanging="360"/>
      </w:pPr>
      <w:r w:rsidDel="00000000" w:rsidR="00000000" w:rsidRPr="00000000">
        <w:rPr>
          <w:rtl w:val="0"/>
        </w:rPr>
        <w:t xml:space="preserve">Agriculture/ranching: 43% penetration (vertical strength)</w:t>
      </w:r>
    </w:p>
    <w:p w:rsidR="00000000" w:rsidDel="00000000" w:rsidP="00000000" w:rsidRDefault="00000000" w:rsidRPr="00000000" w14:paraId="0000022E">
      <w:pPr>
        <w:spacing w:after="240" w:before="240" w:lineRule="auto"/>
        <w:rPr/>
      </w:pPr>
      <w:r w:rsidDel="00000000" w:rsidR="00000000" w:rsidRPr="00000000">
        <w:rPr>
          <w:b w:val="1"/>
          <w:rtl w:val="0"/>
        </w:rPr>
        <w:t xml:space="preserve">Addressable Market Expansion</w:t>
      </w:r>
      <w:r w:rsidDel="00000000" w:rsidR="00000000" w:rsidRPr="00000000">
        <w:rPr>
          <w:rtl w:val="0"/>
        </w:rPr>
        <w:t xml:space="preserve"> Analysis of serviceable addressable market (SAM) identifies priority expansion opportunities.</w:t>
      </w:r>
    </w:p>
    <w:p w:rsidR="00000000" w:rsidDel="00000000" w:rsidP="00000000" w:rsidRDefault="00000000" w:rsidRPr="00000000" w14:paraId="0000022F">
      <w:pPr>
        <w:spacing w:after="240" w:before="240" w:lineRule="auto"/>
        <w:rPr>
          <w:i w:val="1"/>
        </w:rPr>
      </w:pPr>
      <w:r w:rsidDel="00000000" w:rsidR="00000000" w:rsidRPr="00000000">
        <w:rPr>
          <w:i w:val="1"/>
          <w:rtl w:val="0"/>
        </w:rPr>
        <w:t xml:space="preserve">Market Expansion Priorities:</w:t>
      </w:r>
    </w:p>
    <w:p w:rsidR="00000000" w:rsidDel="00000000" w:rsidP="00000000" w:rsidRDefault="00000000" w:rsidRPr="00000000" w14:paraId="00000230">
      <w:pPr>
        <w:numPr>
          <w:ilvl w:val="0"/>
          <w:numId w:val="140"/>
        </w:numPr>
        <w:spacing w:after="0" w:afterAutospacing="0" w:before="240" w:lineRule="auto"/>
        <w:ind w:left="720" w:hanging="360"/>
      </w:pPr>
      <w:r w:rsidDel="00000000" w:rsidR="00000000" w:rsidRPr="00000000">
        <w:rPr>
          <w:rtl w:val="0"/>
        </w:rPr>
        <w:t xml:space="preserve">Rural Connect Initiative: 45 communities, 87,000 potential customers</w:t>
      </w:r>
    </w:p>
    <w:p w:rsidR="00000000" w:rsidDel="00000000" w:rsidP="00000000" w:rsidRDefault="00000000" w:rsidRPr="00000000" w14:paraId="00000231">
      <w:pPr>
        <w:numPr>
          <w:ilvl w:val="0"/>
          <w:numId w:val="140"/>
        </w:numPr>
        <w:spacing w:after="0" w:afterAutospacing="0" w:before="0" w:beforeAutospacing="0" w:lineRule="auto"/>
        <w:ind w:left="720" w:hanging="360"/>
      </w:pPr>
      <w:r w:rsidDel="00000000" w:rsidR="00000000" w:rsidRPr="00000000">
        <w:rPr>
          <w:rtl w:val="0"/>
        </w:rPr>
        <w:t xml:space="preserve">Hispanic market growth: 234,000 addressable households</w:t>
      </w:r>
    </w:p>
    <w:p w:rsidR="00000000" w:rsidDel="00000000" w:rsidP="00000000" w:rsidRDefault="00000000" w:rsidRPr="00000000" w14:paraId="00000232">
      <w:pPr>
        <w:numPr>
          <w:ilvl w:val="0"/>
          <w:numId w:val="140"/>
        </w:numPr>
        <w:spacing w:after="0" w:afterAutospacing="0" w:before="0" w:beforeAutospacing="0" w:lineRule="auto"/>
        <w:ind w:left="720" w:hanging="360"/>
      </w:pPr>
      <w:r w:rsidDel="00000000" w:rsidR="00000000" w:rsidRPr="00000000">
        <w:rPr>
          <w:rtl w:val="0"/>
        </w:rPr>
        <w:t xml:space="preserve">Small business solutions: 12,400 addressable accounts</w:t>
      </w:r>
    </w:p>
    <w:p w:rsidR="00000000" w:rsidDel="00000000" w:rsidP="00000000" w:rsidRDefault="00000000" w:rsidRPr="00000000" w14:paraId="00000233">
      <w:pPr>
        <w:numPr>
          <w:ilvl w:val="0"/>
          <w:numId w:val="140"/>
        </w:numPr>
        <w:spacing w:after="240" w:before="0" w:beforeAutospacing="0" w:lineRule="auto"/>
        <w:ind w:left="720" w:hanging="360"/>
      </w:pPr>
      <w:r w:rsidDel="00000000" w:rsidR="00000000" w:rsidRPr="00000000">
        <w:rPr>
          <w:rtl w:val="0"/>
        </w:rPr>
        <w:t xml:space="preserve">IoT/Enterprise growth: $127M addressable market</w:t>
      </w:r>
    </w:p>
    <w:p w:rsidR="00000000" w:rsidDel="00000000" w:rsidP="00000000" w:rsidRDefault="00000000" w:rsidRPr="00000000" w14:paraId="00000234">
      <w:pPr>
        <w:spacing w:after="240" w:before="240" w:lineRule="auto"/>
        <w:rPr>
          <w:i w:val="1"/>
        </w:rPr>
      </w:pPr>
      <w:r w:rsidDel="00000000" w:rsidR="00000000" w:rsidRPr="00000000">
        <w:rPr>
          <w:i w:val="1"/>
          <w:rtl w:val="0"/>
        </w:rPr>
        <w:t xml:space="preserve">Market Entry Strategies:</w:t>
      </w:r>
    </w:p>
    <w:p w:rsidR="00000000" w:rsidDel="00000000" w:rsidP="00000000" w:rsidRDefault="00000000" w:rsidRPr="00000000" w14:paraId="00000235">
      <w:pPr>
        <w:numPr>
          <w:ilvl w:val="0"/>
          <w:numId w:val="237"/>
        </w:numPr>
        <w:spacing w:after="0" w:afterAutospacing="0" w:before="240" w:lineRule="auto"/>
        <w:ind w:left="720" w:hanging="360"/>
      </w:pPr>
      <w:r w:rsidDel="00000000" w:rsidR="00000000" w:rsidRPr="00000000">
        <w:rPr>
          <w:rtl w:val="0"/>
        </w:rPr>
        <w:t xml:space="preserve">Rural expansion: Infrastructure investment with federal funding</w:t>
      </w:r>
    </w:p>
    <w:p w:rsidR="00000000" w:rsidDel="00000000" w:rsidP="00000000" w:rsidRDefault="00000000" w:rsidRPr="00000000" w14:paraId="00000236">
      <w:pPr>
        <w:numPr>
          <w:ilvl w:val="0"/>
          <w:numId w:val="237"/>
        </w:numPr>
        <w:spacing w:after="0" w:afterAutospacing="0" w:before="0" w:beforeAutospacing="0" w:lineRule="auto"/>
        <w:ind w:left="720" w:hanging="360"/>
      </w:pPr>
      <w:r w:rsidDel="00000000" w:rsidR="00000000" w:rsidRPr="00000000">
        <w:rPr>
          <w:rtl w:val="0"/>
        </w:rPr>
        <w:t xml:space="preserve">Hispanic growth: Cultural marketing and bilingual service enhancement</w:t>
      </w:r>
    </w:p>
    <w:p w:rsidR="00000000" w:rsidDel="00000000" w:rsidP="00000000" w:rsidRDefault="00000000" w:rsidRPr="00000000" w14:paraId="00000237">
      <w:pPr>
        <w:numPr>
          <w:ilvl w:val="0"/>
          <w:numId w:val="237"/>
        </w:numPr>
        <w:spacing w:after="0" w:afterAutospacing="0" w:before="0" w:beforeAutospacing="0" w:lineRule="auto"/>
        <w:ind w:left="720" w:hanging="360"/>
      </w:pPr>
      <w:r w:rsidDel="00000000" w:rsidR="00000000" w:rsidRPr="00000000">
        <w:rPr>
          <w:rtl w:val="0"/>
        </w:rPr>
        <w:t xml:space="preserve">Business solutions: Sales force expansion and solution development</w:t>
      </w:r>
    </w:p>
    <w:p w:rsidR="00000000" w:rsidDel="00000000" w:rsidP="00000000" w:rsidRDefault="00000000" w:rsidRPr="00000000" w14:paraId="00000238">
      <w:pPr>
        <w:numPr>
          <w:ilvl w:val="0"/>
          <w:numId w:val="237"/>
        </w:numPr>
        <w:spacing w:after="240" w:before="0" w:beforeAutospacing="0" w:lineRule="auto"/>
        <w:ind w:left="720" w:hanging="360"/>
      </w:pPr>
      <w:r w:rsidDel="00000000" w:rsidR="00000000" w:rsidRPr="00000000">
        <w:rPr>
          <w:rtl w:val="0"/>
        </w:rPr>
        <w:t xml:space="preserve">Enterprise IoT: Partnership and platform development</w:t>
      </w:r>
    </w:p>
    <w:p w:rsidR="00000000" w:rsidDel="00000000" w:rsidP="00000000" w:rsidRDefault="00000000" w:rsidRPr="00000000" w14:paraId="00000239">
      <w:pPr>
        <w:spacing w:after="240" w:before="240" w:lineRule="auto"/>
        <w:rPr/>
      </w:pPr>
      <w:r w:rsidDel="00000000" w:rsidR="00000000" w:rsidRPr="00000000">
        <w:rPr>
          <w:b w:val="1"/>
          <w:rtl w:val="0"/>
        </w:rPr>
        <w:t xml:space="preserve">Competitive Response Analysis</w:t>
      </w:r>
      <w:r w:rsidDel="00000000" w:rsidR="00000000" w:rsidRPr="00000000">
        <w:rPr>
          <w:rtl w:val="0"/>
        </w:rPr>
        <w:t xml:space="preserve"> Monitor competitive activities and market responses to Desert Connect initiatives.</w:t>
      </w:r>
    </w:p>
    <w:p w:rsidR="00000000" w:rsidDel="00000000" w:rsidP="00000000" w:rsidRDefault="00000000" w:rsidRPr="00000000" w14:paraId="0000023A">
      <w:pPr>
        <w:spacing w:after="240" w:before="240" w:lineRule="auto"/>
        <w:rPr>
          <w:i w:val="1"/>
        </w:rPr>
      </w:pPr>
      <w:r w:rsidDel="00000000" w:rsidR="00000000" w:rsidRPr="00000000">
        <w:rPr>
          <w:i w:val="1"/>
          <w:rtl w:val="0"/>
        </w:rPr>
        <w:t xml:space="preserve">Competitive Dynamics:</w:t>
      </w:r>
    </w:p>
    <w:p w:rsidR="00000000" w:rsidDel="00000000" w:rsidP="00000000" w:rsidRDefault="00000000" w:rsidRPr="00000000" w14:paraId="0000023B">
      <w:pPr>
        <w:numPr>
          <w:ilvl w:val="0"/>
          <w:numId w:val="121"/>
        </w:numPr>
        <w:spacing w:after="0" w:afterAutospacing="0" w:before="240" w:lineRule="auto"/>
        <w:ind w:left="720" w:hanging="360"/>
      </w:pPr>
      <w:r w:rsidDel="00000000" w:rsidR="00000000" w:rsidRPr="00000000">
        <w:rPr>
          <w:rtl w:val="0"/>
        </w:rPr>
        <w:t xml:space="preserve">National carrier rural investment: Limited due to economics</w:t>
      </w:r>
    </w:p>
    <w:p w:rsidR="00000000" w:rsidDel="00000000" w:rsidP="00000000" w:rsidRDefault="00000000" w:rsidRPr="00000000" w14:paraId="0000023C">
      <w:pPr>
        <w:numPr>
          <w:ilvl w:val="0"/>
          <w:numId w:val="121"/>
        </w:numPr>
        <w:spacing w:after="0" w:afterAutospacing="0" w:before="0" w:beforeAutospacing="0" w:lineRule="auto"/>
        <w:ind w:left="720" w:hanging="360"/>
      </w:pPr>
      <w:r w:rsidDel="00000000" w:rsidR="00000000" w:rsidRPr="00000000">
        <w:rPr>
          <w:rtl w:val="0"/>
        </w:rPr>
        <w:t xml:space="preserve">Regional carrier consolidation: 3 potential acquisition targets</w:t>
      </w:r>
    </w:p>
    <w:p w:rsidR="00000000" w:rsidDel="00000000" w:rsidP="00000000" w:rsidRDefault="00000000" w:rsidRPr="00000000" w14:paraId="0000023D">
      <w:pPr>
        <w:numPr>
          <w:ilvl w:val="0"/>
          <w:numId w:val="121"/>
        </w:numPr>
        <w:spacing w:after="0" w:afterAutospacing="0" w:before="0" w:beforeAutospacing="0" w:lineRule="auto"/>
        <w:ind w:left="720" w:hanging="360"/>
      </w:pPr>
      <w:r w:rsidDel="00000000" w:rsidR="00000000" w:rsidRPr="00000000">
        <w:rPr>
          <w:rtl w:val="0"/>
        </w:rPr>
        <w:t xml:space="preserve">Fixed wireless competition: Growing in suburban markets</w:t>
      </w:r>
    </w:p>
    <w:p w:rsidR="00000000" w:rsidDel="00000000" w:rsidP="00000000" w:rsidRDefault="00000000" w:rsidRPr="00000000" w14:paraId="0000023E">
      <w:pPr>
        <w:numPr>
          <w:ilvl w:val="0"/>
          <w:numId w:val="121"/>
        </w:numPr>
        <w:spacing w:after="240" w:before="0" w:beforeAutospacing="0" w:lineRule="auto"/>
        <w:ind w:left="720" w:hanging="360"/>
      </w:pPr>
      <w:r w:rsidDel="00000000" w:rsidR="00000000" w:rsidRPr="00000000">
        <w:rPr>
          <w:rtl w:val="0"/>
        </w:rPr>
        <w:t xml:space="preserve">Satellite broadband: Emerging threat in rural markets</w:t>
      </w:r>
    </w:p>
    <w:p w:rsidR="00000000" w:rsidDel="00000000" w:rsidP="00000000" w:rsidRDefault="00000000" w:rsidRPr="00000000" w14:paraId="0000023F">
      <w:pPr>
        <w:spacing w:after="240" w:before="240" w:lineRule="auto"/>
        <w:rPr>
          <w:i w:val="1"/>
        </w:rPr>
      </w:pPr>
      <w:r w:rsidDel="00000000" w:rsidR="00000000" w:rsidRPr="00000000">
        <w:rPr>
          <w:i w:val="1"/>
          <w:rtl w:val="0"/>
        </w:rPr>
        <w:t xml:space="preserve">Desert Connect Competitive Advantages:</w:t>
      </w:r>
    </w:p>
    <w:p w:rsidR="00000000" w:rsidDel="00000000" w:rsidP="00000000" w:rsidRDefault="00000000" w:rsidRPr="00000000" w14:paraId="00000240">
      <w:pPr>
        <w:numPr>
          <w:ilvl w:val="0"/>
          <w:numId w:val="98"/>
        </w:numPr>
        <w:spacing w:after="0" w:afterAutospacing="0" w:before="240" w:lineRule="auto"/>
        <w:ind w:left="720" w:hanging="360"/>
      </w:pPr>
      <w:r w:rsidDel="00000000" w:rsidR="00000000" w:rsidRPr="00000000">
        <w:rPr>
          <w:rtl w:val="0"/>
        </w:rPr>
        <w:t xml:space="preserve">Local market knowledge and relationships</w:t>
      </w:r>
    </w:p>
    <w:p w:rsidR="00000000" w:rsidDel="00000000" w:rsidP="00000000" w:rsidRDefault="00000000" w:rsidRPr="00000000" w14:paraId="00000241">
      <w:pPr>
        <w:numPr>
          <w:ilvl w:val="0"/>
          <w:numId w:val="98"/>
        </w:numPr>
        <w:spacing w:after="0" w:afterAutospacing="0" w:before="0" w:beforeAutospacing="0" w:lineRule="auto"/>
        <w:ind w:left="720" w:hanging="360"/>
      </w:pPr>
      <w:r w:rsidDel="00000000" w:rsidR="00000000" w:rsidRPr="00000000">
        <w:rPr>
          <w:rtl w:val="0"/>
        </w:rPr>
        <w:t xml:space="preserve">Regulatory expertise and government partnerships</w:t>
      </w:r>
    </w:p>
    <w:p w:rsidR="00000000" w:rsidDel="00000000" w:rsidP="00000000" w:rsidRDefault="00000000" w:rsidRPr="00000000" w14:paraId="00000242">
      <w:pPr>
        <w:numPr>
          <w:ilvl w:val="0"/>
          <w:numId w:val="98"/>
        </w:numPr>
        <w:spacing w:after="0" w:afterAutospacing="0" w:before="0" w:beforeAutospacing="0" w:lineRule="auto"/>
        <w:ind w:left="720" w:hanging="360"/>
      </w:pPr>
      <w:r w:rsidDel="00000000" w:rsidR="00000000" w:rsidRPr="00000000">
        <w:rPr>
          <w:rtl w:val="0"/>
        </w:rPr>
        <w:t xml:space="preserve">Cultural competency and community connection</w:t>
      </w:r>
    </w:p>
    <w:p w:rsidR="00000000" w:rsidDel="00000000" w:rsidP="00000000" w:rsidRDefault="00000000" w:rsidRPr="00000000" w14:paraId="00000243">
      <w:pPr>
        <w:numPr>
          <w:ilvl w:val="0"/>
          <w:numId w:val="98"/>
        </w:numPr>
        <w:spacing w:after="240" w:before="0" w:beforeAutospacing="0" w:lineRule="auto"/>
        <w:ind w:left="720" w:hanging="360"/>
      </w:pPr>
      <w:r w:rsidDel="00000000" w:rsidR="00000000" w:rsidRPr="00000000">
        <w:rPr>
          <w:rtl w:val="0"/>
        </w:rPr>
        <w:t xml:space="preserve">Specialized rural deployment capabilities</w:t>
      </w:r>
    </w:p>
    <w:p w:rsidR="00000000" w:rsidDel="00000000" w:rsidP="00000000" w:rsidRDefault="00000000" w:rsidRPr="00000000" w14:paraId="00000244">
      <w:pPr>
        <w:pStyle w:val="Heading3"/>
        <w:keepNext w:val="0"/>
        <w:keepLines w:val="0"/>
        <w:spacing w:before="280" w:lineRule="auto"/>
        <w:rPr>
          <w:b w:val="1"/>
          <w:color w:val="000000"/>
          <w:sz w:val="26"/>
          <w:szCs w:val="26"/>
        </w:rPr>
      </w:pPr>
      <w:bookmarkStart w:colFirst="0" w:colLast="0" w:name="_24eoqfp8frz2" w:id="35"/>
      <w:bookmarkEnd w:id="35"/>
      <w:r w:rsidDel="00000000" w:rsidR="00000000" w:rsidRPr="00000000">
        <w:rPr>
          <w:b w:val="1"/>
          <w:color w:val="000000"/>
          <w:sz w:val="26"/>
          <w:szCs w:val="26"/>
          <w:rtl w:val="0"/>
        </w:rPr>
        <w:t xml:space="preserve">Customer Behavior and Usage Patterns</w:t>
      </w:r>
    </w:p>
    <w:p w:rsidR="00000000" w:rsidDel="00000000" w:rsidP="00000000" w:rsidRDefault="00000000" w:rsidRPr="00000000" w14:paraId="00000245">
      <w:pPr>
        <w:spacing w:after="240" w:before="240" w:lineRule="auto"/>
        <w:rPr/>
      </w:pPr>
      <w:r w:rsidDel="00000000" w:rsidR="00000000" w:rsidRPr="00000000">
        <w:rPr>
          <w:rtl w:val="0"/>
        </w:rPr>
        <w:t xml:space="preserve">Understanding customer behavior patterns enables optimization of service offerings and network resource allocation.</w:t>
      </w:r>
    </w:p>
    <w:p w:rsidR="00000000" w:rsidDel="00000000" w:rsidP="00000000" w:rsidRDefault="00000000" w:rsidRPr="00000000" w14:paraId="00000246">
      <w:pPr>
        <w:spacing w:after="240" w:before="240" w:lineRule="auto"/>
        <w:rPr/>
      </w:pPr>
      <w:r w:rsidDel="00000000" w:rsidR="00000000" w:rsidRPr="00000000">
        <w:rPr>
          <w:b w:val="1"/>
          <w:rtl w:val="0"/>
        </w:rPr>
        <w:t xml:space="preserve">Data Usage Analysis</w:t>
      </w:r>
      <w:r w:rsidDel="00000000" w:rsidR="00000000" w:rsidRPr="00000000">
        <w:rPr>
          <w:rtl w:val="0"/>
        </w:rPr>
        <w:t xml:space="preserve"> Customer data consumption patterns inform network planning and service packaging strategies.</w:t>
      </w:r>
    </w:p>
    <w:p w:rsidR="00000000" w:rsidDel="00000000" w:rsidP="00000000" w:rsidRDefault="00000000" w:rsidRPr="00000000" w14:paraId="00000247">
      <w:pPr>
        <w:spacing w:after="240" w:before="240" w:lineRule="auto"/>
        <w:rPr>
          <w:i w:val="1"/>
        </w:rPr>
      </w:pPr>
      <w:r w:rsidDel="00000000" w:rsidR="00000000" w:rsidRPr="00000000">
        <w:rPr>
          <w:i w:val="1"/>
          <w:rtl w:val="0"/>
        </w:rPr>
        <w:t xml:space="preserve">Average Monthly Data Usage:</w:t>
      </w:r>
    </w:p>
    <w:p w:rsidR="00000000" w:rsidDel="00000000" w:rsidP="00000000" w:rsidRDefault="00000000" w:rsidRPr="00000000" w14:paraId="00000248">
      <w:pPr>
        <w:numPr>
          <w:ilvl w:val="0"/>
          <w:numId w:val="213"/>
        </w:numPr>
        <w:spacing w:after="0" w:afterAutospacing="0" w:before="240" w:lineRule="auto"/>
        <w:ind w:left="720" w:hanging="360"/>
      </w:pPr>
      <w:r w:rsidDel="00000000" w:rsidR="00000000" w:rsidRPr="00000000">
        <w:rPr>
          <w:rtl w:val="0"/>
        </w:rPr>
        <w:t xml:space="preserve">Overall average: 18.2 GB/month (up 24% YoY)</w:t>
      </w:r>
    </w:p>
    <w:p w:rsidR="00000000" w:rsidDel="00000000" w:rsidP="00000000" w:rsidRDefault="00000000" w:rsidRPr="00000000" w14:paraId="00000249">
      <w:pPr>
        <w:numPr>
          <w:ilvl w:val="0"/>
          <w:numId w:val="213"/>
        </w:numPr>
        <w:spacing w:after="0" w:afterAutospacing="0" w:before="0" w:beforeAutospacing="0" w:lineRule="auto"/>
        <w:ind w:left="720" w:hanging="360"/>
      </w:pPr>
      <w:r w:rsidDel="00000000" w:rsidR="00000000" w:rsidRPr="00000000">
        <w:rPr>
          <w:rtl w:val="0"/>
        </w:rPr>
        <w:t xml:space="preserve">Postpaid average: 22.7 GB/month</w:t>
      </w:r>
    </w:p>
    <w:p w:rsidR="00000000" w:rsidDel="00000000" w:rsidP="00000000" w:rsidRDefault="00000000" w:rsidRPr="00000000" w14:paraId="0000024A">
      <w:pPr>
        <w:numPr>
          <w:ilvl w:val="0"/>
          <w:numId w:val="213"/>
        </w:numPr>
        <w:spacing w:after="0" w:afterAutospacing="0" w:before="0" w:beforeAutospacing="0" w:lineRule="auto"/>
        <w:ind w:left="720" w:hanging="360"/>
      </w:pPr>
      <w:r w:rsidDel="00000000" w:rsidR="00000000" w:rsidRPr="00000000">
        <w:rPr>
          <w:rtl w:val="0"/>
        </w:rPr>
        <w:t xml:space="preserve">Prepaid average: 8.9 GB/month</w:t>
      </w:r>
    </w:p>
    <w:p w:rsidR="00000000" w:rsidDel="00000000" w:rsidP="00000000" w:rsidRDefault="00000000" w:rsidRPr="00000000" w14:paraId="0000024B">
      <w:pPr>
        <w:numPr>
          <w:ilvl w:val="0"/>
          <w:numId w:val="213"/>
        </w:numPr>
        <w:spacing w:after="240" w:before="0" w:beforeAutospacing="0" w:lineRule="auto"/>
        <w:ind w:left="720" w:hanging="360"/>
      </w:pPr>
      <w:r w:rsidDel="00000000" w:rsidR="00000000" w:rsidRPr="00000000">
        <w:rPr>
          <w:rtl w:val="0"/>
        </w:rPr>
        <w:t xml:space="preserve">5G enabled devices: 31.4 GB/month</w:t>
      </w:r>
    </w:p>
    <w:p w:rsidR="00000000" w:rsidDel="00000000" w:rsidP="00000000" w:rsidRDefault="00000000" w:rsidRPr="00000000" w14:paraId="0000024C">
      <w:pPr>
        <w:spacing w:after="240" w:before="240" w:lineRule="auto"/>
        <w:rPr>
          <w:i w:val="1"/>
        </w:rPr>
      </w:pPr>
      <w:r w:rsidDel="00000000" w:rsidR="00000000" w:rsidRPr="00000000">
        <w:rPr>
          <w:i w:val="1"/>
          <w:rtl w:val="0"/>
        </w:rPr>
        <w:t xml:space="preserve">Usage by Customer Segment:</w:t>
      </w:r>
    </w:p>
    <w:p w:rsidR="00000000" w:rsidDel="00000000" w:rsidP="00000000" w:rsidRDefault="00000000" w:rsidRPr="00000000" w14:paraId="0000024D">
      <w:pPr>
        <w:numPr>
          <w:ilvl w:val="0"/>
          <w:numId w:val="166"/>
        </w:numPr>
        <w:spacing w:after="0" w:afterAutospacing="0" w:before="240" w:lineRule="auto"/>
        <w:ind w:left="720" w:hanging="360"/>
      </w:pPr>
      <w:r w:rsidDel="00000000" w:rsidR="00000000" w:rsidRPr="00000000">
        <w:rPr>
          <w:rtl w:val="0"/>
        </w:rPr>
        <w:t xml:space="preserve">Rural customers: 14.3 GB/month (growing fastest)</w:t>
      </w:r>
    </w:p>
    <w:p w:rsidR="00000000" w:rsidDel="00000000" w:rsidP="00000000" w:rsidRDefault="00000000" w:rsidRPr="00000000" w14:paraId="0000024E">
      <w:pPr>
        <w:numPr>
          <w:ilvl w:val="0"/>
          <w:numId w:val="166"/>
        </w:numPr>
        <w:spacing w:after="0" w:afterAutospacing="0" w:before="0" w:beforeAutospacing="0" w:lineRule="auto"/>
        <w:ind w:left="720" w:hanging="360"/>
      </w:pPr>
      <w:r w:rsidDel="00000000" w:rsidR="00000000" w:rsidRPr="00000000">
        <w:rPr>
          <w:rtl w:val="0"/>
        </w:rPr>
        <w:t xml:space="preserve">Urban customers: 23.8 GB/month (mature usage)</w:t>
      </w:r>
    </w:p>
    <w:p w:rsidR="00000000" w:rsidDel="00000000" w:rsidP="00000000" w:rsidRDefault="00000000" w:rsidRPr="00000000" w14:paraId="0000024F">
      <w:pPr>
        <w:numPr>
          <w:ilvl w:val="0"/>
          <w:numId w:val="166"/>
        </w:numPr>
        <w:spacing w:after="0" w:afterAutospacing="0" w:before="0" w:beforeAutospacing="0" w:lineRule="auto"/>
        <w:ind w:left="720" w:hanging="360"/>
      </w:pPr>
      <w:r w:rsidDel="00000000" w:rsidR="00000000" w:rsidRPr="00000000">
        <w:rPr>
          <w:rtl w:val="0"/>
        </w:rPr>
        <w:t xml:space="preserve">Hispanic customers: 16.9 GB/month (above average growth)</w:t>
      </w:r>
    </w:p>
    <w:p w:rsidR="00000000" w:rsidDel="00000000" w:rsidP="00000000" w:rsidRDefault="00000000" w:rsidRPr="00000000" w14:paraId="00000250">
      <w:pPr>
        <w:numPr>
          <w:ilvl w:val="0"/>
          <w:numId w:val="166"/>
        </w:numPr>
        <w:spacing w:after="240" w:before="0" w:beforeAutospacing="0" w:lineRule="auto"/>
        <w:ind w:left="720" w:hanging="360"/>
      </w:pPr>
      <w:r w:rsidDel="00000000" w:rsidR="00000000" w:rsidRPr="00000000">
        <w:rPr>
          <w:rtl w:val="0"/>
        </w:rPr>
        <w:t xml:space="preserve">Business customers: 34.2 GB/month (highest usage)</w:t>
      </w:r>
    </w:p>
    <w:p w:rsidR="00000000" w:rsidDel="00000000" w:rsidP="00000000" w:rsidRDefault="00000000" w:rsidRPr="00000000" w14:paraId="00000251">
      <w:pPr>
        <w:spacing w:after="240" w:before="240" w:lineRule="auto"/>
        <w:rPr/>
      </w:pPr>
      <w:r w:rsidDel="00000000" w:rsidR="00000000" w:rsidRPr="00000000">
        <w:rPr>
          <w:b w:val="1"/>
          <w:rtl w:val="0"/>
        </w:rPr>
        <w:t xml:space="preserve">Service Utilization Patterns</w:t>
      </w:r>
      <w:r w:rsidDel="00000000" w:rsidR="00000000" w:rsidRPr="00000000">
        <w:rPr>
          <w:rtl w:val="0"/>
        </w:rPr>
        <w:t xml:space="preserve"> Analysis of service feature utilization guides product development and marketing strategies.</w:t>
      </w:r>
    </w:p>
    <w:p w:rsidR="00000000" w:rsidDel="00000000" w:rsidP="00000000" w:rsidRDefault="00000000" w:rsidRPr="00000000" w14:paraId="00000252">
      <w:pPr>
        <w:spacing w:after="240" w:before="240" w:lineRule="auto"/>
        <w:rPr>
          <w:i w:val="1"/>
        </w:rPr>
      </w:pPr>
      <w:r w:rsidDel="00000000" w:rsidR="00000000" w:rsidRPr="00000000">
        <w:rPr>
          <w:i w:val="1"/>
          <w:rtl w:val="0"/>
        </w:rPr>
        <w:t xml:space="preserve">Feature Adoption Rates:</w:t>
      </w:r>
    </w:p>
    <w:p w:rsidR="00000000" w:rsidDel="00000000" w:rsidP="00000000" w:rsidRDefault="00000000" w:rsidRPr="00000000" w14:paraId="00000253">
      <w:pPr>
        <w:numPr>
          <w:ilvl w:val="0"/>
          <w:numId w:val="59"/>
        </w:numPr>
        <w:spacing w:after="0" w:afterAutospacing="0" w:before="240" w:lineRule="auto"/>
        <w:ind w:left="720" w:hanging="360"/>
      </w:pPr>
      <w:r w:rsidDel="00000000" w:rsidR="00000000" w:rsidRPr="00000000">
        <w:rPr>
          <w:rtl w:val="0"/>
        </w:rPr>
        <w:t xml:space="preserve">Mobile hotspot: 67% of postpaid customers</w:t>
      </w:r>
    </w:p>
    <w:p w:rsidR="00000000" w:rsidDel="00000000" w:rsidP="00000000" w:rsidRDefault="00000000" w:rsidRPr="00000000" w14:paraId="00000254">
      <w:pPr>
        <w:numPr>
          <w:ilvl w:val="0"/>
          <w:numId w:val="59"/>
        </w:numPr>
        <w:spacing w:after="0" w:afterAutospacing="0" w:before="0" w:beforeAutospacing="0" w:lineRule="auto"/>
        <w:ind w:left="720" w:hanging="360"/>
      </w:pPr>
      <w:r w:rsidDel="00000000" w:rsidR="00000000" w:rsidRPr="00000000">
        <w:rPr>
          <w:rtl w:val="0"/>
        </w:rPr>
        <w:t xml:space="preserve">International calling: 34% of Hispanic customers</w:t>
      </w:r>
    </w:p>
    <w:p w:rsidR="00000000" w:rsidDel="00000000" w:rsidP="00000000" w:rsidRDefault="00000000" w:rsidRPr="00000000" w14:paraId="00000255">
      <w:pPr>
        <w:numPr>
          <w:ilvl w:val="0"/>
          <w:numId w:val="59"/>
        </w:numPr>
        <w:spacing w:after="0" w:afterAutospacing="0" w:before="0" w:beforeAutospacing="0" w:lineRule="auto"/>
        <w:ind w:left="720" w:hanging="360"/>
      </w:pPr>
      <w:r w:rsidDel="00000000" w:rsidR="00000000" w:rsidRPr="00000000">
        <w:rPr>
          <w:rtl w:val="0"/>
        </w:rPr>
        <w:t xml:space="preserve">Cloud storage: 23% overall adoption</w:t>
      </w:r>
    </w:p>
    <w:p w:rsidR="00000000" w:rsidDel="00000000" w:rsidP="00000000" w:rsidRDefault="00000000" w:rsidRPr="00000000" w14:paraId="00000256">
      <w:pPr>
        <w:numPr>
          <w:ilvl w:val="0"/>
          <w:numId w:val="59"/>
        </w:numPr>
        <w:spacing w:after="240" w:before="0" w:beforeAutospacing="0" w:lineRule="auto"/>
        <w:ind w:left="720" w:hanging="360"/>
      </w:pPr>
      <w:r w:rsidDel="00000000" w:rsidR="00000000" w:rsidRPr="00000000">
        <w:rPr>
          <w:rtl w:val="0"/>
        </w:rPr>
        <w:t xml:space="preserve">Premium content: 18% adoption rate</w:t>
      </w:r>
    </w:p>
    <w:p w:rsidR="00000000" w:rsidDel="00000000" w:rsidP="00000000" w:rsidRDefault="00000000" w:rsidRPr="00000000" w14:paraId="00000257">
      <w:pPr>
        <w:spacing w:after="240" w:before="240" w:lineRule="auto"/>
        <w:rPr>
          <w:i w:val="1"/>
        </w:rPr>
      </w:pPr>
      <w:r w:rsidDel="00000000" w:rsidR="00000000" w:rsidRPr="00000000">
        <w:rPr>
          <w:i w:val="1"/>
          <w:rtl w:val="0"/>
        </w:rPr>
        <w:t xml:space="preserve">Seasonal Usage Patterns:</w:t>
      </w:r>
    </w:p>
    <w:p w:rsidR="00000000" w:rsidDel="00000000" w:rsidP="00000000" w:rsidRDefault="00000000" w:rsidRPr="00000000" w14:paraId="00000258">
      <w:pPr>
        <w:numPr>
          <w:ilvl w:val="0"/>
          <w:numId w:val="272"/>
        </w:numPr>
        <w:spacing w:after="0" w:afterAutospacing="0" w:before="240" w:lineRule="auto"/>
        <w:ind w:left="720" w:hanging="360"/>
      </w:pPr>
      <w:r w:rsidDel="00000000" w:rsidR="00000000" w:rsidRPr="00000000">
        <w:rPr>
          <w:rtl w:val="0"/>
        </w:rPr>
        <w:t xml:space="preserve">Q1: Baseline usage patterns</w:t>
      </w:r>
    </w:p>
    <w:p w:rsidR="00000000" w:rsidDel="00000000" w:rsidP="00000000" w:rsidRDefault="00000000" w:rsidRPr="00000000" w14:paraId="00000259">
      <w:pPr>
        <w:numPr>
          <w:ilvl w:val="0"/>
          <w:numId w:val="272"/>
        </w:numPr>
        <w:spacing w:after="0" w:afterAutospacing="0" w:before="0" w:beforeAutospacing="0" w:lineRule="auto"/>
        <w:ind w:left="720" w:hanging="360"/>
      </w:pPr>
      <w:r w:rsidDel="00000000" w:rsidR="00000000" w:rsidRPr="00000000">
        <w:rPr>
          <w:rtl w:val="0"/>
        </w:rPr>
        <w:t xml:space="preserve">Q2: 15% increase (tourism, agriculture)</w:t>
      </w:r>
    </w:p>
    <w:p w:rsidR="00000000" w:rsidDel="00000000" w:rsidP="00000000" w:rsidRDefault="00000000" w:rsidRPr="00000000" w14:paraId="0000025A">
      <w:pPr>
        <w:numPr>
          <w:ilvl w:val="0"/>
          <w:numId w:val="272"/>
        </w:numPr>
        <w:spacing w:after="0" w:afterAutospacing="0" w:before="0" w:beforeAutospacing="0" w:lineRule="auto"/>
        <w:ind w:left="720" w:hanging="360"/>
      </w:pPr>
      <w:r w:rsidDel="00000000" w:rsidR="00000000" w:rsidRPr="00000000">
        <w:rPr>
          <w:rtl w:val="0"/>
        </w:rPr>
        <w:t xml:space="preserve">Q3: 8% increase (sustained tourism)</w:t>
      </w:r>
    </w:p>
    <w:p w:rsidR="00000000" w:rsidDel="00000000" w:rsidP="00000000" w:rsidRDefault="00000000" w:rsidRPr="00000000" w14:paraId="0000025B">
      <w:pPr>
        <w:numPr>
          <w:ilvl w:val="0"/>
          <w:numId w:val="272"/>
        </w:numPr>
        <w:spacing w:after="240" w:before="0" w:beforeAutospacing="0" w:lineRule="auto"/>
        <w:ind w:left="720" w:hanging="360"/>
      </w:pPr>
      <w:r w:rsidDel="00000000" w:rsidR="00000000" w:rsidRPr="00000000">
        <w:rPr>
          <w:rtl w:val="0"/>
        </w:rPr>
        <w:t xml:space="preserve">Q4: 12% decrease (seasonal residents)</w:t>
      </w:r>
    </w:p>
    <w:p w:rsidR="00000000" w:rsidDel="00000000" w:rsidP="00000000" w:rsidRDefault="00000000" w:rsidRPr="00000000" w14:paraId="0000025C">
      <w:pPr>
        <w:spacing w:after="240" w:before="240" w:lineRule="auto"/>
        <w:rPr/>
      </w:pPr>
      <w:r w:rsidDel="00000000" w:rsidR="00000000" w:rsidRPr="00000000">
        <w:rPr>
          <w:b w:val="1"/>
          <w:rtl w:val="0"/>
        </w:rPr>
        <w:t xml:space="preserve">Customer Channel Preferences</w:t>
      </w:r>
      <w:r w:rsidDel="00000000" w:rsidR="00000000" w:rsidRPr="00000000">
        <w:rPr>
          <w:rtl w:val="0"/>
        </w:rPr>
        <w:t xml:space="preserve"> Multi-channel customer preferences inform service delivery and support strategies.</w:t>
      </w:r>
    </w:p>
    <w:p w:rsidR="00000000" w:rsidDel="00000000" w:rsidP="00000000" w:rsidRDefault="00000000" w:rsidRPr="00000000" w14:paraId="0000025D">
      <w:pPr>
        <w:spacing w:after="240" w:before="240" w:lineRule="auto"/>
        <w:rPr>
          <w:i w:val="1"/>
        </w:rPr>
      </w:pPr>
      <w:r w:rsidDel="00000000" w:rsidR="00000000" w:rsidRPr="00000000">
        <w:rPr>
          <w:i w:val="1"/>
          <w:rtl w:val="0"/>
        </w:rPr>
        <w:t xml:space="preserve">Channel Preference by Interaction Type:</w:t>
      </w:r>
    </w:p>
    <w:p w:rsidR="00000000" w:rsidDel="00000000" w:rsidP="00000000" w:rsidRDefault="00000000" w:rsidRPr="00000000" w14:paraId="0000025E">
      <w:pPr>
        <w:numPr>
          <w:ilvl w:val="0"/>
          <w:numId w:val="73"/>
        </w:numPr>
        <w:spacing w:after="0" w:afterAutospacing="0" w:before="240" w:lineRule="auto"/>
        <w:ind w:left="720" w:hanging="360"/>
      </w:pPr>
      <w:r w:rsidDel="00000000" w:rsidR="00000000" w:rsidRPr="00000000">
        <w:rPr>
          <w:rtl w:val="0"/>
        </w:rPr>
        <w:t xml:space="preserve">Bill payment: 45% online, 32% auto-pay, 23% store</w:t>
      </w:r>
    </w:p>
    <w:p w:rsidR="00000000" w:rsidDel="00000000" w:rsidP="00000000" w:rsidRDefault="00000000" w:rsidRPr="00000000" w14:paraId="0000025F">
      <w:pPr>
        <w:numPr>
          <w:ilvl w:val="0"/>
          <w:numId w:val="73"/>
        </w:numPr>
        <w:spacing w:after="0" w:afterAutospacing="0" w:before="0" w:beforeAutospacing="0" w:lineRule="auto"/>
        <w:ind w:left="720" w:hanging="360"/>
      </w:pPr>
      <w:r w:rsidDel="00000000" w:rsidR="00000000" w:rsidRPr="00000000">
        <w:rPr>
          <w:rtl w:val="0"/>
        </w:rPr>
        <w:t xml:space="preserve">Account changes: 38% online, 34% phone, 28% store</w:t>
      </w:r>
    </w:p>
    <w:p w:rsidR="00000000" w:rsidDel="00000000" w:rsidP="00000000" w:rsidRDefault="00000000" w:rsidRPr="00000000" w14:paraId="00000260">
      <w:pPr>
        <w:numPr>
          <w:ilvl w:val="0"/>
          <w:numId w:val="73"/>
        </w:numPr>
        <w:spacing w:after="0" w:afterAutospacing="0" w:before="0" w:beforeAutospacing="0" w:lineRule="auto"/>
        <w:ind w:left="720" w:hanging="360"/>
      </w:pPr>
      <w:r w:rsidDel="00000000" w:rsidR="00000000" w:rsidRPr="00000000">
        <w:rPr>
          <w:rtl w:val="0"/>
        </w:rPr>
        <w:t xml:space="preserve">Technical support: 41% phone, 29% chat, 30% store</w:t>
      </w:r>
    </w:p>
    <w:p w:rsidR="00000000" w:rsidDel="00000000" w:rsidP="00000000" w:rsidRDefault="00000000" w:rsidRPr="00000000" w14:paraId="00000261">
      <w:pPr>
        <w:numPr>
          <w:ilvl w:val="0"/>
          <w:numId w:val="73"/>
        </w:numPr>
        <w:spacing w:after="240" w:before="0" w:beforeAutospacing="0" w:lineRule="auto"/>
        <w:ind w:left="720" w:hanging="360"/>
      </w:pPr>
      <w:r w:rsidDel="00000000" w:rsidR="00000000" w:rsidRPr="00000000">
        <w:rPr>
          <w:rtl w:val="0"/>
        </w:rPr>
        <w:t xml:space="preserve">New service: 56% store, 28% online, 16% phone</w:t>
      </w:r>
    </w:p>
    <w:p w:rsidR="00000000" w:rsidDel="00000000" w:rsidP="00000000" w:rsidRDefault="00000000" w:rsidRPr="00000000" w14:paraId="00000262">
      <w:pPr>
        <w:spacing w:after="240" w:before="240" w:lineRule="auto"/>
        <w:rPr>
          <w:i w:val="1"/>
        </w:rPr>
      </w:pPr>
      <w:r w:rsidDel="00000000" w:rsidR="00000000" w:rsidRPr="00000000">
        <w:rPr>
          <w:i w:val="1"/>
          <w:rtl w:val="0"/>
        </w:rPr>
        <w:t xml:space="preserve">Digital Channel Adoption:</w:t>
      </w:r>
    </w:p>
    <w:p w:rsidR="00000000" w:rsidDel="00000000" w:rsidP="00000000" w:rsidRDefault="00000000" w:rsidRPr="00000000" w14:paraId="00000263">
      <w:pPr>
        <w:numPr>
          <w:ilvl w:val="0"/>
          <w:numId w:val="63"/>
        </w:numPr>
        <w:spacing w:after="0" w:afterAutospacing="0" w:before="240" w:lineRule="auto"/>
        <w:ind w:left="720" w:hanging="360"/>
      </w:pPr>
      <w:r w:rsidDel="00000000" w:rsidR="00000000" w:rsidRPr="00000000">
        <w:rPr>
          <w:rtl w:val="0"/>
        </w:rPr>
        <w:t xml:space="preserve">Mobile app users: 67% of customer base</w:t>
      </w:r>
    </w:p>
    <w:p w:rsidR="00000000" w:rsidDel="00000000" w:rsidP="00000000" w:rsidRDefault="00000000" w:rsidRPr="00000000" w14:paraId="00000264">
      <w:pPr>
        <w:numPr>
          <w:ilvl w:val="0"/>
          <w:numId w:val="63"/>
        </w:numPr>
        <w:spacing w:after="0" w:afterAutospacing="0" w:before="0" w:beforeAutospacing="0" w:lineRule="auto"/>
        <w:ind w:left="720" w:hanging="360"/>
      </w:pPr>
      <w:r w:rsidDel="00000000" w:rsidR="00000000" w:rsidRPr="00000000">
        <w:rPr>
          <w:rtl w:val="0"/>
        </w:rPr>
        <w:t xml:space="preserve">Online account access: 78% of customers</w:t>
      </w:r>
    </w:p>
    <w:p w:rsidR="00000000" w:rsidDel="00000000" w:rsidP="00000000" w:rsidRDefault="00000000" w:rsidRPr="00000000" w14:paraId="00000265">
      <w:pPr>
        <w:numPr>
          <w:ilvl w:val="0"/>
          <w:numId w:val="63"/>
        </w:numPr>
        <w:spacing w:after="0" w:afterAutospacing="0" w:before="0" w:beforeAutospacing="0" w:lineRule="auto"/>
        <w:ind w:left="720" w:hanging="360"/>
      </w:pPr>
      <w:r w:rsidDel="00000000" w:rsidR="00000000" w:rsidRPr="00000000">
        <w:rPr>
          <w:rtl w:val="0"/>
        </w:rPr>
        <w:t xml:space="preserve">SMS/text preferences: 89% opt-in rate</w:t>
      </w:r>
    </w:p>
    <w:p w:rsidR="00000000" w:rsidDel="00000000" w:rsidP="00000000" w:rsidRDefault="00000000" w:rsidRPr="00000000" w14:paraId="00000266">
      <w:pPr>
        <w:numPr>
          <w:ilvl w:val="0"/>
          <w:numId w:val="63"/>
        </w:numPr>
        <w:spacing w:after="240" w:before="0" w:beforeAutospacing="0" w:lineRule="auto"/>
        <w:ind w:left="720" w:hanging="360"/>
      </w:pPr>
      <w:r w:rsidDel="00000000" w:rsidR="00000000" w:rsidRPr="00000000">
        <w:rPr>
          <w:rtl w:val="0"/>
        </w:rPr>
        <w:t xml:space="preserve">Email communication: 71% preference</w:t>
      </w:r>
    </w:p>
    <w:p w:rsidR="00000000" w:rsidDel="00000000" w:rsidP="00000000" w:rsidRDefault="00000000" w:rsidRPr="00000000" w14:paraId="00000267">
      <w:pPr>
        <w:pStyle w:val="Heading3"/>
        <w:keepNext w:val="0"/>
        <w:keepLines w:val="0"/>
        <w:spacing w:before="280" w:lineRule="auto"/>
        <w:rPr>
          <w:b w:val="1"/>
          <w:color w:val="000000"/>
          <w:sz w:val="26"/>
          <w:szCs w:val="26"/>
        </w:rPr>
      </w:pPr>
      <w:bookmarkStart w:colFirst="0" w:colLast="0" w:name="_8sxzwpiy8n5" w:id="36"/>
      <w:bookmarkEnd w:id="36"/>
      <w:r w:rsidDel="00000000" w:rsidR="00000000" w:rsidRPr="00000000">
        <w:rPr>
          <w:b w:val="1"/>
          <w:color w:val="000000"/>
          <w:sz w:val="26"/>
          <w:szCs w:val="26"/>
          <w:rtl w:val="0"/>
        </w:rPr>
        <w:t xml:space="preserve">Voice of Customer Program</w:t>
      </w:r>
    </w:p>
    <w:p w:rsidR="00000000" w:rsidDel="00000000" w:rsidP="00000000" w:rsidRDefault="00000000" w:rsidRPr="00000000" w14:paraId="00000268">
      <w:pPr>
        <w:spacing w:after="240" w:before="240" w:lineRule="auto"/>
        <w:rPr/>
      </w:pPr>
      <w:r w:rsidDel="00000000" w:rsidR="00000000" w:rsidRPr="00000000">
        <w:rPr>
          <w:rtl w:val="0"/>
        </w:rPr>
        <w:t xml:space="preserve">Systematic customer feedback collection provides actionable insights for service improvement and strategic planning.</w:t>
      </w:r>
    </w:p>
    <w:p w:rsidR="00000000" w:rsidDel="00000000" w:rsidP="00000000" w:rsidRDefault="00000000" w:rsidRPr="00000000" w14:paraId="00000269">
      <w:pPr>
        <w:spacing w:after="240" w:before="240" w:lineRule="auto"/>
        <w:rPr/>
      </w:pPr>
      <w:r w:rsidDel="00000000" w:rsidR="00000000" w:rsidRPr="00000000">
        <w:rPr>
          <w:b w:val="1"/>
          <w:rtl w:val="0"/>
        </w:rPr>
        <w:t xml:space="preserve">Customer Feedback Mechanisms</w:t>
      </w:r>
      <w:r w:rsidDel="00000000" w:rsidR="00000000" w:rsidRPr="00000000">
        <w:rPr>
          <w:rtl w:val="0"/>
        </w:rPr>
        <w:t xml:space="preserve"> Multi-channel feedback collection ensures comprehensive customer input.</w:t>
      </w:r>
    </w:p>
    <w:p w:rsidR="00000000" w:rsidDel="00000000" w:rsidP="00000000" w:rsidRDefault="00000000" w:rsidRPr="00000000" w14:paraId="0000026A">
      <w:pPr>
        <w:spacing w:after="240" w:before="240" w:lineRule="auto"/>
        <w:rPr>
          <w:i w:val="1"/>
        </w:rPr>
      </w:pPr>
      <w:r w:rsidDel="00000000" w:rsidR="00000000" w:rsidRPr="00000000">
        <w:rPr>
          <w:i w:val="1"/>
          <w:rtl w:val="0"/>
        </w:rPr>
        <w:t xml:space="preserve">Feedback Collection Methods:</w:t>
      </w:r>
    </w:p>
    <w:p w:rsidR="00000000" w:rsidDel="00000000" w:rsidP="00000000" w:rsidRDefault="00000000" w:rsidRPr="00000000" w14:paraId="0000026B">
      <w:pPr>
        <w:numPr>
          <w:ilvl w:val="0"/>
          <w:numId w:val="240"/>
        </w:numPr>
        <w:spacing w:after="0" w:afterAutospacing="0" w:before="240" w:lineRule="auto"/>
        <w:ind w:left="720" w:hanging="360"/>
      </w:pPr>
      <w:r w:rsidDel="00000000" w:rsidR="00000000" w:rsidRPr="00000000">
        <w:rPr>
          <w:rtl w:val="0"/>
        </w:rPr>
        <w:t xml:space="preserve">Post-interaction surveys: 12,340 responses Q1</w:t>
      </w:r>
    </w:p>
    <w:p w:rsidR="00000000" w:rsidDel="00000000" w:rsidP="00000000" w:rsidRDefault="00000000" w:rsidRPr="00000000" w14:paraId="0000026C">
      <w:pPr>
        <w:numPr>
          <w:ilvl w:val="0"/>
          <w:numId w:val="240"/>
        </w:numPr>
        <w:spacing w:after="0" w:afterAutospacing="0" w:before="0" w:beforeAutospacing="0" w:lineRule="auto"/>
        <w:ind w:left="720" w:hanging="360"/>
      </w:pPr>
      <w:r w:rsidDel="00000000" w:rsidR="00000000" w:rsidRPr="00000000">
        <w:rPr>
          <w:rtl w:val="0"/>
        </w:rPr>
        <w:t xml:space="preserve">Quarterly satisfaction surveys: 3,450 participants</w:t>
      </w:r>
    </w:p>
    <w:p w:rsidR="00000000" w:rsidDel="00000000" w:rsidP="00000000" w:rsidRDefault="00000000" w:rsidRPr="00000000" w14:paraId="0000026D">
      <w:pPr>
        <w:numPr>
          <w:ilvl w:val="0"/>
          <w:numId w:val="240"/>
        </w:numPr>
        <w:spacing w:after="0" w:afterAutospacing="0" w:before="0" w:beforeAutospacing="0" w:lineRule="auto"/>
        <w:ind w:left="720" w:hanging="360"/>
      </w:pPr>
      <w:r w:rsidDel="00000000" w:rsidR="00000000" w:rsidRPr="00000000">
        <w:rPr>
          <w:rtl w:val="0"/>
        </w:rPr>
        <w:t xml:space="preserve">Customer advisory panels: 340 ongoing participants</w:t>
      </w:r>
    </w:p>
    <w:p w:rsidR="00000000" w:rsidDel="00000000" w:rsidP="00000000" w:rsidRDefault="00000000" w:rsidRPr="00000000" w14:paraId="0000026E">
      <w:pPr>
        <w:numPr>
          <w:ilvl w:val="0"/>
          <w:numId w:val="240"/>
        </w:numPr>
        <w:spacing w:after="0" w:afterAutospacing="0" w:before="0" w:beforeAutospacing="0" w:lineRule="auto"/>
        <w:ind w:left="720" w:hanging="360"/>
      </w:pPr>
      <w:r w:rsidDel="00000000" w:rsidR="00000000" w:rsidRPr="00000000">
        <w:rPr>
          <w:rtl w:val="0"/>
        </w:rPr>
        <w:t xml:space="preserve">Social media monitoring: 24/7 automated analysis</w:t>
      </w:r>
    </w:p>
    <w:p w:rsidR="00000000" w:rsidDel="00000000" w:rsidP="00000000" w:rsidRDefault="00000000" w:rsidRPr="00000000" w14:paraId="0000026F">
      <w:pPr>
        <w:numPr>
          <w:ilvl w:val="0"/>
          <w:numId w:val="240"/>
        </w:numPr>
        <w:spacing w:after="240" w:before="0" w:beforeAutospacing="0" w:lineRule="auto"/>
        <w:ind w:left="720" w:hanging="360"/>
      </w:pPr>
      <w:r w:rsidDel="00000000" w:rsidR="00000000" w:rsidRPr="00000000">
        <w:rPr>
          <w:rtl w:val="0"/>
        </w:rPr>
        <w:t xml:space="preserve">Mystery shopping: 127 evaluations monthly</w:t>
      </w:r>
    </w:p>
    <w:p w:rsidR="00000000" w:rsidDel="00000000" w:rsidP="00000000" w:rsidRDefault="00000000" w:rsidRPr="00000000" w14:paraId="00000270">
      <w:pPr>
        <w:spacing w:after="240" w:before="240" w:lineRule="auto"/>
        <w:rPr>
          <w:i w:val="1"/>
        </w:rPr>
      </w:pPr>
      <w:r w:rsidDel="00000000" w:rsidR="00000000" w:rsidRPr="00000000">
        <w:rPr>
          <w:i w:val="1"/>
          <w:rtl w:val="0"/>
        </w:rPr>
        <w:t xml:space="preserve">Response Rates by Channel:</w:t>
      </w:r>
    </w:p>
    <w:p w:rsidR="00000000" w:rsidDel="00000000" w:rsidP="00000000" w:rsidRDefault="00000000" w:rsidRPr="00000000" w14:paraId="00000271">
      <w:pPr>
        <w:numPr>
          <w:ilvl w:val="0"/>
          <w:numId w:val="136"/>
        </w:numPr>
        <w:spacing w:after="0" w:afterAutospacing="0" w:before="240" w:lineRule="auto"/>
        <w:ind w:left="720" w:hanging="360"/>
      </w:pPr>
      <w:r w:rsidDel="00000000" w:rsidR="00000000" w:rsidRPr="00000000">
        <w:rPr>
          <w:rtl w:val="0"/>
        </w:rPr>
        <w:t xml:space="preserve">SMS surveys: 34% response rate</w:t>
      </w:r>
    </w:p>
    <w:p w:rsidR="00000000" w:rsidDel="00000000" w:rsidP="00000000" w:rsidRDefault="00000000" w:rsidRPr="00000000" w14:paraId="00000272">
      <w:pPr>
        <w:numPr>
          <w:ilvl w:val="0"/>
          <w:numId w:val="136"/>
        </w:numPr>
        <w:spacing w:after="0" w:afterAutospacing="0" w:before="0" w:beforeAutospacing="0" w:lineRule="auto"/>
        <w:ind w:left="720" w:hanging="360"/>
      </w:pPr>
      <w:r w:rsidDel="00000000" w:rsidR="00000000" w:rsidRPr="00000000">
        <w:rPr>
          <w:rtl w:val="0"/>
        </w:rPr>
        <w:t xml:space="preserve">Email surveys: 18% response rate</w:t>
      </w:r>
    </w:p>
    <w:p w:rsidR="00000000" w:rsidDel="00000000" w:rsidP="00000000" w:rsidRDefault="00000000" w:rsidRPr="00000000" w14:paraId="00000273">
      <w:pPr>
        <w:numPr>
          <w:ilvl w:val="0"/>
          <w:numId w:val="136"/>
        </w:numPr>
        <w:spacing w:after="0" w:afterAutospacing="0" w:before="0" w:beforeAutospacing="0" w:lineRule="auto"/>
        <w:ind w:left="720" w:hanging="360"/>
      </w:pPr>
      <w:r w:rsidDel="00000000" w:rsidR="00000000" w:rsidRPr="00000000">
        <w:rPr>
          <w:rtl w:val="0"/>
        </w:rPr>
        <w:t xml:space="preserve">Phone surveys: 67% response rate</w:t>
      </w:r>
    </w:p>
    <w:p w:rsidR="00000000" w:rsidDel="00000000" w:rsidP="00000000" w:rsidRDefault="00000000" w:rsidRPr="00000000" w14:paraId="00000274">
      <w:pPr>
        <w:numPr>
          <w:ilvl w:val="0"/>
          <w:numId w:val="136"/>
        </w:numPr>
        <w:spacing w:after="240" w:before="0" w:beforeAutospacing="0" w:lineRule="auto"/>
        <w:ind w:left="720" w:hanging="360"/>
      </w:pPr>
      <w:r w:rsidDel="00000000" w:rsidR="00000000" w:rsidRPr="00000000">
        <w:rPr>
          <w:rtl w:val="0"/>
        </w:rPr>
        <w:t xml:space="preserve">In-app surveys: 23% response rate</w:t>
      </w:r>
    </w:p>
    <w:p w:rsidR="00000000" w:rsidDel="00000000" w:rsidP="00000000" w:rsidRDefault="00000000" w:rsidRPr="00000000" w14:paraId="00000275">
      <w:pPr>
        <w:spacing w:after="240" w:before="240" w:lineRule="auto"/>
        <w:rPr/>
      </w:pPr>
      <w:r w:rsidDel="00000000" w:rsidR="00000000" w:rsidRPr="00000000">
        <w:rPr>
          <w:b w:val="1"/>
          <w:rtl w:val="0"/>
        </w:rPr>
        <w:t xml:space="preserve">Customer Insight Analysis</w:t>
      </w:r>
      <w:r w:rsidDel="00000000" w:rsidR="00000000" w:rsidRPr="00000000">
        <w:rPr>
          <w:rtl w:val="0"/>
        </w:rPr>
        <w:t xml:space="preserve"> Systematic analysis of customer feedback identifies improvement priorities and satisfaction drivers.</w:t>
      </w:r>
    </w:p>
    <w:p w:rsidR="00000000" w:rsidDel="00000000" w:rsidP="00000000" w:rsidRDefault="00000000" w:rsidRPr="00000000" w14:paraId="00000276">
      <w:pPr>
        <w:spacing w:after="240" w:before="240" w:lineRule="auto"/>
        <w:rPr>
          <w:i w:val="1"/>
        </w:rPr>
      </w:pPr>
      <w:r w:rsidDel="00000000" w:rsidR="00000000" w:rsidRPr="00000000">
        <w:rPr>
          <w:i w:val="1"/>
          <w:rtl w:val="0"/>
        </w:rPr>
        <w:t xml:space="preserve">Top Customer Satisfaction Drivers:</w:t>
      </w:r>
    </w:p>
    <w:p w:rsidR="00000000" w:rsidDel="00000000" w:rsidP="00000000" w:rsidRDefault="00000000" w:rsidRPr="00000000" w14:paraId="00000277">
      <w:pPr>
        <w:numPr>
          <w:ilvl w:val="0"/>
          <w:numId w:val="151"/>
        </w:numPr>
        <w:spacing w:after="0" w:afterAutospacing="0" w:before="240" w:lineRule="auto"/>
        <w:ind w:left="720" w:hanging="360"/>
      </w:pPr>
      <w:r w:rsidDel="00000000" w:rsidR="00000000" w:rsidRPr="00000000">
        <w:rPr>
          <w:rtl w:val="0"/>
        </w:rPr>
        <w:t xml:space="preserve">Network coverage and reliability (32% importance)</w:t>
      </w:r>
    </w:p>
    <w:p w:rsidR="00000000" w:rsidDel="00000000" w:rsidP="00000000" w:rsidRDefault="00000000" w:rsidRPr="00000000" w14:paraId="00000278">
      <w:pPr>
        <w:numPr>
          <w:ilvl w:val="0"/>
          <w:numId w:val="151"/>
        </w:numPr>
        <w:spacing w:after="0" w:afterAutospacing="0" w:before="0" w:beforeAutospacing="0" w:lineRule="auto"/>
        <w:ind w:left="720" w:hanging="360"/>
      </w:pPr>
      <w:r w:rsidDel="00000000" w:rsidR="00000000" w:rsidRPr="00000000">
        <w:rPr>
          <w:rtl w:val="0"/>
        </w:rPr>
        <w:t xml:space="preserve">Customer service responsiveness (28% importance)</w:t>
      </w:r>
    </w:p>
    <w:p w:rsidR="00000000" w:rsidDel="00000000" w:rsidP="00000000" w:rsidRDefault="00000000" w:rsidRPr="00000000" w14:paraId="00000279">
      <w:pPr>
        <w:numPr>
          <w:ilvl w:val="0"/>
          <w:numId w:val="151"/>
        </w:numPr>
        <w:spacing w:after="0" w:afterAutospacing="0" w:before="0" w:beforeAutospacing="0" w:lineRule="auto"/>
        <w:ind w:left="720" w:hanging="360"/>
      </w:pPr>
      <w:r w:rsidDel="00000000" w:rsidR="00000000" w:rsidRPr="00000000">
        <w:rPr>
          <w:rtl w:val="0"/>
        </w:rPr>
        <w:t xml:space="preserve">Billing accuracy and transparency (21% importance)</w:t>
      </w:r>
    </w:p>
    <w:p w:rsidR="00000000" w:rsidDel="00000000" w:rsidP="00000000" w:rsidRDefault="00000000" w:rsidRPr="00000000" w14:paraId="0000027A">
      <w:pPr>
        <w:numPr>
          <w:ilvl w:val="0"/>
          <w:numId w:val="151"/>
        </w:numPr>
        <w:spacing w:after="240" w:before="0" w:beforeAutospacing="0" w:lineRule="auto"/>
        <w:ind w:left="720" w:hanging="360"/>
      </w:pPr>
      <w:r w:rsidDel="00000000" w:rsidR="00000000" w:rsidRPr="00000000">
        <w:rPr>
          <w:rtl w:val="0"/>
        </w:rPr>
        <w:t xml:space="preserve">Value for money (19% importance)</w:t>
      </w:r>
    </w:p>
    <w:p w:rsidR="00000000" w:rsidDel="00000000" w:rsidP="00000000" w:rsidRDefault="00000000" w:rsidRPr="00000000" w14:paraId="0000027B">
      <w:pPr>
        <w:spacing w:after="240" w:before="240" w:lineRule="auto"/>
        <w:rPr>
          <w:i w:val="1"/>
        </w:rPr>
      </w:pPr>
      <w:r w:rsidDel="00000000" w:rsidR="00000000" w:rsidRPr="00000000">
        <w:rPr>
          <w:i w:val="1"/>
          <w:rtl w:val="0"/>
        </w:rPr>
        <w:t xml:space="preserve">Primary Improvement Areas:</w:t>
      </w:r>
    </w:p>
    <w:p w:rsidR="00000000" w:rsidDel="00000000" w:rsidP="00000000" w:rsidRDefault="00000000" w:rsidRPr="00000000" w14:paraId="0000027C">
      <w:pPr>
        <w:numPr>
          <w:ilvl w:val="0"/>
          <w:numId w:val="210"/>
        </w:numPr>
        <w:spacing w:after="0" w:afterAutospacing="0" w:before="240" w:lineRule="auto"/>
        <w:ind w:left="720" w:hanging="360"/>
      </w:pPr>
      <w:r w:rsidDel="00000000" w:rsidR="00000000" w:rsidRPr="00000000">
        <w:rPr>
          <w:rtl w:val="0"/>
        </w:rPr>
        <w:t xml:space="preserve">5G coverage expansion (mentioned by 43% of customers)</w:t>
      </w:r>
    </w:p>
    <w:p w:rsidR="00000000" w:rsidDel="00000000" w:rsidP="00000000" w:rsidRDefault="00000000" w:rsidRPr="00000000" w14:paraId="0000027D">
      <w:pPr>
        <w:numPr>
          <w:ilvl w:val="0"/>
          <w:numId w:val="210"/>
        </w:numPr>
        <w:spacing w:after="0" w:afterAutospacing="0" w:before="0" w:beforeAutospacing="0" w:lineRule="auto"/>
        <w:ind w:left="720" w:hanging="360"/>
      </w:pPr>
      <w:r w:rsidDel="00000000" w:rsidR="00000000" w:rsidRPr="00000000">
        <w:rPr>
          <w:rtl w:val="0"/>
        </w:rPr>
        <w:t xml:space="preserve">Rural network enhancement (31% of rural customers)</w:t>
      </w:r>
    </w:p>
    <w:p w:rsidR="00000000" w:rsidDel="00000000" w:rsidP="00000000" w:rsidRDefault="00000000" w:rsidRPr="00000000" w14:paraId="0000027E">
      <w:pPr>
        <w:numPr>
          <w:ilvl w:val="0"/>
          <w:numId w:val="210"/>
        </w:numPr>
        <w:spacing w:after="0" w:afterAutospacing="0" w:before="0" w:beforeAutospacing="0" w:lineRule="auto"/>
        <w:ind w:left="720" w:hanging="360"/>
      </w:pPr>
      <w:r w:rsidDel="00000000" w:rsidR="00000000" w:rsidRPr="00000000">
        <w:rPr>
          <w:rtl w:val="0"/>
        </w:rPr>
        <w:t xml:space="preserve">International calling options (28% of Hispanic customers)</w:t>
      </w:r>
    </w:p>
    <w:p w:rsidR="00000000" w:rsidDel="00000000" w:rsidP="00000000" w:rsidRDefault="00000000" w:rsidRPr="00000000" w14:paraId="0000027F">
      <w:pPr>
        <w:numPr>
          <w:ilvl w:val="0"/>
          <w:numId w:val="210"/>
        </w:numPr>
        <w:spacing w:after="240" w:before="0" w:beforeAutospacing="0" w:lineRule="auto"/>
        <w:ind w:left="720" w:hanging="360"/>
      </w:pPr>
      <w:r w:rsidDel="00000000" w:rsidR="00000000" w:rsidRPr="00000000">
        <w:rPr>
          <w:rtl w:val="0"/>
        </w:rPr>
        <w:t xml:space="preserve">Small business solutions (67% of business customers)</w:t>
      </w:r>
    </w:p>
    <w:p w:rsidR="00000000" w:rsidDel="00000000" w:rsidP="00000000" w:rsidRDefault="00000000" w:rsidRPr="00000000" w14:paraId="00000280">
      <w:pPr>
        <w:spacing w:after="240" w:before="240" w:lineRule="auto"/>
        <w:rPr/>
      </w:pPr>
      <w:r w:rsidDel="00000000" w:rsidR="00000000" w:rsidRPr="00000000">
        <w:rPr>
          <w:b w:val="1"/>
          <w:rtl w:val="0"/>
        </w:rPr>
        <w:t xml:space="preserve">Customer-Driven Innovation</w:t>
      </w:r>
      <w:r w:rsidDel="00000000" w:rsidR="00000000" w:rsidRPr="00000000">
        <w:rPr>
          <w:rtl w:val="0"/>
        </w:rPr>
        <w:t xml:space="preserve"> Customer feedback directly influences product development and service enhancement initiatives.</w:t>
      </w:r>
    </w:p>
    <w:p w:rsidR="00000000" w:rsidDel="00000000" w:rsidP="00000000" w:rsidRDefault="00000000" w:rsidRPr="00000000" w14:paraId="00000281">
      <w:pPr>
        <w:spacing w:after="240" w:before="240" w:lineRule="auto"/>
        <w:rPr>
          <w:i w:val="1"/>
        </w:rPr>
      </w:pPr>
      <w:r w:rsidDel="00000000" w:rsidR="00000000" w:rsidRPr="00000000">
        <w:rPr>
          <w:i w:val="1"/>
          <w:rtl w:val="0"/>
        </w:rPr>
        <w:t xml:space="preserve">Customer-Requested Features Implemented:</w:t>
      </w:r>
    </w:p>
    <w:p w:rsidR="00000000" w:rsidDel="00000000" w:rsidP="00000000" w:rsidRDefault="00000000" w:rsidRPr="00000000" w14:paraId="00000282">
      <w:pPr>
        <w:numPr>
          <w:ilvl w:val="0"/>
          <w:numId w:val="146"/>
        </w:numPr>
        <w:spacing w:after="0" w:afterAutospacing="0" w:before="240" w:lineRule="auto"/>
        <w:ind w:left="720" w:hanging="360"/>
      </w:pPr>
      <w:r w:rsidDel="00000000" w:rsidR="00000000" w:rsidRPr="00000000">
        <w:rPr>
          <w:rtl w:val="0"/>
        </w:rPr>
        <w:t xml:space="preserve">Enhanced family plan sharing options</w:t>
      </w:r>
    </w:p>
    <w:p w:rsidR="00000000" w:rsidDel="00000000" w:rsidP="00000000" w:rsidRDefault="00000000" w:rsidRPr="00000000" w14:paraId="00000283">
      <w:pPr>
        <w:numPr>
          <w:ilvl w:val="0"/>
          <w:numId w:val="146"/>
        </w:numPr>
        <w:spacing w:after="0" w:afterAutospacing="0" w:before="0" w:beforeAutospacing="0" w:lineRule="auto"/>
        <w:ind w:left="720" w:hanging="360"/>
      </w:pPr>
      <w:r w:rsidDel="00000000" w:rsidR="00000000" w:rsidRPr="00000000">
        <w:rPr>
          <w:rtl w:val="0"/>
        </w:rPr>
        <w:t xml:space="preserve">Improved Spanish-language mobile app</w:t>
      </w:r>
    </w:p>
    <w:p w:rsidR="00000000" w:rsidDel="00000000" w:rsidP="00000000" w:rsidRDefault="00000000" w:rsidRPr="00000000" w14:paraId="00000284">
      <w:pPr>
        <w:numPr>
          <w:ilvl w:val="0"/>
          <w:numId w:val="146"/>
        </w:numPr>
        <w:spacing w:after="0" w:afterAutospacing="0" w:before="0" w:beforeAutospacing="0" w:lineRule="auto"/>
        <w:ind w:left="720" w:hanging="360"/>
      </w:pPr>
      <w:r w:rsidDel="00000000" w:rsidR="00000000" w:rsidRPr="00000000">
        <w:rPr>
          <w:rtl w:val="0"/>
        </w:rPr>
        <w:t xml:space="preserve">Rural coverage priority reporting</w:t>
      </w:r>
    </w:p>
    <w:p w:rsidR="00000000" w:rsidDel="00000000" w:rsidP="00000000" w:rsidRDefault="00000000" w:rsidRPr="00000000" w14:paraId="00000285">
      <w:pPr>
        <w:numPr>
          <w:ilvl w:val="0"/>
          <w:numId w:val="146"/>
        </w:numPr>
        <w:spacing w:after="240" w:before="0" w:beforeAutospacing="0" w:lineRule="auto"/>
        <w:ind w:left="720" w:hanging="360"/>
      </w:pPr>
      <w:r w:rsidDel="00000000" w:rsidR="00000000" w:rsidRPr="00000000">
        <w:rPr>
          <w:rtl w:val="0"/>
        </w:rPr>
        <w:t xml:space="preserve">Small business dedicated support</w:t>
      </w:r>
    </w:p>
    <w:p w:rsidR="00000000" w:rsidDel="00000000" w:rsidP="00000000" w:rsidRDefault="00000000" w:rsidRPr="00000000" w14:paraId="00000286">
      <w:pPr>
        <w:spacing w:after="240" w:before="240" w:lineRule="auto"/>
        <w:rPr>
          <w:i w:val="1"/>
        </w:rPr>
      </w:pPr>
      <w:r w:rsidDel="00000000" w:rsidR="00000000" w:rsidRPr="00000000">
        <w:rPr>
          <w:i w:val="1"/>
          <w:rtl w:val="0"/>
        </w:rPr>
        <w:t xml:space="preserve">Innovation Pipeline:</w:t>
      </w:r>
    </w:p>
    <w:p w:rsidR="00000000" w:rsidDel="00000000" w:rsidP="00000000" w:rsidRDefault="00000000" w:rsidRPr="00000000" w14:paraId="00000287">
      <w:pPr>
        <w:numPr>
          <w:ilvl w:val="0"/>
          <w:numId w:val="24"/>
        </w:numPr>
        <w:spacing w:after="0" w:afterAutospacing="0" w:before="240" w:lineRule="auto"/>
        <w:ind w:left="720" w:hanging="360"/>
      </w:pPr>
      <w:r w:rsidDel="00000000" w:rsidR="00000000" w:rsidRPr="00000000">
        <w:rPr>
          <w:rtl w:val="0"/>
        </w:rPr>
        <w:t xml:space="preserve">IoT solutions for agriculture (customer co-development)</w:t>
      </w:r>
    </w:p>
    <w:p w:rsidR="00000000" w:rsidDel="00000000" w:rsidP="00000000" w:rsidRDefault="00000000" w:rsidRPr="00000000" w14:paraId="00000288">
      <w:pPr>
        <w:numPr>
          <w:ilvl w:val="0"/>
          <w:numId w:val="24"/>
        </w:numPr>
        <w:spacing w:after="0" w:afterAutospacing="0" w:before="0" w:beforeAutospacing="0" w:lineRule="auto"/>
        <w:ind w:left="720" w:hanging="360"/>
      </w:pPr>
      <w:r w:rsidDel="00000000" w:rsidR="00000000" w:rsidRPr="00000000">
        <w:rPr>
          <w:rtl w:val="0"/>
        </w:rPr>
        <w:t xml:space="preserve">Enhanced roaming partnerships (frequent traveler feedback)</w:t>
      </w:r>
    </w:p>
    <w:p w:rsidR="00000000" w:rsidDel="00000000" w:rsidP="00000000" w:rsidRDefault="00000000" w:rsidRPr="00000000" w14:paraId="00000289">
      <w:pPr>
        <w:numPr>
          <w:ilvl w:val="0"/>
          <w:numId w:val="24"/>
        </w:numPr>
        <w:spacing w:after="0" w:afterAutospacing="0" w:before="0" w:beforeAutospacing="0" w:lineRule="auto"/>
        <w:ind w:left="720" w:hanging="360"/>
      </w:pPr>
      <w:r w:rsidDel="00000000" w:rsidR="00000000" w:rsidRPr="00000000">
        <w:rPr>
          <w:rtl w:val="0"/>
        </w:rPr>
        <w:t xml:space="preserve">Sustainability programs (community environmental concerns)</w:t>
      </w:r>
    </w:p>
    <w:p w:rsidR="00000000" w:rsidDel="00000000" w:rsidP="00000000" w:rsidRDefault="00000000" w:rsidRPr="00000000" w14:paraId="0000028A">
      <w:pPr>
        <w:numPr>
          <w:ilvl w:val="0"/>
          <w:numId w:val="24"/>
        </w:numPr>
        <w:spacing w:after="240" w:before="0" w:beforeAutospacing="0" w:lineRule="auto"/>
        <w:ind w:left="720" w:hanging="360"/>
      </w:pPr>
      <w:r w:rsidDel="00000000" w:rsidR="00000000" w:rsidRPr="00000000">
        <w:rPr>
          <w:rtl w:val="0"/>
        </w:rPr>
        <w:t xml:space="preserve">Digital payment options (customer convenience requests)</w:t>
      </w:r>
    </w:p>
    <w:p w:rsidR="00000000" w:rsidDel="00000000" w:rsidP="00000000" w:rsidRDefault="00000000" w:rsidRPr="00000000" w14:paraId="0000028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C">
      <w:pPr>
        <w:pStyle w:val="Heading2"/>
        <w:keepNext w:val="0"/>
        <w:keepLines w:val="0"/>
        <w:spacing w:after="80" w:lineRule="auto"/>
        <w:rPr>
          <w:b w:val="1"/>
          <w:sz w:val="34"/>
          <w:szCs w:val="34"/>
        </w:rPr>
      </w:pPr>
      <w:bookmarkStart w:colFirst="0" w:colLast="0" w:name="_4m8f3smsx9h7" w:id="37"/>
      <w:bookmarkEnd w:id="37"/>
      <w:r w:rsidDel="00000000" w:rsidR="00000000" w:rsidRPr="00000000">
        <w:rPr>
          <w:b w:val="1"/>
          <w:sz w:val="34"/>
          <w:szCs w:val="34"/>
          <w:rtl w:val="0"/>
        </w:rPr>
        <w:t xml:space="preserve">Section V: Technology &amp; Network Infrastructure</w:t>
      </w:r>
    </w:p>
    <w:p w:rsidR="00000000" w:rsidDel="00000000" w:rsidP="00000000" w:rsidRDefault="00000000" w:rsidRPr="00000000" w14:paraId="0000028D">
      <w:pPr>
        <w:pStyle w:val="Heading3"/>
        <w:keepNext w:val="0"/>
        <w:keepLines w:val="0"/>
        <w:spacing w:before="280" w:lineRule="auto"/>
        <w:rPr>
          <w:b w:val="1"/>
          <w:color w:val="000000"/>
          <w:sz w:val="26"/>
          <w:szCs w:val="26"/>
        </w:rPr>
      </w:pPr>
      <w:bookmarkStart w:colFirst="0" w:colLast="0" w:name="_a8e41gm0at7g" w:id="38"/>
      <w:bookmarkEnd w:id="38"/>
      <w:r w:rsidDel="00000000" w:rsidR="00000000" w:rsidRPr="00000000">
        <w:rPr>
          <w:b w:val="1"/>
          <w:color w:val="000000"/>
          <w:sz w:val="26"/>
          <w:szCs w:val="26"/>
          <w:rtl w:val="0"/>
        </w:rPr>
        <w:t xml:space="preserve">Network Architecture and Evolution</w:t>
      </w:r>
    </w:p>
    <w:p w:rsidR="00000000" w:rsidDel="00000000" w:rsidP="00000000" w:rsidRDefault="00000000" w:rsidRPr="00000000" w14:paraId="0000028E">
      <w:pPr>
        <w:spacing w:after="240" w:before="240" w:lineRule="auto"/>
        <w:rPr/>
      </w:pPr>
      <w:r w:rsidDel="00000000" w:rsidR="00000000" w:rsidRPr="00000000">
        <w:rPr>
          <w:rtl w:val="0"/>
        </w:rPr>
        <w:t xml:space="preserve">Desert Connect Wireless has built a modern, resilient network architecture specifically designed for the unique challenges of Southwest geography while supporting advanced 5G services and emerging technologies.</w:t>
      </w:r>
    </w:p>
    <w:p w:rsidR="00000000" w:rsidDel="00000000" w:rsidP="00000000" w:rsidRDefault="00000000" w:rsidRPr="00000000" w14:paraId="0000028F">
      <w:pPr>
        <w:spacing w:after="240" w:before="240" w:lineRule="auto"/>
        <w:rPr/>
      </w:pPr>
      <w:r w:rsidDel="00000000" w:rsidR="00000000" w:rsidRPr="00000000">
        <w:rPr>
          <w:b w:val="1"/>
          <w:rtl w:val="0"/>
        </w:rPr>
        <w:t xml:space="preserve">Core Network Infrastructure</w:t>
      </w:r>
      <w:r w:rsidDel="00000000" w:rsidR="00000000" w:rsidRPr="00000000">
        <w:rPr>
          <w:rtl w:val="0"/>
        </w:rPr>
        <w:t xml:space="preserve"> Our network architecture emphasizes reliability, scalability, and cost-effectiveness for serving diverse geographic markets.</w:t>
      </w:r>
    </w:p>
    <w:p w:rsidR="00000000" w:rsidDel="00000000" w:rsidP="00000000" w:rsidRDefault="00000000" w:rsidRPr="00000000" w14:paraId="00000290">
      <w:pPr>
        <w:spacing w:after="240" w:before="240" w:lineRule="auto"/>
        <w:rPr>
          <w:i w:val="1"/>
        </w:rPr>
      </w:pPr>
      <w:r w:rsidDel="00000000" w:rsidR="00000000" w:rsidRPr="00000000">
        <w:rPr>
          <w:i w:val="1"/>
          <w:rtl w:val="0"/>
        </w:rPr>
        <w:t xml:space="preserve">Network Topology:</w:t>
      </w:r>
    </w:p>
    <w:p w:rsidR="00000000" w:rsidDel="00000000" w:rsidP="00000000" w:rsidRDefault="00000000" w:rsidRPr="00000000" w14:paraId="00000291">
      <w:pPr>
        <w:numPr>
          <w:ilvl w:val="0"/>
          <w:numId w:val="44"/>
        </w:numPr>
        <w:spacing w:after="0" w:afterAutospacing="0" w:before="240" w:lineRule="auto"/>
        <w:ind w:left="720" w:hanging="360"/>
      </w:pPr>
      <w:r w:rsidDel="00000000" w:rsidR="00000000" w:rsidRPr="00000000">
        <w:rPr>
          <w:rtl w:val="0"/>
        </w:rPr>
        <w:t xml:space="preserve">Core network sites: 12 locations with redundant connectivity</w:t>
      </w:r>
    </w:p>
    <w:p w:rsidR="00000000" w:rsidDel="00000000" w:rsidP="00000000" w:rsidRDefault="00000000" w:rsidRPr="00000000" w14:paraId="00000292">
      <w:pPr>
        <w:numPr>
          <w:ilvl w:val="0"/>
          <w:numId w:val="44"/>
        </w:numPr>
        <w:spacing w:after="0" w:afterAutospacing="0" w:before="0" w:beforeAutospacing="0" w:lineRule="auto"/>
        <w:ind w:left="720" w:hanging="360"/>
      </w:pPr>
      <w:r w:rsidDel="00000000" w:rsidR="00000000" w:rsidRPr="00000000">
        <w:rPr>
          <w:rtl w:val="0"/>
        </w:rPr>
        <w:t xml:space="preserve">Regional switching centers: 34 facilities across service territory</w:t>
      </w:r>
    </w:p>
    <w:p w:rsidR="00000000" w:rsidDel="00000000" w:rsidP="00000000" w:rsidRDefault="00000000" w:rsidRPr="00000000" w14:paraId="00000293">
      <w:pPr>
        <w:numPr>
          <w:ilvl w:val="0"/>
          <w:numId w:val="44"/>
        </w:numPr>
        <w:spacing w:after="0" w:afterAutospacing="0" w:before="0" w:beforeAutospacing="0" w:lineRule="auto"/>
        <w:ind w:left="720" w:hanging="360"/>
      </w:pPr>
      <w:r w:rsidDel="00000000" w:rsidR="00000000" w:rsidRPr="00000000">
        <w:rPr>
          <w:rtl w:val="0"/>
        </w:rPr>
        <w:t xml:space="preserve">Cell sites: 2,847 total (1,245 5G-enabled)</w:t>
      </w:r>
    </w:p>
    <w:p w:rsidR="00000000" w:rsidDel="00000000" w:rsidP="00000000" w:rsidRDefault="00000000" w:rsidRPr="00000000" w14:paraId="00000294">
      <w:pPr>
        <w:numPr>
          <w:ilvl w:val="0"/>
          <w:numId w:val="44"/>
        </w:numPr>
        <w:spacing w:after="0" w:afterAutospacing="0" w:before="0" w:beforeAutospacing="0" w:lineRule="auto"/>
        <w:ind w:left="720" w:hanging="360"/>
      </w:pPr>
      <w:r w:rsidDel="00000000" w:rsidR="00000000" w:rsidRPr="00000000">
        <w:rPr>
          <w:rtl w:val="0"/>
        </w:rPr>
        <w:t xml:space="preserve">Fiber backbone: 8,940 miles of owned and leased fiber</w:t>
      </w:r>
    </w:p>
    <w:p w:rsidR="00000000" w:rsidDel="00000000" w:rsidP="00000000" w:rsidRDefault="00000000" w:rsidRPr="00000000" w14:paraId="00000295">
      <w:pPr>
        <w:numPr>
          <w:ilvl w:val="0"/>
          <w:numId w:val="44"/>
        </w:numPr>
        <w:spacing w:after="240" w:before="0" w:beforeAutospacing="0" w:lineRule="auto"/>
        <w:ind w:left="720" w:hanging="360"/>
      </w:pPr>
      <w:r w:rsidDel="00000000" w:rsidR="00000000" w:rsidRPr="00000000">
        <w:rPr>
          <w:rtl w:val="0"/>
        </w:rPr>
        <w:t xml:space="preserve">Microwave backhaul: 1,234 links serving remote locations</w:t>
      </w:r>
    </w:p>
    <w:p w:rsidR="00000000" w:rsidDel="00000000" w:rsidP="00000000" w:rsidRDefault="00000000" w:rsidRPr="00000000" w14:paraId="00000296">
      <w:pPr>
        <w:spacing w:after="240" w:before="240" w:lineRule="auto"/>
        <w:rPr>
          <w:i w:val="1"/>
        </w:rPr>
      </w:pPr>
      <w:r w:rsidDel="00000000" w:rsidR="00000000" w:rsidRPr="00000000">
        <w:rPr>
          <w:i w:val="1"/>
          <w:rtl w:val="0"/>
        </w:rPr>
        <w:t xml:space="preserve">Technology Standards:</w:t>
      </w:r>
    </w:p>
    <w:p w:rsidR="00000000" w:rsidDel="00000000" w:rsidP="00000000" w:rsidRDefault="00000000" w:rsidRPr="00000000" w14:paraId="00000297">
      <w:pPr>
        <w:numPr>
          <w:ilvl w:val="0"/>
          <w:numId w:val="175"/>
        </w:numPr>
        <w:spacing w:after="0" w:afterAutospacing="0" w:before="240" w:lineRule="auto"/>
        <w:ind w:left="720" w:hanging="360"/>
      </w:pPr>
      <w:r w:rsidDel="00000000" w:rsidR="00000000" w:rsidRPr="00000000">
        <w:rPr>
          <w:rtl w:val="0"/>
        </w:rPr>
        <w:t xml:space="preserve">5G NR (New Radio): 1,245 sites deployed</w:t>
      </w:r>
    </w:p>
    <w:p w:rsidR="00000000" w:rsidDel="00000000" w:rsidP="00000000" w:rsidRDefault="00000000" w:rsidRPr="00000000" w14:paraId="00000298">
      <w:pPr>
        <w:numPr>
          <w:ilvl w:val="0"/>
          <w:numId w:val="175"/>
        </w:numPr>
        <w:spacing w:after="0" w:afterAutospacing="0" w:before="0" w:beforeAutospacing="0" w:lineRule="auto"/>
        <w:ind w:left="720" w:hanging="360"/>
      </w:pPr>
      <w:r w:rsidDel="00000000" w:rsidR="00000000" w:rsidRPr="00000000">
        <w:rPr>
          <w:rtl w:val="0"/>
        </w:rPr>
        <w:t xml:space="preserve">LTE Advanced: 2,847 sites (100% coverage)</w:t>
      </w:r>
    </w:p>
    <w:p w:rsidR="00000000" w:rsidDel="00000000" w:rsidP="00000000" w:rsidRDefault="00000000" w:rsidRPr="00000000" w14:paraId="00000299">
      <w:pPr>
        <w:numPr>
          <w:ilvl w:val="0"/>
          <w:numId w:val="175"/>
        </w:numPr>
        <w:spacing w:after="0" w:afterAutospacing="0" w:before="0" w:beforeAutospacing="0" w:lineRule="auto"/>
        <w:ind w:left="720" w:hanging="360"/>
      </w:pPr>
      <w:r w:rsidDel="00000000" w:rsidR="00000000" w:rsidRPr="00000000">
        <w:rPr>
          <w:rtl w:val="0"/>
        </w:rPr>
        <w:t xml:space="preserve">VoLTE implementation: 98% of network</w:t>
      </w:r>
    </w:p>
    <w:p w:rsidR="00000000" w:rsidDel="00000000" w:rsidP="00000000" w:rsidRDefault="00000000" w:rsidRPr="00000000" w14:paraId="0000029A">
      <w:pPr>
        <w:numPr>
          <w:ilvl w:val="0"/>
          <w:numId w:val="175"/>
        </w:numPr>
        <w:spacing w:after="0" w:afterAutospacing="0" w:before="0" w:beforeAutospacing="0" w:lineRule="auto"/>
        <w:ind w:left="720" w:hanging="360"/>
      </w:pPr>
      <w:r w:rsidDel="00000000" w:rsidR="00000000" w:rsidRPr="00000000">
        <w:rPr>
          <w:rtl w:val="0"/>
        </w:rPr>
        <w:t xml:space="preserve">Carrier aggregation: 89% of LTE sites</w:t>
      </w:r>
    </w:p>
    <w:p w:rsidR="00000000" w:rsidDel="00000000" w:rsidP="00000000" w:rsidRDefault="00000000" w:rsidRPr="00000000" w14:paraId="0000029B">
      <w:pPr>
        <w:numPr>
          <w:ilvl w:val="0"/>
          <w:numId w:val="175"/>
        </w:numPr>
        <w:spacing w:after="240" w:before="0" w:beforeAutospacing="0" w:lineRule="auto"/>
        <w:ind w:left="720" w:hanging="360"/>
      </w:pPr>
      <w:r w:rsidDel="00000000" w:rsidR="00000000" w:rsidRPr="00000000">
        <w:rPr>
          <w:rtl w:val="0"/>
        </w:rPr>
        <w:t xml:space="preserve">Network function virtualization: 67% deployment</w:t>
      </w:r>
    </w:p>
    <w:p w:rsidR="00000000" w:rsidDel="00000000" w:rsidP="00000000" w:rsidRDefault="00000000" w:rsidRPr="00000000" w14:paraId="0000029C">
      <w:pPr>
        <w:spacing w:after="240" w:before="240" w:lineRule="auto"/>
        <w:rPr/>
      </w:pPr>
      <w:r w:rsidDel="00000000" w:rsidR="00000000" w:rsidRPr="00000000">
        <w:rPr>
          <w:b w:val="1"/>
          <w:rtl w:val="0"/>
        </w:rPr>
        <w:t xml:space="preserve">Spectrum Portfolio Management</w:t>
      </w:r>
      <w:r w:rsidDel="00000000" w:rsidR="00000000" w:rsidRPr="00000000">
        <w:rPr>
          <w:rtl w:val="0"/>
        </w:rPr>
        <w:t xml:space="preserve"> Strategic spectrum holdings provide competitive advantages and support advanced service offerings.</w:t>
      </w:r>
    </w:p>
    <w:p w:rsidR="00000000" w:rsidDel="00000000" w:rsidP="00000000" w:rsidRDefault="00000000" w:rsidRPr="00000000" w14:paraId="0000029D">
      <w:pPr>
        <w:spacing w:after="240" w:before="240" w:lineRule="auto"/>
        <w:rPr>
          <w:i w:val="1"/>
        </w:rPr>
      </w:pPr>
      <w:r w:rsidDel="00000000" w:rsidR="00000000" w:rsidRPr="00000000">
        <w:rPr>
          <w:i w:val="1"/>
          <w:rtl w:val="0"/>
        </w:rPr>
        <w:t xml:space="preserve">Spectrum Holdings by Band:</w:t>
      </w:r>
    </w:p>
    <w:p w:rsidR="00000000" w:rsidDel="00000000" w:rsidP="00000000" w:rsidRDefault="00000000" w:rsidRPr="00000000" w14:paraId="0000029E">
      <w:pPr>
        <w:numPr>
          <w:ilvl w:val="0"/>
          <w:numId w:val="264"/>
        </w:numPr>
        <w:spacing w:after="0" w:afterAutospacing="0" w:before="240" w:lineRule="auto"/>
        <w:ind w:left="720" w:hanging="360"/>
      </w:pPr>
      <w:r w:rsidDel="00000000" w:rsidR="00000000" w:rsidRPr="00000000">
        <w:rPr>
          <w:rtl w:val="0"/>
        </w:rPr>
        <w:t xml:space="preserve">Low-band (600-850 MHz): 47 MHz average across markets</w:t>
      </w:r>
    </w:p>
    <w:p w:rsidR="00000000" w:rsidDel="00000000" w:rsidP="00000000" w:rsidRDefault="00000000" w:rsidRPr="00000000" w14:paraId="0000029F">
      <w:pPr>
        <w:numPr>
          <w:ilvl w:val="0"/>
          <w:numId w:val="264"/>
        </w:numPr>
        <w:spacing w:after="0" w:afterAutospacing="0" w:before="0" w:beforeAutospacing="0" w:lineRule="auto"/>
        <w:ind w:left="720" w:hanging="360"/>
      </w:pPr>
      <w:r w:rsidDel="00000000" w:rsidR="00000000" w:rsidRPr="00000000">
        <w:rPr>
          <w:rtl w:val="0"/>
        </w:rPr>
        <w:t xml:space="preserve">Mid-band (1.7-2.5 GHz): 78 MHz average across markets</w:t>
      </w:r>
    </w:p>
    <w:p w:rsidR="00000000" w:rsidDel="00000000" w:rsidP="00000000" w:rsidRDefault="00000000" w:rsidRPr="00000000" w14:paraId="000002A0">
      <w:pPr>
        <w:numPr>
          <w:ilvl w:val="0"/>
          <w:numId w:val="264"/>
        </w:numPr>
        <w:spacing w:after="0" w:afterAutospacing="0" w:before="0" w:beforeAutospacing="0" w:lineRule="auto"/>
        <w:ind w:left="720" w:hanging="360"/>
      </w:pPr>
      <w:r w:rsidDel="00000000" w:rsidR="00000000" w:rsidRPr="00000000">
        <w:rPr>
          <w:rtl w:val="0"/>
        </w:rPr>
        <w:t xml:space="preserve">High-band (3.7 GHz): 23 MHz in select markets</w:t>
      </w:r>
    </w:p>
    <w:p w:rsidR="00000000" w:rsidDel="00000000" w:rsidP="00000000" w:rsidRDefault="00000000" w:rsidRPr="00000000" w14:paraId="000002A1">
      <w:pPr>
        <w:numPr>
          <w:ilvl w:val="0"/>
          <w:numId w:val="264"/>
        </w:numPr>
        <w:spacing w:after="240" w:before="0" w:beforeAutospacing="0" w:lineRule="auto"/>
        <w:ind w:left="720" w:hanging="360"/>
      </w:pPr>
      <w:r w:rsidDel="00000000" w:rsidR="00000000" w:rsidRPr="00000000">
        <w:rPr>
          <w:rtl w:val="0"/>
        </w:rPr>
        <w:t xml:space="preserve">Unlicensed (5 GHz): Coordinated use for small cells</w:t>
      </w:r>
    </w:p>
    <w:p w:rsidR="00000000" w:rsidDel="00000000" w:rsidP="00000000" w:rsidRDefault="00000000" w:rsidRPr="00000000" w14:paraId="000002A2">
      <w:pPr>
        <w:spacing w:after="240" w:before="240" w:lineRule="auto"/>
        <w:rPr>
          <w:i w:val="1"/>
        </w:rPr>
      </w:pPr>
      <w:r w:rsidDel="00000000" w:rsidR="00000000" w:rsidRPr="00000000">
        <w:rPr>
          <w:i w:val="1"/>
          <w:rtl w:val="0"/>
        </w:rPr>
        <w:t xml:space="preserve">Spectrum Utilization Efficiency:</w:t>
      </w:r>
    </w:p>
    <w:p w:rsidR="00000000" w:rsidDel="00000000" w:rsidP="00000000" w:rsidRDefault="00000000" w:rsidRPr="00000000" w14:paraId="000002A3">
      <w:pPr>
        <w:numPr>
          <w:ilvl w:val="0"/>
          <w:numId w:val="194"/>
        </w:numPr>
        <w:spacing w:after="0" w:afterAutospacing="0" w:before="240" w:lineRule="auto"/>
        <w:ind w:left="720" w:hanging="360"/>
      </w:pPr>
      <w:r w:rsidDel="00000000" w:rsidR="00000000" w:rsidRPr="00000000">
        <w:rPr>
          <w:rtl w:val="0"/>
        </w:rPr>
        <w:t xml:space="preserve">Spectral efficiency: 2.1 bits/Hz (industry leading)</w:t>
      </w:r>
    </w:p>
    <w:p w:rsidR="00000000" w:rsidDel="00000000" w:rsidP="00000000" w:rsidRDefault="00000000" w:rsidRPr="00000000" w14:paraId="000002A4">
      <w:pPr>
        <w:numPr>
          <w:ilvl w:val="0"/>
          <w:numId w:val="194"/>
        </w:numPr>
        <w:spacing w:after="0" w:afterAutospacing="0" w:before="0" w:beforeAutospacing="0" w:lineRule="auto"/>
        <w:ind w:left="720" w:hanging="360"/>
      </w:pPr>
      <w:r w:rsidDel="00000000" w:rsidR="00000000" w:rsidRPr="00000000">
        <w:rPr>
          <w:rtl w:val="0"/>
        </w:rPr>
        <w:t xml:space="preserve">Carrier aggregation deployment: 89% of sites</w:t>
      </w:r>
    </w:p>
    <w:p w:rsidR="00000000" w:rsidDel="00000000" w:rsidP="00000000" w:rsidRDefault="00000000" w:rsidRPr="00000000" w14:paraId="000002A5">
      <w:pPr>
        <w:numPr>
          <w:ilvl w:val="0"/>
          <w:numId w:val="194"/>
        </w:numPr>
        <w:spacing w:after="0" w:afterAutospacing="0" w:before="0" w:beforeAutospacing="0" w:lineRule="auto"/>
        <w:ind w:left="720" w:hanging="360"/>
      </w:pPr>
      <w:r w:rsidDel="00000000" w:rsidR="00000000" w:rsidRPr="00000000">
        <w:rPr>
          <w:rtl w:val="0"/>
        </w:rPr>
        <w:t xml:space="preserve">Dynamic spectrum sharing: Pilot deployment in Phoenix</w:t>
      </w:r>
    </w:p>
    <w:p w:rsidR="00000000" w:rsidDel="00000000" w:rsidP="00000000" w:rsidRDefault="00000000" w:rsidRPr="00000000" w14:paraId="000002A6">
      <w:pPr>
        <w:numPr>
          <w:ilvl w:val="0"/>
          <w:numId w:val="194"/>
        </w:numPr>
        <w:spacing w:after="240" w:before="0" w:beforeAutospacing="0" w:lineRule="auto"/>
        <w:ind w:left="720" w:hanging="360"/>
      </w:pPr>
      <w:r w:rsidDel="00000000" w:rsidR="00000000" w:rsidRPr="00000000">
        <w:rPr>
          <w:rtl w:val="0"/>
        </w:rPr>
        <w:t xml:space="preserve">Interference mitigation: 97% automated resolution</w:t>
      </w:r>
    </w:p>
    <w:p w:rsidR="00000000" w:rsidDel="00000000" w:rsidP="00000000" w:rsidRDefault="00000000" w:rsidRPr="00000000" w14:paraId="000002A7">
      <w:pPr>
        <w:spacing w:after="240" w:before="240" w:lineRule="auto"/>
        <w:rPr/>
      </w:pPr>
      <w:r w:rsidDel="00000000" w:rsidR="00000000" w:rsidRPr="00000000">
        <w:rPr>
          <w:b w:val="1"/>
          <w:rtl w:val="0"/>
        </w:rPr>
        <w:t xml:space="preserve">5G Network Deployment Strategy</w:t>
      </w:r>
      <w:r w:rsidDel="00000000" w:rsidR="00000000" w:rsidRPr="00000000">
        <w:rPr>
          <w:rtl w:val="0"/>
        </w:rPr>
        <w:t xml:space="preserve"> Desert Connect's 5G strategy focuses on serving underserved markets ahead of national competitors while enabling enterprise applications.</w:t>
      </w:r>
    </w:p>
    <w:p w:rsidR="00000000" w:rsidDel="00000000" w:rsidP="00000000" w:rsidRDefault="00000000" w:rsidRPr="00000000" w14:paraId="000002A8">
      <w:pPr>
        <w:spacing w:after="240" w:before="240" w:lineRule="auto"/>
        <w:rPr>
          <w:i w:val="1"/>
        </w:rPr>
      </w:pPr>
      <w:r w:rsidDel="00000000" w:rsidR="00000000" w:rsidRPr="00000000">
        <w:rPr>
          <w:i w:val="1"/>
          <w:rtl w:val="0"/>
        </w:rPr>
        <w:t xml:space="preserve">5G Deployment Progress:</w:t>
      </w:r>
    </w:p>
    <w:p w:rsidR="00000000" w:rsidDel="00000000" w:rsidP="00000000" w:rsidRDefault="00000000" w:rsidRPr="00000000" w14:paraId="000002A9">
      <w:pPr>
        <w:numPr>
          <w:ilvl w:val="0"/>
          <w:numId w:val="171"/>
        </w:numPr>
        <w:spacing w:after="0" w:afterAutospacing="0" w:before="240" w:lineRule="auto"/>
        <w:ind w:left="720" w:hanging="360"/>
      </w:pPr>
      <w:r w:rsidDel="00000000" w:rsidR="00000000" w:rsidRPr="00000000">
        <w:rPr>
          <w:rtl w:val="0"/>
        </w:rPr>
        <w:t xml:space="preserve">Population coverage: 68% of service territory</w:t>
      </w:r>
    </w:p>
    <w:p w:rsidR="00000000" w:rsidDel="00000000" w:rsidP="00000000" w:rsidRDefault="00000000" w:rsidRPr="00000000" w14:paraId="000002AA">
      <w:pPr>
        <w:numPr>
          <w:ilvl w:val="0"/>
          <w:numId w:val="171"/>
        </w:numPr>
        <w:spacing w:after="0" w:afterAutospacing="0" w:before="0" w:beforeAutospacing="0" w:lineRule="auto"/>
        <w:ind w:left="720" w:hanging="360"/>
      </w:pPr>
      <w:r w:rsidDel="00000000" w:rsidR="00000000" w:rsidRPr="00000000">
        <w:rPr>
          <w:rtl w:val="0"/>
        </w:rPr>
        <w:t xml:space="preserve">Geographic coverage: 34% of service area</w:t>
      </w:r>
    </w:p>
    <w:p w:rsidR="00000000" w:rsidDel="00000000" w:rsidP="00000000" w:rsidRDefault="00000000" w:rsidRPr="00000000" w14:paraId="000002AB">
      <w:pPr>
        <w:numPr>
          <w:ilvl w:val="0"/>
          <w:numId w:val="171"/>
        </w:numPr>
        <w:spacing w:after="0" w:afterAutospacing="0" w:before="0" w:beforeAutospacing="0" w:lineRule="auto"/>
        <w:ind w:left="720" w:hanging="360"/>
      </w:pPr>
      <w:r w:rsidDel="00000000" w:rsidR="00000000" w:rsidRPr="00000000">
        <w:rPr>
          <w:rtl w:val="0"/>
        </w:rPr>
        <w:t xml:space="preserve">Site count: 1,245 5G sites operational</w:t>
      </w:r>
    </w:p>
    <w:p w:rsidR="00000000" w:rsidDel="00000000" w:rsidP="00000000" w:rsidRDefault="00000000" w:rsidRPr="00000000" w14:paraId="000002AC">
      <w:pPr>
        <w:numPr>
          <w:ilvl w:val="0"/>
          <w:numId w:val="171"/>
        </w:numPr>
        <w:spacing w:after="240" w:before="0" w:beforeAutospacing="0" w:lineRule="auto"/>
        <w:ind w:left="720" w:hanging="360"/>
      </w:pPr>
      <w:r w:rsidDel="00000000" w:rsidR="00000000" w:rsidRPr="00000000">
        <w:rPr>
          <w:rtl w:val="0"/>
        </w:rPr>
        <w:t xml:space="preserve">Technology: Sub-6 GHz deployment with mmWave planning</w:t>
      </w:r>
    </w:p>
    <w:p w:rsidR="00000000" w:rsidDel="00000000" w:rsidP="00000000" w:rsidRDefault="00000000" w:rsidRPr="00000000" w14:paraId="000002AD">
      <w:pPr>
        <w:spacing w:after="240" w:before="240" w:lineRule="auto"/>
        <w:rPr>
          <w:i w:val="1"/>
        </w:rPr>
      </w:pPr>
      <w:r w:rsidDel="00000000" w:rsidR="00000000" w:rsidRPr="00000000">
        <w:rPr>
          <w:i w:val="1"/>
          <w:rtl w:val="0"/>
        </w:rPr>
        <w:t xml:space="preserve">5G Performance Achievements:</w:t>
      </w:r>
    </w:p>
    <w:p w:rsidR="00000000" w:rsidDel="00000000" w:rsidP="00000000" w:rsidRDefault="00000000" w:rsidRPr="00000000" w14:paraId="000002AE">
      <w:pPr>
        <w:numPr>
          <w:ilvl w:val="0"/>
          <w:numId w:val="200"/>
        </w:numPr>
        <w:spacing w:after="0" w:afterAutospacing="0" w:before="240" w:lineRule="auto"/>
        <w:ind w:left="720" w:hanging="360"/>
      </w:pPr>
      <w:r w:rsidDel="00000000" w:rsidR="00000000" w:rsidRPr="00000000">
        <w:rPr>
          <w:rtl w:val="0"/>
        </w:rPr>
        <w:t xml:space="preserve">Peak download speeds: 485 Mbps</w:t>
      </w:r>
    </w:p>
    <w:p w:rsidR="00000000" w:rsidDel="00000000" w:rsidP="00000000" w:rsidRDefault="00000000" w:rsidRPr="00000000" w14:paraId="000002AF">
      <w:pPr>
        <w:numPr>
          <w:ilvl w:val="0"/>
          <w:numId w:val="200"/>
        </w:numPr>
        <w:spacing w:after="0" w:afterAutospacing="0" w:before="0" w:beforeAutospacing="0" w:lineRule="auto"/>
        <w:ind w:left="720" w:hanging="360"/>
      </w:pPr>
      <w:r w:rsidDel="00000000" w:rsidR="00000000" w:rsidRPr="00000000">
        <w:rPr>
          <w:rtl w:val="0"/>
        </w:rPr>
        <w:t xml:space="preserve">Average download speeds: 127 Mbps</w:t>
      </w:r>
    </w:p>
    <w:p w:rsidR="00000000" w:rsidDel="00000000" w:rsidP="00000000" w:rsidRDefault="00000000" w:rsidRPr="00000000" w14:paraId="000002B0">
      <w:pPr>
        <w:numPr>
          <w:ilvl w:val="0"/>
          <w:numId w:val="200"/>
        </w:numPr>
        <w:spacing w:after="0" w:afterAutospacing="0" w:before="0" w:beforeAutospacing="0" w:lineRule="auto"/>
        <w:ind w:left="720" w:hanging="360"/>
      </w:pPr>
      <w:r w:rsidDel="00000000" w:rsidR="00000000" w:rsidRPr="00000000">
        <w:rPr>
          <w:rtl w:val="0"/>
        </w:rPr>
        <w:t xml:space="preserve">Latency reduction: 68% vs. 4G LTE</w:t>
      </w:r>
    </w:p>
    <w:p w:rsidR="00000000" w:rsidDel="00000000" w:rsidP="00000000" w:rsidRDefault="00000000" w:rsidRPr="00000000" w14:paraId="000002B1">
      <w:pPr>
        <w:numPr>
          <w:ilvl w:val="0"/>
          <w:numId w:val="200"/>
        </w:numPr>
        <w:spacing w:after="240" w:before="0" w:beforeAutospacing="0" w:lineRule="auto"/>
        <w:ind w:left="720" w:hanging="360"/>
      </w:pPr>
      <w:r w:rsidDel="00000000" w:rsidR="00000000" w:rsidRPr="00000000">
        <w:rPr>
          <w:rtl w:val="0"/>
        </w:rPr>
        <w:t xml:space="preserve">Network slicing: Early commercial deployment</w:t>
      </w:r>
    </w:p>
    <w:p w:rsidR="00000000" w:rsidDel="00000000" w:rsidP="00000000" w:rsidRDefault="00000000" w:rsidRPr="00000000" w14:paraId="000002B2">
      <w:pPr>
        <w:pStyle w:val="Heading3"/>
        <w:keepNext w:val="0"/>
        <w:keepLines w:val="0"/>
        <w:spacing w:before="280" w:lineRule="auto"/>
        <w:rPr>
          <w:b w:val="1"/>
          <w:color w:val="000000"/>
          <w:sz w:val="26"/>
          <w:szCs w:val="26"/>
        </w:rPr>
      </w:pPr>
      <w:bookmarkStart w:colFirst="0" w:colLast="0" w:name="_1e6ry7gpw7ga" w:id="39"/>
      <w:bookmarkEnd w:id="39"/>
      <w:r w:rsidDel="00000000" w:rsidR="00000000" w:rsidRPr="00000000">
        <w:rPr>
          <w:b w:val="1"/>
          <w:color w:val="000000"/>
          <w:sz w:val="26"/>
          <w:szCs w:val="26"/>
          <w:rtl w:val="0"/>
        </w:rPr>
        <w:t xml:space="preserve">Network Performance and Optimization</w:t>
      </w:r>
    </w:p>
    <w:p w:rsidR="00000000" w:rsidDel="00000000" w:rsidP="00000000" w:rsidRDefault="00000000" w:rsidRPr="00000000" w14:paraId="000002B3">
      <w:pPr>
        <w:spacing w:after="240" w:before="240" w:lineRule="auto"/>
        <w:rPr/>
      </w:pPr>
      <w:r w:rsidDel="00000000" w:rsidR="00000000" w:rsidRPr="00000000">
        <w:rPr>
          <w:rtl w:val="0"/>
        </w:rPr>
        <w:t xml:space="preserve">Comprehensive network performance management ensures optimal customer experience while maximizing infrastructure efficiency.</w:t>
      </w:r>
    </w:p>
    <w:p w:rsidR="00000000" w:rsidDel="00000000" w:rsidP="00000000" w:rsidRDefault="00000000" w:rsidRPr="00000000" w14:paraId="000002B4">
      <w:pPr>
        <w:spacing w:after="240" w:before="240" w:lineRule="auto"/>
        <w:rPr/>
      </w:pPr>
      <w:r w:rsidDel="00000000" w:rsidR="00000000" w:rsidRPr="00000000">
        <w:rPr>
          <w:b w:val="1"/>
          <w:rtl w:val="0"/>
        </w:rPr>
        <w:t xml:space="preserve">Performance Monitoring and Analytics</w:t>
      </w:r>
      <w:r w:rsidDel="00000000" w:rsidR="00000000" w:rsidRPr="00000000">
        <w:rPr>
          <w:rtl w:val="0"/>
        </w:rPr>
        <w:t xml:space="preserve"> Advanced monitoring systems provide real-time visibility into network performance across all markets and technologies.</w:t>
      </w:r>
    </w:p>
    <w:p w:rsidR="00000000" w:rsidDel="00000000" w:rsidP="00000000" w:rsidRDefault="00000000" w:rsidRPr="00000000" w14:paraId="000002B5">
      <w:pPr>
        <w:spacing w:after="240" w:before="240" w:lineRule="auto"/>
        <w:rPr>
          <w:i w:val="1"/>
        </w:rPr>
      </w:pPr>
      <w:r w:rsidDel="00000000" w:rsidR="00000000" w:rsidRPr="00000000">
        <w:rPr>
          <w:i w:val="1"/>
          <w:rtl w:val="0"/>
        </w:rPr>
        <w:t xml:space="preserve">Key Performance Indicators:</w:t>
      </w:r>
    </w:p>
    <w:p w:rsidR="00000000" w:rsidDel="00000000" w:rsidP="00000000" w:rsidRDefault="00000000" w:rsidRPr="00000000" w14:paraId="000002B6">
      <w:pPr>
        <w:numPr>
          <w:ilvl w:val="0"/>
          <w:numId w:val="109"/>
        </w:numPr>
        <w:spacing w:after="0" w:afterAutospacing="0" w:before="240" w:lineRule="auto"/>
        <w:ind w:left="720" w:hanging="360"/>
      </w:pPr>
      <w:r w:rsidDel="00000000" w:rsidR="00000000" w:rsidRPr="00000000">
        <w:rPr>
          <w:rtl w:val="0"/>
        </w:rPr>
        <w:t xml:space="preserve">Network availability: 99.4% (target: 99.2%)</w:t>
      </w:r>
    </w:p>
    <w:p w:rsidR="00000000" w:rsidDel="00000000" w:rsidP="00000000" w:rsidRDefault="00000000" w:rsidRPr="00000000" w14:paraId="000002B7">
      <w:pPr>
        <w:numPr>
          <w:ilvl w:val="0"/>
          <w:numId w:val="109"/>
        </w:numPr>
        <w:spacing w:after="0" w:afterAutospacing="0" w:before="0" w:beforeAutospacing="0" w:lineRule="auto"/>
        <w:ind w:left="720" w:hanging="360"/>
      </w:pPr>
      <w:r w:rsidDel="00000000" w:rsidR="00000000" w:rsidRPr="00000000">
        <w:rPr>
          <w:rtl w:val="0"/>
        </w:rPr>
        <w:t xml:space="preserve">Call setup success rate: 98.7%</w:t>
      </w:r>
    </w:p>
    <w:p w:rsidR="00000000" w:rsidDel="00000000" w:rsidP="00000000" w:rsidRDefault="00000000" w:rsidRPr="00000000" w14:paraId="000002B8">
      <w:pPr>
        <w:numPr>
          <w:ilvl w:val="0"/>
          <w:numId w:val="109"/>
        </w:numPr>
        <w:spacing w:after="0" w:afterAutospacing="0" w:before="0" w:beforeAutospacing="0" w:lineRule="auto"/>
        <w:ind w:left="720" w:hanging="360"/>
      </w:pPr>
      <w:r w:rsidDel="00000000" w:rsidR="00000000" w:rsidRPr="00000000">
        <w:rPr>
          <w:rtl w:val="0"/>
        </w:rPr>
        <w:t xml:space="preserve">Data session establishment: 97.9%</w:t>
      </w:r>
    </w:p>
    <w:p w:rsidR="00000000" w:rsidDel="00000000" w:rsidP="00000000" w:rsidRDefault="00000000" w:rsidRPr="00000000" w14:paraId="000002B9">
      <w:pPr>
        <w:numPr>
          <w:ilvl w:val="0"/>
          <w:numId w:val="109"/>
        </w:numPr>
        <w:spacing w:after="0" w:afterAutospacing="0" w:before="0" w:beforeAutospacing="0" w:lineRule="auto"/>
        <w:ind w:left="720" w:hanging="360"/>
      </w:pPr>
      <w:r w:rsidDel="00000000" w:rsidR="00000000" w:rsidRPr="00000000">
        <w:rPr>
          <w:rtl w:val="0"/>
        </w:rPr>
        <w:t xml:space="preserve">Handover success rate: 99.1%</w:t>
      </w:r>
    </w:p>
    <w:p w:rsidR="00000000" w:rsidDel="00000000" w:rsidP="00000000" w:rsidRDefault="00000000" w:rsidRPr="00000000" w14:paraId="000002BA">
      <w:pPr>
        <w:numPr>
          <w:ilvl w:val="0"/>
          <w:numId w:val="109"/>
        </w:numPr>
        <w:spacing w:after="240" w:before="0" w:beforeAutospacing="0" w:lineRule="auto"/>
        <w:ind w:left="720" w:hanging="360"/>
      </w:pPr>
      <w:r w:rsidDel="00000000" w:rsidR="00000000" w:rsidRPr="00000000">
        <w:rPr>
          <w:rtl w:val="0"/>
        </w:rPr>
        <w:t xml:space="preserve">Voice quality (MOS): 4.21</w:t>
      </w:r>
    </w:p>
    <w:p w:rsidR="00000000" w:rsidDel="00000000" w:rsidP="00000000" w:rsidRDefault="00000000" w:rsidRPr="00000000" w14:paraId="000002BB">
      <w:pPr>
        <w:spacing w:after="240" w:before="240" w:lineRule="auto"/>
        <w:rPr>
          <w:i w:val="1"/>
        </w:rPr>
      </w:pPr>
      <w:r w:rsidDel="00000000" w:rsidR="00000000" w:rsidRPr="00000000">
        <w:rPr>
          <w:i w:val="1"/>
          <w:rtl w:val="0"/>
        </w:rPr>
        <w:t xml:space="preserve">Performance by Technology:</w:t>
      </w:r>
    </w:p>
    <w:p w:rsidR="00000000" w:rsidDel="00000000" w:rsidP="00000000" w:rsidRDefault="00000000" w:rsidRPr="00000000" w14:paraId="000002BC">
      <w:pPr>
        <w:numPr>
          <w:ilvl w:val="0"/>
          <w:numId w:val="164"/>
        </w:numPr>
        <w:spacing w:after="0" w:afterAutospacing="0" w:before="240" w:lineRule="auto"/>
        <w:ind w:left="720" w:hanging="360"/>
      </w:pPr>
      <w:r w:rsidDel="00000000" w:rsidR="00000000" w:rsidRPr="00000000">
        <w:rPr>
          <w:rtl w:val="0"/>
        </w:rPr>
        <w:t xml:space="preserve">5G network performance: 99.6% availability, 127 Mbps average speed</w:t>
      </w:r>
    </w:p>
    <w:p w:rsidR="00000000" w:rsidDel="00000000" w:rsidP="00000000" w:rsidRDefault="00000000" w:rsidRPr="00000000" w14:paraId="000002BD">
      <w:pPr>
        <w:numPr>
          <w:ilvl w:val="0"/>
          <w:numId w:val="164"/>
        </w:numPr>
        <w:spacing w:after="0" w:afterAutospacing="0" w:before="0" w:beforeAutospacing="0" w:lineRule="auto"/>
        <w:ind w:left="720" w:hanging="360"/>
      </w:pPr>
      <w:r w:rsidDel="00000000" w:rsidR="00000000" w:rsidRPr="00000000">
        <w:rPr>
          <w:rtl w:val="0"/>
        </w:rPr>
        <w:t xml:space="preserve">LTE network performance: 99.3% availability, 23 Mbps average speed</w:t>
      </w:r>
    </w:p>
    <w:p w:rsidR="00000000" w:rsidDel="00000000" w:rsidP="00000000" w:rsidRDefault="00000000" w:rsidRPr="00000000" w14:paraId="000002BE">
      <w:pPr>
        <w:numPr>
          <w:ilvl w:val="0"/>
          <w:numId w:val="164"/>
        </w:numPr>
        <w:spacing w:after="240" w:before="0" w:beforeAutospacing="0" w:lineRule="auto"/>
        <w:ind w:left="720" w:hanging="360"/>
      </w:pPr>
      <w:r w:rsidDel="00000000" w:rsidR="00000000" w:rsidRPr="00000000">
        <w:rPr>
          <w:rtl w:val="0"/>
        </w:rPr>
        <w:t xml:space="preserve">Legacy 3G performance: 98.9% availability (sunset planned 2026)</w:t>
      </w:r>
    </w:p>
    <w:p w:rsidR="00000000" w:rsidDel="00000000" w:rsidP="00000000" w:rsidRDefault="00000000" w:rsidRPr="00000000" w14:paraId="000002BF">
      <w:pPr>
        <w:spacing w:after="240" w:before="240" w:lineRule="auto"/>
        <w:rPr/>
      </w:pPr>
      <w:r w:rsidDel="00000000" w:rsidR="00000000" w:rsidRPr="00000000">
        <w:rPr>
          <w:b w:val="1"/>
          <w:rtl w:val="0"/>
        </w:rPr>
        <w:t xml:space="preserve">Network Optimization Initiatives</w:t>
      </w:r>
      <w:r w:rsidDel="00000000" w:rsidR="00000000" w:rsidRPr="00000000">
        <w:rPr>
          <w:rtl w:val="0"/>
        </w:rPr>
        <w:t xml:space="preserve"> Systematic optimization programs improve performance while reducing operational costs.</w:t>
      </w:r>
    </w:p>
    <w:p w:rsidR="00000000" w:rsidDel="00000000" w:rsidP="00000000" w:rsidRDefault="00000000" w:rsidRPr="00000000" w14:paraId="000002C0">
      <w:pPr>
        <w:spacing w:after="240" w:before="240" w:lineRule="auto"/>
        <w:rPr>
          <w:i w:val="1"/>
        </w:rPr>
      </w:pPr>
      <w:r w:rsidDel="00000000" w:rsidR="00000000" w:rsidRPr="00000000">
        <w:rPr>
          <w:i w:val="1"/>
          <w:rtl w:val="0"/>
        </w:rPr>
        <w:t xml:space="preserve">Optimization Focus Areas:</w:t>
      </w:r>
    </w:p>
    <w:p w:rsidR="00000000" w:rsidDel="00000000" w:rsidP="00000000" w:rsidRDefault="00000000" w:rsidRPr="00000000" w14:paraId="000002C1">
      <w:pPr>
        <w:numPr>
          <w:ilvl w:val="0"/>
          <w:numId w:val="49"/>
        </w:numPr>
        <w:spacing w:after="0" w:afterAutospacing="0" w:before="240" w:lineRule="auto"/>
        <w:ind w:left="720" w:hanging="360"/>
      </w:pPr>
      <w:r w:rsidDel="00000000" w:rsidR="00000000" w:rsidRPr="00000000">
        <w:rPr>
          <w:rtl w:val="0"/>
        </w:rPr>
        <w:t xml:space="preserve">RF optimization: 89% of sites optimized in past 12 months</w:t>
      </w:r>
    </w:p>
    <w:p w:rsidR="00000000" w:rsidDel="00000000" w:rsidP="00000000" w:rsidRDefault="00000000" w:rsidRPr="00000000" w14:paraId="000002C2">
      <w:pPr>
        <w:numPr>
          <w:ilvl w:val="0"/>
          <w:numId w:val="49"/>
        </w:numPr>
        <w:spacing w:after="0" w:afterAutospacing="0" w:before="0" w:beforeAutospacing="0" w:lineRule="auto"/>
        <w:ind w:left="720" w:hanging="360"/>
      </w:pPr>
      <w:r w:rsidDel="00000000" w:rsidR="00000000" w:rsidRPr="00000000">
        <w:rPr>
          <w:rtl w:val="0"/>
        </w:rPr>
        <w:t xml:space="preserve">Capacity management: Proactive expansion based on usage forecasting</w:t>
      </w:r>
    </w:p>
    <w:p w:rsidR="00000000" w:rsidDel="00000000" w:rsidP="00000000" w:rsidRDefault="00000000" w:rsidRPr="00000000" w14:paraId="000002C3">
      <w:pPr>
        <w:numPr>
          <w:ilvl w:val="0"/>
          <w:numId w:val="49"/>
        </w:numPr>
        <w:spacing w:after="0" w:afterAutospacing="0" w:before="0" w:beforeAutospacing="0" w:lineRule="auto"/>
        <w:ind w:left="720" w:hanging="360"/>
      </w:pPr>
      <w:r w:rsidDel="00000000" w:rsidR="00000000" w:rsidRPr="00000000">
        <w:rPr>
          <w:rtl w:val="0"/>
        </w:rPr>
        <w:t xml:space="preserve">Energy efficiency: 23% improvement per bit transmitted</w:t>
      </w:r>
    </w:p>
    <w:p w:rsidR="00000000" w:rsidDel="00000000" w:rsidP="00000000" w:rsidRDefault="00000000" w:rsidRPr="00000000" w14:paraId="000002C4">
      <w:pPr>
        <w:numPr>
          <w:ilvl w:val="0"/>
          <w:numId w:val="49"/>
        </w:numPr>
        <w:spacing w:after="240" w:before="0" w:beforeAutospacing="0" w:lineRule="auto"/>
        <w:ind w:left="720" w:hanging="360"/>
      </w:pPr>
      <w:r w:rsidDel="00000000" w:rsidR="00000000" w:rsidRPr="00000000">
        <w:rPr>
          <w:rtl w:val="0"/>
        </w:rPr>
        <w:t xml:space="preserve">Automated fault resolution: 78% of incidents resolved without human intervention</w:t>
      </w:r>
    </w:p>
    <w:p w:rsidR="00000000" w:rsidDel="00000000" w:rsidP="00000000" w:rsidRDefault="00000000" w:rsidRPr="00000000" w14:paraId="000002C5">
      <w:pPr>
        <w:spacing w:after="240" w:before="240" w:lineRule="auto"/>
        <w:rPr>
          <w:i w:val="1"/>
        </w:rPr>
      </w:pPr>
      <w:r w:rsidDel="00000000" w:rsidR="00000000" w:rsidRPr="00000000">
        <w:rPr>
          <w:i w:val="1"/>
          <w:rtl w:val="0"/>
        </w:rPr>
        <w:t xml:space="preserve">Artificial Intelligence Applications:</w:t>
      </w:r>
    </w:p>
    <w:p w:rsidR="00000000" w:rsidDel="00000000" w:rsidP="00000000" w:rsidRDefault="00000000" w:rsidRPr="00000000" w14:paraId="000002C6">
      <w:pPr>
        <w:numPr>
          <w:ilvl w:val="0"/>
          <w:numId w:val="169"/>
        </w:numPr>
        <w:spacing w:after="0" w:afterAutospacing="0" w:before="240" w:lineRule="auto"/>
        <w:ind w:left="720" w:hanging="360"/>
      </w:pPr>
      <w:r w:rsidDel="00000000" w:rsidR="00000000" w:rsidRPr="00000000">
        <w:rPr>
          <w:rtl w:val="0"/>
        </w:rPr>
        <w:t xml:space="preserve">Predictive maintenance: 73% of potential outages prevented</w:t>
      </w:r>
    </w:p>
    <w:p w:rsidR="00000000" w:rsidDel="00000000" w:rsidP="00000000" w:rsidRDefault="00000000" w:rsidRPr="00000000" w14:paraId="000002C7">
      <w:pPr>
        <w:numPr>
          <w:ilvl w:val="0"/>
          <w:numId w:val="169"/>
        </w:numPr>
        <w:spacing w:after="0" w:afterAutospacing="0" w:before="0" w:beforeAutospacing="0" w:lineRule="auto"/>
        <w:ind w:left="720" w:hanging="360"/>
      </w:pPr>
      <w:r w:rsidDel="00000000" w:rsidR="00000000" w:rsidRPr="00000000">
        <w:rPr>
          <w:rtl w:val="0"/>
        </w:rPr>
        <w:t xml:space="preserve">Dynamic load balancing: 15% capacity improvement</w:t>
      </w:r>
    </w:p>
    <w:p w:rsidR="00000000" w:rsidDel="00000000" w:rsidP="00000000" w:rsidRDefault="00000000" w:rsidRPr="00000000" w14:paraId="000002C8">
      <w:pPr>
        <w:numPr>
          <w:ilvl w:val="0"/>
          <w:numId w:val="169"/>
        </w:numPr>
        <w:spacing w:after="0" w:afterAutospacing="0" w:before="0" w:beforeAutospacing="0" w:lineRule="auto"/>
        <w:ind w:left="720" w:hanging="360"/>
      </w:pPr>
      <w:r w:rsidDel="00000000" w:rsidR="00000000" w:rsidRPr="00000000">
        <w:rPr>
          <w:rtl w:val="0"/>
        </w:rPr>
        <w:t xml:space="preserve">Coverage optimization: Automated antenna adjustment</w:t>
      </w:r>
    </w:p>
    <w:p w:rsidR="00000000" w:rsidDel="00000000" w:rsidP="00000000" w:rsidRDefault="00000000" w:rsidRPr="00000000" w14:paraId="000002C9">
      <w:pPr>
        <w:numPr>
          <w:ilvl w:val="0"/>
          <w:numId w:val="169"/>
        </w:numPr>
        <w:spacing w:after="240" w:before="0" w:beforeAutospacing="0" w:lineRule="auto"/>
        <w:ind w:left="720" w:hanging="360"/>
      </w:pPr>
      <w:r w:rsidDel="00000000" w:rsidR="00000000" w:rsidRPr="00000000">
        <w:rPr>
          <w:rtl w:val="0"/>
        </w:rPr>
        <w:t xml:space="preserve">Customer experience prediction: Real-time quality monitoring</w:t>
      </w:r>
    </w:p>
    <w:p w:rsidR="00000000" w:rsidDel="00000000" w:rsidP="00000000" w:rsidRDefault="00000000" w:rsidRPr="00000000" w14:paraId="000002CA">
      <w:pPr>
        <w:spacing w:after="240" w:before="240" w:lineRule="auto"/>
        <w:rPr/>
      </w:pPr>
      <w:r w:rsidDel="00000000" w:rsidR="00000000" w:rsidRPr="00000000">
        <w:rPr>
          <w:b w:val="1"/>
          <w:rtl w:val="0"/>
        </w:rPr>
        <w:t xml:space="preserve">Backhaul and Transport Network</w:t>
      </w:r>
      <w:r w:rsidDel="00000000" w:rsidR="00000000" w:rsidRPr="00000000">
        <w:rPr>
          <w:rtl w:val="0"/>
        </w:rPr>
        <w:t xml:space="preserve"> Robust transport infrastructure supports high-capacity requirements and network resilience.</w:t>
      </w:r>
    </w:p>
    <w:p w:rsidR="00000000" w:rsidDel="00000000" w:rsidP="00000000" w:rsidRDefault="00000000" w:rsidRPr="00000000" w14:paraId="000002CB">
      <w:pPr>
        <w:spacing w:after="240" w:before="240" w:lineRule="auto"/>
        <w:rPr>
          <w:i w:val="1"/>
        </w:rPr>
      </w:pPr>
      <w:r w:rsidDel="00000000" w:rsidR="00000000" w:rsidRPr="00000000">
        <w:rPr>
          <w:i w:val="1"/>
          <w:rtl w:val="0"/>
        </w:rPr>
        <w:t xml:space="preserve">Transport Infrastructure:</w:t>
      </w:r>
    </w:p>
    <w:p w:rsidR="00000000" w:rsidDel="00000000" w:rsidP="00000000" w:rsidRDefault="00000000" w:rsidRPr="00000000" w14:paraId="000002CC">
      <w:pPr>
        <w:numPr>
          <w:ilvl w:val="0"/>
          <w:numId w:val="77"/>
        </w:numPr>
        <w:spacing w:after="0" w:afterAutospacing="0" w:before="240" w:lineRule="auto"/>
        <w:ind w:left="720" w:hanging="360"/>
      </w:pPr>
      <w:r w:rsidDel="00000000" w:rsidR="00000000" w:rsidRPr="00000000">
        <w:rPr>
          <w:rtl w:val="0"/>
        </w:rPr>
        <w:t xml:space="preserve">Fiber connectivity: 78% of cell sites</w:t>
      </w:r>
    </w:p>
    <w:p w:rsidR="00000000" w:rsidDel="00000000" w:rsidP="00000000" w:rsidRDefault="00000000" w:rsidRPr="00000000" w14:paraId="000002CD">
      <w:pPr>
        <w:numPr>
          <w:ilvl w:val="0"/>
          <w:numId w:val="77"/>
        </w:numPr>
        <w:spacing w:after="0" w:afterAutospacing="0" w:before="0" w:beforeAutospacing="0" w:lineRule="auto"/>
        <w:ind w:left="720" w:hanging="360"/>
      </w:pPr>
      <w:r w:rsidDel="00000000" w:rsidR="00000000" w:rsidRPr="00000000">
        <w:rPr>
          <w:rtl w:val="0"/>
        </w:rPr>
        <w:t xml:space="preserve">Microwave backhaul: 22% of sites (primarily rural)</w:t>
      </w:r>
    </w:p>
    <w:p w:rsidR="00000000" w:rsidDel="00000000" w:rsidP="00000000" w:rsidRDefault="00000000" w:rsidRPr="00000000" w14:paraId="000002CE">
      <w:pPr>
        <w:numPr>
          <w:ilvl w:val="0"/>
          <w:numId w:val="77"/>
        </w:numPr>
        <w:spacing w:after="0" w:afterAutospacing="0" w:before="0" w:beforeAutospacing="0" w:lineRule="auto"/>
        <w:ind w:left="720" w:hanging="360"/>
      </w:pPr>
      <w:r w:rsidDel="00000000" w:rsidR="00000000" w:rsidRPr="00000000">
        <w:rPr>
          <w:rtl w:val="0"/>
        </w:rPr>
        <w:t xml:space="preserve">Average site capacity: 2.3 Gbps</w:t>
      </w:r>
    </w:p>
    <w:p w:rsidR="00000000" w:rsidDel="00000000" w:rsidP="00000000" w:rsidRDefault="00000000" w:rsidRPr="00000000" w14:paraId="000002CF">
      <w:pPr>
        <w:numPr>
          <w:ilvl w:val="0"/>
          <w:numId w:val="77"/>
        </w:numPr>
        <w:spacing w:after="240" w:before="0" w:beforeAutospacing="0" w:lineRule="auto"/>
        <w:ind w:left="720" w:hanging="360"/>
      </w:pPr>
      <w:r w:rsidDel="00000000" w:rsidR="00000000" w:rsidRPr="00000000">
        <w:rPr>
          <w:rtl w:val="0"/>
        </w:rPr>
        <w:t xml:space="preserve">Redundancy: 67% of critical sites with diverse routing</w:t>
      </w:r>
    </w:p>
    <w:p w:rsidR="00000000" w:rsidDel="00000000" w:rsidP="00000000" w:rsidRDefault="00000000" w:rsidRPr="00000000" w14:paraId="000002D0">
      <w:pPr>
        <w:spacing w:after="240" w:before="240" w:lineRule="auto"/>
        <w:rPr>
          <w:i w:val="1"/>
        </w:rPr>
      </w:pPr>
      <w:r w:rsidDel="00000000" w:rsidR="00000000" w:rsidRPr="00000000">
        <w:rPr>
          <w:i w:val="1"/>
          <w:rtl w:val="0"/>
        </w:rPr>
        <w:t xml:space="preserve">Performance Metrics:</w:t>
      </w:r>
    </w:p>
    <w:p w:rsidR="00000000" w:rsidDel="00000000" w:rsidP="00000000" w:rsidRDefault="00000000" w:rsidRPr="00000000" w14:paraId="000002D1">
      <w:pPr>
        <w:numPr>
          <w:ilvl w:val="0"/>
          <w:numId w:val="176"/>
        </w:numPr>
        <w:spacing w:after="0" w:afterAutospacing="0" w:before="240" w:lineRule="auto"/>
        <w:ind w:left="720" w:hanging="360"/>
      </w:pPr>
      <w:r w:rsidDel="00000000" w:rsidR="00000000" w:rsidRPr="00000000">
        <w:rPr>
          <w:rtl w:val="0"/>
        </w:rPr>
        <w:t xml:space="preserve">Transport availability: 99.8%</w:t>
      </w:r>
    </w:p>
    <w:p w:rsidR="00000000" w:rsidDel="00000000" w:rsidP="00000000" w:rsidRDefault="00000000" w:rsidRPr="00000000" w14:paraId="000002D2">
      <w:pPr>
        <w:numPr>
          <w:ilvl w:val="0"/>
          <w:numId w:val="176"/>
        </w:numPr>
        <w:spacing w:after="0" w:afterAutospacing="0" w:before="0" w:beforeAutospacing="0" w:lineRule="auto"/>
        <w:ind w:left="720" w:hanging="360"/>
      </w:pPr>
      <w:r w:rsidDel="00000000" w:rsidR="00000000" w:rsidRPr="00000000">
        <w:rPr>
          <w:rtl w:val="0"/>
        </w:rPr>
        <w:t xml:space="preserve">Average latency: 12 ms core-to-edge</w:t>
      </w:r>
    </w:p>
    <w:p w:rsidR="00000000" w:rsidDel="00000000" w:rsidP="00000000" w:rsidRDefault="00000000" w:rsidRPr="00000000" w14:paraId="000002D3">
      <w:pPr>
        <w:numPr>
          <w:ilvl w:val="0"/>
          <w:numId w:val="176"/>
        </w:numPr>
        <w:spacing w:after="0" w:afterAutospacing="0" w:before="0" w:beforeAutospacing="0" w:lineRule="auto"/>
        <w:ind w:left="720" w:hanging="360"/>
      </w:pPr>
      <w:r w:rsidDel="00000000" w:rsidR="00000000" w:rsidRPr="00000000">
        <w:rPr>
          <w:rtl w:val="0"/>
        </w:rPr>
        <w:t xml:space="preserve">Packet loss: &lt;0.01%</w:t>
      </w:r>
    </w:p>
    <w:p w:rsidR="00000000" w:rsidDel="00000000" w:rsidP="00000000" w:rsidRDefault="00000000" w:rsidRPr="00000000" w14:paraId="000002D4">
      <w:pPr>
        <w:numPr>
          <w:ilvl w:val="0"/>
          <w:numId w:val="176"/>
        </w:numPr>
        <w:spacing w:after="240" w:before="0" w:beforeAutospacing="0" w:lineRule="auto"/>
        <w:ind w:left="720" w:hanging="360"/>
      </w:pPr>
      <w:r w:rsidDel="00000000" w:rsidR="00000000" w:rsidRPr="00000000">
        <w:rPr>
          <w:rtl w:val="0"/>
        </w:rPr>
        <w:t xml:space="preserve">Bandwidth utilization: 34% average, 67% peak</w:t>
      </w:r>
    </w:p>
    <w:p w:rsidR="00000000" w:rsidDel="00000000" w:rsidP="00000000" w:rsidRDefault="00000000" w:rsidRPr="00000000" w14:paraId="000002D5">
      <w:pPr>
        <w:pStyle w:val="Heading3"/>
        <w:keepNext w:val="0"/>
        <w:keepLines w:val="0"/>
        <w:spacing w:before="280" w:lineRule="auto"/>
        <w:rPr>
          <w:b w:val="1"/>
          <w:color w:val="000000"/>
          <w:sz w:val="26"/>
          <w:szCs w:val="26"/>
        </w:rPr>
      </w:pPr>
      <w:bookmarkStart w:colFirst="0" w:colLast="0" w:name="_8dqtl6o1cvdu" w:id="40"/>
      <w:bookmarkEnd w:id="40"/>
      <w:r w:rsidDel="00000000" w:rsidR="00000000" w:rsidRPr="00000000">
        <w:rPr>
          <w:b w:val="1"/>
          <w:color w:val="000000"/>
          <w:sz w:val="26"/>
          <w:szCs w:val="26"/>
          <w:rtl w:val="0"/>
        </w:rPr>
        <w:t xml:space="preserve">Technology Innovation and Development</w:t>
      </w:r>
    </w:p>
    <w:p w:rsidR="00000000" w:rsidDel="00000000" w:rsidP="00000000" w:rsidRDefault="00000000" w:rsidRPr="00000000" w14:paraId="000002D6">
      <w:pPr>
        <w:spacing w:after="240" w:before="240" w:lineRule="auto"/>
        <w:rPr/>
      </w:pPr>
      <w:r w:rsidDel="00000000" w:rsidR="00000000" w:rsidRPr="00000000">
        <w:rPr>
          <w:rtl w:val="0"/>
        </w:rPr>
        <w:t xml:space="preserve">Desert Connect's technology strategy emphasizes practical innovation that enhances customer value and operational efficiency while positioning for future growth opportunities.</w:t>
      </w:r>
    </w:p>
    <w:p w:rsidR="00000000" w:rsidDel="00000000" w:rsidP="00000000" w:rsidRDefault="00000000" w:rsidRPr="00000000" w14:paraId="000002D7">
      <w:pPr>
        <w:spacing w:after="240" w:before="240" w:lineRule="auto"/>
        <w:rPr/>
      </w:pPr>
      <w:r w:rsidDel="00000000" w:rsidR="00000000" w:rsidRPr="00000000">
        <w:rPr>
          <w:b w:val="1"/>
          <w:rtl w:val="0"/>
        </w:rPr>
        <w:t xml:space="preserve">Research and Development Focus</w:t>
      </w:r>
      <w:r w:rsidDel="00000000" w:rsidR="00000000" w:rsidRPr="00000000">
        <w:rPr>
          <w:rtl w:val="0"/>
        </w:rPr>
        <w:t xml:space="preserve"> Strategic R&amp;D investments target emerging technologies with clear commercial applications in our markets.</w:t>
      </w:r>
    </w:p>
    <w:p w:rsidR="00000000" w:rsidDel="00000000" w:rsidP="00000000" w:rsidRDefault="00000000" w:rsidRPr="00000000" w14:paraId="000002D8">
      <w:pPr>
        <w:spacing w:after="240" w:before="240" w:lineRule="auto"/>
        <w:rPr>
          <w:i w:val="1"/>
        </w:rPr>
      </w:pPr>
      <w:r w:rsidDel="00000000" w:rsidR="00000000" w:rsidRPr="00000000">
        <w:rPr>
          <w:i w:val="1"/>
          <w:rtl w:val="0"/>
        </w:rPr>
        <w:t xml:space="preserve">R&amp;D Investment Areas:</w:t>
      </w:r>
    </w:p>
    <w:p w:rsidR="00000000" w:rsidDel="00000000" w:rsidP="00000000" w:rsidRDefault="00000000" w:rsidRPr="00000000" w14:paraId="000002D9">
      <w:pPr>
        <w:numPr>
          <w:ilvl w:val="0"/>
          <w:numId w:val="52"/>
        </w:numPr>
        <w:spacing w:after="0" w:afterAutospacing="0" w:before="240" w:lineRule="auto"/>
        <w:ind w:left="720" w:hanging="360"/>
      </w:pPr>
      <w:r w:rsidDel="00000000" w:rsidR="00000000" w:rsidRPr="00000000">
        <w:rPr>
          <w:rtl w:val="0"/>
        </w:rPr>
        <w:t xml:space="preserve">5G applications and use cases: 35% of R&amp;D budget</w:t>
      </w:r>
    </w:p>
    <w:p w:rsidR="00000000" w:rsidDel="00000000" w:rsidP="00000000" w:rsidRDefault="00000000" w:rsidRPr="00000000" w14:paraId="000002DA">
      <w:pPr>
        <w:numPr>
          <w:ilvl w:val="0"/>
          <w:numId w:val="52"/>
        </w:numPr>
        <w:spacing w:after="0" w:afterAutospacing="0" w:before="0" w:beforeAutospacing="0" w:lineRule="auto"/>
        <w:ind w:left="720" w:hanging="360"/>
      </w:pPr>
      <w:r w:rsidDel="00000000" w:rsidR="00000000" w:rsidRPr="00000000">
        <w:rPr>
          <w:rtl w:val="0"/>
        </w:rPr>
        <w:t xml:space="preserve">IoT platform development: 28% of R&amp;D budget</w:t>
      </w:r>
    </w:p>
    <w:p w:rsidR="00000000" w:rsidDel="00000000" w:rsidP="00000000" w:rsidRDefault="00000000" w:rsidRPr="00000000" w14:paraId="000002DB">
      <w:pPr>
        <w:numPr>
          <w:ilvl w:val="0"/>
          <w:numId w:val="52"/>
        </w:numPr>
        <w:spacing w:after="0" w:afterAutospacing="0" w:before="0" w:beforeAutospacing="0" w:lineRule="auto"/>
        <w:ind w:left="720" w:hanging="360"/>
      </w:pPr>
      <w:r w:rsidDel="00000000" w:rsidR="00000000" w:rsidRPr="00000000">
        <w:rPr>
          <w:rtl w:val="0"/>
        </w:rPr>
        <w:t xml:space="preserve">Network automation and AI: 22% of R&amp;D budget</w:t>
      </w:r>
    </w:p>
    <w:p w:rsidR="00000000" w:rsidDel="00000000" w:rsidP="00000000" w:rsidRDefault="00000000" w:rsidRPr="00000000" w14:paraId="000002DC">
      <w:pPr>
        <w:numPr>
          <w:ilvl w:val="0"/>
          <w:numId w:val="52"/>
        </w:numPr>
        <w:spacing w:after="240" w:before="0" w:beforeAutospacing="0" w:lineRule="auto"/>
        <w:ind w:left="720" w:hanging="360"/>
      </w:pPr>
      <w:r w:rsidDel="00000000" w:rsidR="00000000" w:rsidRPr="00000000">
        <w:rPr>
          <w:rtl w:val="0"/>
        </w:rPr>
        <w:t xml:space="preserve">Edge computing applications: 15% of R&amp;D budget</w:t>
      </w:r>
    </w:p>
    <w:p w:rsidR="00000000" w:rsidDel="00000000" w:rsidP="00000000" w:rsidRDefault="00000000" w:rsidRPr="00000000" w14:paraId="000002DD">
      <w:pPr>
        <w:spacing w:after="240" w:before="240" w:lineRule="auto"/>
        <w:rPr>
          <w:i w:val="1"/>
        </w:rPr>
      </w:pPr>
      <w:r w:rsidDel="00000000" w:rsidR="00000000" w:rsidRPr="00000000">
        <w:rPr>
          <w:i w:val="1"/>
          <w:rtl w:val="0"/>
        </w:rPr>
        <w:t xml:space="preserve">Innovation Partnerships:</w:t>
      </w:r>
    </w:p>
    <w:p w:rsidR="00000000" w:rsidDel="00000000" w:rsidP="00000000" w:rsidRDefault="00000000" w:rsidRPr="00000000" w14:paraId="000002DE">
      <w:pPr>
        <w:numPr>
          <w:ilvl w:val="0"/>
          <w:numId w:val="245"/>
        </w:numPr>
        <w:spacing w:after="0" w:afterAutospacing="0" w:before="240" w:lineRule="auto"/>
        <w:ind w:left="720" w:hanging="360"/>
      </w:pPr>
      <w:r w:rsidDel="00000000" w:rsidR="00000000" w:rsidRPr="00000000">
        <w:rPr>
          <w:rtl w:val="0"/>
        </w:rPr>
        <w:t xml:space="preserve">University collaborations: Arizona State University, University of New Mexico</w:t>
      </w:r>
    </w:p>
    <w:p w:rsidR="00000000" w:rsidDel="00000000" w:rsidP="00000000" w:rsidRDefault="00000000" w:rsidRPr="00000000" w14:paraId="000002DF">
      <w:pPr>
        <w:numPr>
          <w:ilvl w:val="0"/>
          <w:numId w:val="245"/>
        </w:numPr>
        <w:spacing w:after="0" w:afterAutospacing="0" w:before="0" w:beforeAutospacing="0" w:lineRule="auto"/>
        <w:ind w:left="720" w:hanging="360"/>
      </w:pPr>
      <w:r w:rsidDel="00000000" w:rsidR="00000000" w:rsidRPr="00000000">
        <w:rPr>
          <w:rtl w:val="0"/>
        </w:rPr>
        <w:t xml:space="preserve">Vendor partnerships: Ericsson, Nokia, Cisco innovation programs</w:t>
      </w:r>
    </w:p>
    <w:p w:rsidR="00000000" w:rsidDel="00000000" w:rsidP="00000000" w:rsidRDefault="00000000" w:rsidRPr="00000000" w14:paraId="000002E0">
      <w:pPr>
        <w:numPr>
          <w:ilvl w:val="0"/>
          <w:numId w:val="245"/>
        </w:numPr>
        <w:spacing w:after="0" w:afterAutospacing="0" w:before="0" w:beforeAutospacing="0" w:lineRule="auto"/>
        <w:ind w:left="720" w:hanging="360"/>
      </w:pPr>
      <w:r w:rsidDel="00000000" w:rsidR="00000000" w:rsidRPr="00000000">
        <w:rPr>
          <w:rtl w:val="0"/>
        </w:rPr>
        <w:t xml:space="preserve">Industry participation: 5G Americas, CTIA technical committees</w:t>
      </w:r>
    </w:p>
    <w:p w:rsidR="00000000" w:rsidDel="00000000" w:rsidP="00000000" w:rsidRDefault="00000000" w:rsidRPr="00000000" w14:paraId="000002E1">
      <w:pPr>
        <w:numPr>
          <w:ilvl w:val="0"/>
          <w:numId w:val="245"/>
        </w:numPr>
        <w:spacing w:after="240" w:before="0" w:beforeAutospacing="0" w:lineRule="auto"/>
        <w:ind w:left="720" w:hanging="360"/>
      </w:pPr>
      <w:r w:rsidDel="00000000" w:rsidR="00000000" w:rsidRPr="00000000">
        <w:rPr>
          <w:rtl w:val="0"/>
        </w:rPr>
        <w:t xml:space="preserve">Government programs: NIST, NSF research grants</w:t>
      </w:r>
    </w:p>
    <w:p w:rsidR="00000000" w:rsidDel="00000000" w:rsidP="00000000" w:rsidRDefault="00000000" w:rsidRPr="00000000" w14:paraId="000002E2">
      <w:pPr>
        <w:spacing w:after="240" w:before="240" w:lineRule="auto"/>
        <w:rPr/>
      </w:pPr>
      <w:r w:rsidDel="00000000" w:rsidR="00000000" w:rsidRPr="00000000">
        <w:rPr>
          <w:b w:val="1"/>
          <w:rtl w:val="0"/>
        </w:rPr>
        <w:t xml:space="preserve">5G Advanced Applications</w:t>
      </w:r>
      <w:r w:rsidDel="00000000" w:rsidR="00000000" w:rsidRPr="00000000">
        <w:rPr>
          <w:rtl w:val="0"/>
        </w:rPr>
        <w:t xml:space="preserve"> Development of 5G applications specifically targeting Southwest market opportunities.</w:t>
      </w:r>
    </w:p>
    <w:p w:rsidR="00000000" w:rsidDel="00000000" w:rsidP="00000000" w:rsidRDefault="00000000" w:rsidRPr="00000000" w14:paraId="000002E3">
      <w:pPr>
        <w:spacing w:after="240" w:before="240" w:lineRule="auto"/>
        <w:rPr>
          <w:i w:val="1"/>
        </w:rPr>
      </w:pPr>
      <w:r w:rsidDel="00000000" w:rsidR="00000000" w:rsidRPr="00000000">
        <w:rPr>
          <w:i w:val="1"/>
          <w:rtl w:val="0"/>
        </w:rPr>
        <w:t xml:space="preserve">Agriculture Applications:</w:t>
      </w:r>
    </w:p>
    <w:p w:rsidR="00000000" w:rsidDel="00000000" w:rsidP="00000000" w:rsidRDefault="00000000" w:rsidRPr="00000000" w14:paraId="000002E4">
      <w:pPr>
        <w:numPr>
          <w:ilvl w:val="0"/>
          <w:numId w:val="259"/>
        </w:numPr>
        <w:spacing w:after="0" w:afterAutospacing="0" w:before="240" w:lineRule="auto"/>
        <w:ind w:left="720" w:hanging="360"/>
      </w:pPr>
      <w:r w:rsidDel="00000000" w:rsidR="00000000" w:rsidRPr="00000000">
        <w:rPr>
          <w:rtl w:val="0"/>
        </w:rPr>
        <w:t xml:space="preserve">Precision farming connectivity: 8 pilot deployments</w:t>
      </w:r>
    </w:p>
    <w:p w:rsidR="00000000" w:rsidDel="00000000" w:rsidP="00000000" w:rsidRDefault="00000000" w:rsidRPr="00000000" w14:paraId="000002E5">
      <w:pPr>
        <w:numPr>
          <w:ilvl w:val="0"/>
          <w:numId w:val="259"/>
        </w:numPr>
        <w:spacing w:after="0" w:afterAutospacing="0" w:before="0" w:beforeAutospacing="0" w:lineRule="auto"/>
        <w:ind w:left="720" w:hanging="360"/>
      </w:pPr>
      <w:r w:rsidDel="00000000" w:rsidR="00000000" w:rsidRPr="00000000">
        <w:rPr>
          <w:rtl w:val="0"/>
        </w:rPr>
        <w:t xml:space="preserve">Livestock monitoring systems: 3 ranch implementations</w:t>
      </w:r>
    </w:p>
    <w:p w:rsidR="00000000" w:rsidDel="00000000" w:rsidP="00000000" w:rsidRDefault="00000000" w:rsidRPr="00000000" w14:paraId="000002E6">
      <w:pPr>
        <w:numPr>
          <w:ilvl w:val="0"/>
          <w:numId w:val="259"/>
        </w:numPr>
        <w:spacing w:after="0" w:afterAutospacing="0" w:before="0" w:beforeAutospacing="0" w:lineRule="auto"/>
        <w:ind w:left="720" w:hanging="360"/>
      </w:pPr>
      <w:r w:rsidDel="00000000" w:rsidR="00000000" w:rsidRPr="00000000">
        <w:rPr>
          <w:rtl w:val="0"/>
        </w:rPr>
        <w:t xml:space="preserve">Drone-based crop surveillance: 12 customer trials</w:t>
      </w:r>
    </w:p>
    <w:p w:rsidR="00000000" w:rsidDel="00000000" w:rsidP="00000000" w:rsidRDefault="00000000" w:rsidRPr="00000000" w14:paraId="000002E7">
      <w:pPr>
        <w:numPr>
          <w:ilvl w:val="0"/>
          <w:numId w:val="259"/>
        </w:numPr>
        <w:spacing w:after="240" w:before="0" w:beforeAutospacing="0" w:lineRule="auto"/>
        <w:ind w:left="720" w:hanging="360"/>
      </w:pPr>
      <w:r w:rsidDel="00000000" w:rsidR="00000000" w:rsidRPr="00000000">
        <w:rPr>
          <w:rtl w:val="0"/>
        </w:rPr>
        <w:t xml:space="preserve">Smart irrigation systems: 15 installation projects</w:t>
      </w:r>
    </w:p>
    <w:p w:rsidR="00000000" w:rsidDel="00000000" w:rsidP="00000000" w:rsidRDefault="00000000" w:rsidRPr="00000000" w14:paraId="000002E8">
      <w:pPr>
        <w:spacing w:after="240" w:before="240" w:lineRule="auto"/>
        <w:rPr>
          <w:i w:val="1"/>
        </w:rPr>
      </w:pPr>
      <w:r w:rsidDel="00000000" w:rsidR="00000000" w:rsidRPr="00000000">
        <w:rPr>
          <w:i w:val="1"/>
          <w:rtl w:val="0"/>
        </w:rPr>
        <w:t xml:space="preserve">Energy Sector Applications:</w:t>
      </w:r>
    </w:p>
    <w:p w:rsidR="00000000" w:rsidDel="00000000" w:rsidP="00000000" w:rsidRDefault="00000000" w:rsidRPr="00000000" w14:paraId="000002E9">
      <w:pPr>
        <w:numPr>
          <w:ilvl w:val="0"/>
          <w:numId w:val="154"/>
        </w:numPr>
        <w:spacing w:after="0" w:afterAutospacing="0" w:before="240" w:lineRule="auto"/>
        <w:ind w:left="720" w:hanging="360"/>
      </w:pPr>
      <w:r w:rsidDel="00000000" w:rsidR="00000000" w:rsidRPr="00000000">
        <w:rPr>
          <w:rtl w:val="0"/>
        </w:rPr>
        <w:t xml:space="preserve">Smart grid communications: 4 utility partnerships</w:t>
      </w:r>
    </w:p>
    <w:p w:rsidR="00000000" w:rsidDel="00000000" w:rsidP="00000000" w:rsidRDefault="00000000" w:rsidRPr="00000000" w14:paraId="000002EA">
      <w:pPr>
        <w:numPr>
          <w:ilvl w:val="0"/>
          <w:numId w:val="154"/>
        </w:numPr>
        <w:spacing w:after="0" w:afterAutospacing="0" w:before="0" w:beforeAutospacing="0" w:lineRule="auto"/>
        <w:ind w:left="720" w:hanging="360"/>
      </w:pPr>
      <w:r w:rsidDel="00000000" w:rsidR="00000000" w:rsidRPr="00000000">
        <w:rPr>
          <w:rtl w:val="0"/>
        </w:rPr>
        <w:t xml:space="preserve">Solar farm monitoring: 7 renewable energy projects</w:t>
      </w:r>
    </w:p>
    <w:p w:rsidR="00000000" w:rsidDel="00000000" w:rsidP="00000000" w:rsidRDefault="00000000" w:rsidRPr="00000000" w14:paraId="000002EB">
      <w:pPr>
        <w:numPr>
          <w:ilvl w:val="0"/>
          <w:numId w:val="154"/>
        </w:numPr>
        <w:spacing w:after="0" w:afterAutospacing="0" w:before="0" w:beforeAutospacing="0" w:lineRule="auto"/>
        <w:ind w:left="720" w:hanging="360"/>
      </w:pPr>
      <w:r w:rsidDel="00000000" w:rsidR="00000000" w:rsidRPr="00000000">
        <w:rPr>
          <w:rtl w:val="0"/>
        </w:rPr>
        <w:t xml:space="preserve">Oil and gas field connectivity: 23 site deployments</w:t>
      </w:r>
    </w:p>
    <w:p w:rsidR="00000000" w:rsidDel="00000000" w:rsidP="00000000" w:rsidRDefault="00000000" w:rsidRPr="00000000" w14:paraId="000002EC">
      <w:pPr>
        <w:numPr>
          <w:ilvl w:val="0"/>
          <w:numId w:val="154"/>
        </w:numPr>
        <w:spacing w:after="240" w:before="0" w:beforeAutospacing="0" w:lineRule="auto"/>
        <w:ind w:left="720" w:hanging="360"/>
      </w:pPr>
      <w:r w:rsidDel="00000000" w:rsidR="00000000" w:rsidRPr="00000000">
        <w:rPr>
          <w:rtl w:val="0"/>
        </w:rPr>
        <w:t xml:space="preserve">Wind farm optimization: 5 installation projects</w:t>
      </w:r>
    </w:p>
    <w:p w:rsidR="00000000" w:rsidDel="00000000" w:rsidP="00000000" w:rsidRDefault="00000000" w:rsidRPr="00000000" w14:paraId="000002ED">
      <w:pPr>
        <w:spacing w:after="240" w:before="240" w:lineRule="auto"/>
        <w:rPr/>
      </w:pPr>
      <w:r w:rsidDel="00000000" w:rsidR="00000000" w:rsidRPr="00000000">
        <w:rPr>
          <w:b w:val="1"/>
          <w:rtl w:val="0"/>
        </w:rPr>
        <w:t xml:space="preserve">Internet of Things (IoT) Platform</w:t>
      </w:r>
      <w:r w:rsidDel="00000000" w:rsidR="00000000" w:rsidRPr="00000000">
        <w:rPr>
          <w:rtl w:val="0"/>
        </w:rPr>
        <w:t xml:space="preserve"> Comprehensive IoT platform development targeting enterprise and municipal customers.</w:t>
      </w:r>
    </w:p>
    <w:p w:rsidR="00000000" w:rsidDel="00000000" w:rsidP="00000000" w:rsidRDefault="00000000" w:rsidRPr="00000000" w14:paraId="000002EE">
      <w:pPr>
        <w:spacing w:after="240" w:before="240" w:lineRule="auto"/>
        <w:rPr>
          <w:i w:val="1"/>
        </w:rPr>
      </w:pPr>
      <w:r w:rsidDel="00000000" w:rsidR="00000000" w:rsidRPr="00000000">
        <w:rPr>
          <w:i w:val="1"/>
          <w:rtl w:val="0"/>
        </w:rPr>
        <w:t xml:space="preserve">Platform Capabilities:</w:t>
      </w:r>
    </w:p>
    <w:p w:rsidR="00000000" w:rsidDel="00000000" w:rsidP="00000000" w:rsidRDefault="00000000" w:rsidRPr="00000000" w14:paraId="000002EF">
      <w:pPr>
        <w:numPr>
          <w:ilvl w:val="0"/>
          <w:numId w:val="131"/>
        </w:numPr>
        <w:spacing w:after="0" w:afterAutospacing="0" w:before="240" w:lineRule="auto"/>
        <w:ind w:left="720" w:hanging="360"/>
      </w:pPr>
      <w:r w:rsidDel="00000000" w:rsidR="00000000" w:rsidRPr="00000000">
        <w:rPr>
          <w:rtl w:val="0"/>
        </w:rPr>
        <w:t xml:space="preserve">Device management: Support for 50+ device types</w:t>
      </w:r>
    </w:p>
    <w:p w:rsidR="00000000" w:rsidDel="00000000" w:rsidP="00000000" w:rsidRDefault="00000000" w:rsidRPr="00000000" w14:paraId="000002F0">
      <w:pPr>
        <w:numPr>
          <w:ilvl w:val="0"/>
          <w:numId w:val="131"/>
        </w:numPr>
        <w:spacing w:after="0" w:afterAutospacing="0" w:before="0" w:beforeAutospacing="0" w:lineRule="auto"/>
        <w:ind w:left="720" w:hanging="360"/>
      </w:pPr>
      <w:r w:rsidDel="00000000" w:rsidR="00000000" w:rsidRPr="00000000">
        <w:rPr>
          <w:rtl w:val="0"/>
        </w:rPr>
        <w:t xml:space="preserve">Data analytics: Real-time and historical analysis</w:t>
      </w:r>
    </w:p>
    <w:p w:rsidR="00000000" w:rsidDel="00000000" w:rsidP="00000000" w:rsidRDefault="00000000" w:rsidRPr="00000000" w14:paraId="000002F1">
      <w:pPr>
        <w:numPr>
          <w:ilvl w:val="0"/>
          <w:numId w:val="131"/>
        </w:numPr>
        <w:spacing w:after="0" w:afterAutospacing="0" w:before="0" w:beforeAutospacing="0" w:lineRule="auto"/>
        <w:ind w:left="720" w:hanging="360"/>
      </w:pPr>
      <w:r w:rsidDel="00000000" w:rsidR="00000000" w:rsidRPr="00000000">
        <w:rPr>
          <w:rtl w:val="0"/>
        </w:rPr>
        <w:t xml:space="preserve">Security framework: End-to-end encryption and authentication</w:t>
      </w:r>
    </w:p>
    <w:p w:rsidR="00000000" w:rsidDel="00000000" w:rsidP="00000000" w:rsidRDefault="00000000" w:rsidRPr="00000000" w14:paraId="000002F2">
      <w:pPr>
        <w:numPr>
          <w:ilvl w:val="0"/>
          <w:numId w:val="131"/>
        </w:numPr>
        <w:spacing w:after="240" w:before="0" w:beforeAutospacing="0" w:lineRule="auto"/>
        <w:ind w:left="720" w:hanging="360"/>
      </w:pPr>
      <w:r w:rsidDel="00000000" w:rsidR="00000000" w:rsidRPr="00000000">
        <w:rPr>
          <w:rtl w:val="0"/>
        </w:rPr>
        <w:t xml:space="preserve">Integration APIs: 15 third-party platform connections</w:t>
      </w:r>
    </w:p>
    <w:p w:rsidR="00000000" w:rsidDel="00000000" w:rsidP="00000000" w:rsidRDefault="00000000" w:rsidRPr="00000000" w14:paraId="000002F3">
      <w:pPr>
        <w:spacing w:after="240" w:before="240" w:lineRule="auto"/>
        <w:rPr>
          <w:i w:val="1"/>
        </w:rPr>
      </w:pPr>
      <w:r w:rsidDel="00000000" w:rsidR="00000000" w:rsidRPr="00000000">
        <w:rPr>
          <w:i w:val="1"/>
          <w:rtl w:val="0"/>
        </w:rPr>
        <w:t xml:space="preserve">Commercial Deployments:</w:t>
      </w:r>
    </w:p>
    <w:p w:rsidR="00000000" w:rsidDel="00000000" w:rsidP="00000000" w:rsidRDefault="00000000" w:rsidRPr="00000000" w14:paraId="000002F4">
      <w:pPr>
        <w:numPr>
          <w:ilvl w:val="0"/>
          <w:numId w:val="223"/>
        </w:numPr>
        <w:spacing w:after="0" w:afterAutospacing="0" w:before="240" w:lineRule="auto"/>
        <w:ind w:left="720" w:hanging="360"/>
      </w:pPr>
      <w:r w:rsidDel="00000000" w:rsidR="00000000" w:rsidRPr="00000000">
        <w:rPr>
          <w:rtl w:val="0"/>
        </w:rPr>
        <w:t xml:space="preserve">Smart city pilots: Phoenix, Tucson, Las Vegas</w:t>
      </w:r>
    </w:p>
    <w:p w:rsidR="00000000" w:rsidDel="00000000" w:rsidP="00000000" w:rsidRDefault="00000000" w:rsidRPr="00000000" w14:paraId="000002F5">
      <w:pPr>
        <w:numPr>
          <w:ilvl w:val="0"/>
          <w:numId w:val="223"/>
        </w:numPr>
        <w:spacing w:after="0" w:afterAutospacing="0" w:before="0" w:beforeAutospacing="0" w:lineRule="auto"/>
        <w:ind w:left="720" w:hanging="360"/>
      </w:pPr>
      <w:r w:rsidDel="00000000" w:rsidR="00000000" w:rsidRPr="00000000">
        <w:rPr>
          <w:rtl w:val="0"/>
        </w:rPr>
        <w:t xml:space="preserve">Agriculture IoT: 34 farm deployments</w:t>
      </w:r>
    </w:p>
    <w:p w:rsidR="00000000" w:rsidDel="00000000" w:rsidP="00000000" w:rsidRDefault="00000000" w:rsidRPr="00000000" w14:paraId="000002F6">
      <w:pPr>
        <w:numPr>
          <w:ilvl w:val="0"/>
          <w:numId w:val="223"/>
        </w:numPr>
        <w:spacing w:after="0" w:afterAutospacing="0" w:before="0" w:beforeAutospacing="0" w:lineRule="auto"/>
        <w:ind w:left="720" w:hanging="360"/>
      </w:pPr>
      <w:r w:rsidDel="00000000" w:rsidR="00000000" w:rsidRPr="00000000">
        <w:rPr>
          <w:rtl w:val="0"/>
        </w:rPr>
        <w:t xml:space="preserve">Fleet management: 12 transportation companies</w:t>
      </w:r>
    </w:p>
    <w:p w:rsidR="00000000" w:rsidDel="00000000" w:rsidP="00000000" w:rsidRDefault="00000000" w:rsidRPr="00000000" w14:paraId="000002F7">
      <w:pPr>
        <w:numPr>
          <w:ilvl w:val="0"/>
          <w:numId w:val="223"/>
        </w:numPr>
        <w:spacing w:after="240" w:before="0" w:beforeAutospacing="0" w:lineRule="auto"/>
        <w:ind w:left="720" w:hanging="360"/>
      </w:pPr>
      <w:r w:rsidDel="00000000" w:rsidR="00000000" w:rsidRPr="00000000">
        <w:rPr>
          <w:rtl w:val="0"/>
        </w:rPr>
        <w:t xml:space="preserve">Environmental monitoring: 8 municipal contracts</w:t>
      </w:r>
    </w:p>
    <w:p w:rsidR="00000000" w:rsidDel="00000000" w:rsidP="00000000" w:rsidRDefault="00000000" w:rsidRPr="00000000" w14:paraId="000002F8">
      <w:pPr>
        <w:pStyle w:val="Heading3"/>
        <w:keepNext w:val="0"/>
        <w:keepLines w:val="0"/>
        <w:spacing w:before="280" w:lineRule="auto"/>
        <w:rPr>
          <w:b w:val="1"/>
          <w:color w:val="000000"/>
          <w:sz w:val="26"/>
          <w:szCs w:val="26"/>
        </w:rPr>
      </w:pPr>
      <w:bookmarkStart w:colFirst="0" w:colLast="0" w:name="_hxde9kf4ml2z" w:id="41"/>
      <w:bookmarkEnd w:id="41"/>
      <w:r w:rsidDel="00000000" w:rsidR="00000000" w:rsidRPr="00000000">
        <w:rPr>
          <w:b w:val="1"/>
          <w:color w:val="000000"/>
          <w:sz w:val="26"/>
          <w:szCs w:val="26"/>
          <w:rtl w:val="0"/>
        </w:rPr>
        <w:t xml:space="preserve">Cybersecurity and Network Security</w:t>
      </w:r>
    </w:p>
    <w:p w:rsidR="00000000" w:rsidDel="00000000" w:rsidP="00000000" w:rsidRDefault="00000000" w:rsidRPr="00000000" w14:paraId="000002F9">
      <w:pPr>
        <w:spacing w:after="240" w:before="240" w:lineRule="auto"/>
        <w:rPr/>
      </w:pPr>
      <w:r w:rsidDel="00000000" w:rsidR="00000000" w:rsidRPr="00000000">
        <w:rPr>
          <w:rtl w:val="0"/>
        </w:rPr>
        <w:t xml:space="preserve">Comprehensive cybersecurity program protects network infrastructure, customer data, and business operations against evolving threats.</w:t>
      </w:r>
    </w:p>
    <w:p w:rsidR="00000000" w:rsidDel="00000000" w:rsidP="00000000" w:rsidRDefault="00000000" w:rsidRPr="00000000" w14:paraId="000002FA">
      <w:pPr>
        <w:spacing w:after="240" w:before="240" w:lineRule="auto"/>
        <w:rPr/>
      </w:pPr>
      <w:r w:rsidDel="00000000" w:rsidR="00000000" w:rsidRPr="00000000">
        <w:rPr>
          <w:b w:val="1"/>
          <w:rtl w:val="0"/>
        </w:rPr>
        <w:t xml:space="preserve">Security Architecture</w:t>
      </w:r>
      <w:r w:rsidDel="00000000" w:rsidR="00000000" w:rsidRPr="00000000">
        <w:rPr>
          <w:rtl w:val="0"/>
        </w:rPr>
        <w:t xml:space="preserve"> Multi-layered security approach addresses threats from network edge to core systems.</w:t>
      </w:r>
    </w:p>
    <w:p w:rsidR="00000000" w:rsidDel="00000000" w:rsidP="00000000" w:rsidRDefault="00000000" w:rsidRPr="00000000" w14:paraId="000002FB">
      <w:pPr>
        <w:spacing w:after="240" w:before="240" w:lineRule="auto"/>
        <w:rPr>
          <w:i w:val="1"/>
        </w:rPr>
      </w:pPr>
      <w:r w:rsidDel="00000000" w:rsidR="00000000" w:rsidRPr="00000000">
        <w:rPr>
          <w:i w:val="1"/>
          <w:rtl w:val="0"/>
        </w:rPr>
        <w:t xml:space="preserve">Security Framework:</w:t>
      </w:r>
    </w:p>
    <w:p w:rsidR="00000000" w:rsidDel="00000000" w:rsidP="00000000" w:rsidRDefault="00000000" w:rsidRPr="00000000" w14:paraId="000002FC">
      <w:pPr>
        <w:numPr>
          <w:ilvl w:val="0"/>
          <w:numId w:val="89"/>
        </w:numPr>
        <w:spacing w:after="0" w:afterAutospacing="0" w:before="240" w:lineRule="auto"/>
        <w:ind w:left="720" w:hanging="360"/>
      </w:pPr>
      <w:r w:rsidDel="00000000" w:rsidR="00000000" w:rsidRPr="00000000">
        <w:rPr>
          <w:rtl w:val="0"/>
        </w:rPr>
        <w:t xml:space="preserve">NIST Cybersecurity Framework implementation</w:t>
      </w:r>
    </w:p>
    <w:p w:rsidR="00000000" w:rsidDel="00000000" w:rsidP="00000000" w:rsidRDefault="00000000" w:rsidRPr="00000000" w14:paraId="000002FD">
      <w:pPr>
        <w:numPr>
          <w:ilvl w:val="0"/>
          <w:numId w:val="89"/>
        </w:numPr>
        <w:spacing w:after="0" w:afterAutospacing="0" w:before="0" w:beforeAutospacing="0" w:lineRule="auto"/>
        <w:ind w:left="720" w:hanging="360"/>
      </w:pPr>
      <w:r w:rsidDel="00000000" w:rsidR="00000000" w:rsidRPr="00000000">
        <w:rPr>
          <w:rtl w:val="0"/>
        </w:rPr>
        <w:t xml:space="preserve">Zero-trust network architecture deployment</w:t>
      </w:r>
    </w:p>
    <w:p w:rsidR="00000000" w:rsidDel="00000000" w:rsidP="00000000" w:rsidRDefault="00000000" w:rsidRPr="00000000" w14:paraId="000002FE">
      <w:pPr>
        <w:numPr>
          <w:ilvl w:val="0"/>
          <w:numId w:val="89"/>
        </w:numPr>
        <w:spacing w:after="0" w:afterAutospacing="0" w:before="0" w:beforeAutospacing="0" w:lineRule="auto"/>
        <w:ind w:left="720" w:hanging="360"/>
      </w:pPr>
      <w:r w:rsidDel="00000000" w:rsidR="00000000" w:rsidRPr="00000000">
        <w:rPr>
          <w:rtl w:val="0"/>
        </w:rPr>
        <w:t xml:space="preserve">Advanced threat detection and response</w:t>
      </w:r>
    </w:p>
    <w:p w:rsidR="00000000" w:rsidDel="00000000" w:rsidP="00000000" w:rsidRDefault="00000000" w:rsidRPr="00000000" w14:paraId="000002FF">
      <w:pPr>
        <w:numPr>
          <w:ilvl w:val="0"/>
          <w:numId w:val="89"/>
        </w:numPr>
        <w:spacing w:after="240" w:before="0" w:beforeAutospacing="0" w:lineRule="auto"/>
        <w:ind w:left="720" w:hanging="360"/>
      </w:pPr>
      <w:r w:rsidDel="00000000" w:rsidR="00000000" w:rsidRPr="00000000">
        <w:rPr>
          <w:rtl w:val="0"/>
        </w:rPr>
        <w:t xml:space="preserve">Continuous security monitoring and assessment</w:t>
      </w:r>
    </w:p>
    <w:p w:rsidR="00000000" w:rsidDel="00000000" w:rsidP="00000000" w:rsidRDefault="00000000" w:rsidRPr="00000000" w14:paraId="00000300">
      <w:pPr>
        <w:spacing w:after="240" w:before="240" w:lineRule="auto"/>
        <w:rPr>
          <w:i w:val="1"/>
        </w:rPr>
      </w:pPr>
      <w:r w:rsidDel="00000000" w:rsidR="00000000" w:rsidRPr="00000000">
        <w:rPr>
          <w:i w:val="1"/>
          <w:rtl w:val="0"/>
        </w:rPr>
        <w:t xml:space="preserve">Security Infrastructure:</w:t>
      </w:r>
    </w:p>
    <w:p w:rsidR="00000000" w:rsidDel="00000000" w:rsidP="00000000" w:rsidRDefault="00000000" w:rsidRPr="00000000" w14:paraId="00000301">
      <w:pPr>
        <w:numPr>
          <w:ilvl w:val="0"/>
          <w:numId w:val="31"/>
        </w:numPr>
        <w:spacing w:after="0" w:afterAutospacing="0" w:before="240" w:lineRule="auto"/>
        <w:ind w:left="720" w:hanging="360"/>
      </w:pPr>
      <w:r w:rsidDel="00000000" w:rsidR="00000000" w:rsidRPr="00000000">
        <w:rPr>
          <w:rtl w:val="0"/>
        </w:rPr>
        <w:t xml:space="preserve">Security operations center: 24/7 monitoring</w:t>
      </w:r>
    </w:p>
    <w:p w:rsidR="00000000" w:rsidDel="00000000" w:rsidP="00000000" w:rsidRDefault="00000000" w:rsidRPr="00000000" w14:paraId="00000302">
      <w:pPr>
        <w:numPr>
          <w:ilvl w:val="0"/>
          <w:numId w:val="31"/>
        </w:numPr>
        <w:spacing w:after="0" w:afterAutospacing="0" w:before="0" w:beforeAutospacing="0" w:lineRule="auto"/>
        <w:ind w:left="720" w:hanging="360"/>
      </w:pPr>
      <w:r w:rsidDel="00000000" w:rsidR="00000000" w:rsidRPr="00000000">
        <w:rPr>
          <w:rtl w:val="0"/>
        </w:rPr>
        <w:t xml:space="preserve">Intrusion detection systems: Network-wide deployment</w:t>
      </w:r>
    </w:p>
    <w:p w:rsidR="00000000" w:rsidDel="00000000" w:rsidP="00000000" w:rsidRDefault="00000000" w:rsidRPr="00000000" w14:paraId="00000303">
      <w:pPr>
        <w:numPr>
          <w:ilvl w:val="0"/>
          <w:numId w:val="31"/>
        </w:numPr>
        <w:spacing w:after="0" w:afterAutospacing="0" w:before="0" w:beforeAutospacing="0" w:lineRule="auto"/>
        <w:ind w:left="720" w:hanging="360"/>
      </w:pPr>
      <w:r w:rsidDel="00000000" w:rsidR="00000000" w:rsidRPr="00000000">
        <w:rPr>
          <w:rtl w:val="0"/>
        </w:rPr>
        <w:t xml:space="preserve">DDoS protection: Multi-gigabit mitigation capability</w:t>
      </w:r>
    </w:p>
    <w:p w:rsidR="00000000" w:rsidDel="00000000" w:rsidP="00000000" w:rsidRDefault="00000000" w:rsidRPr="00000000" w14:paraId="00000304">
      <w:pPr>
        <w:numPr>
          <w:ilvl w:val="0"/>
          <w:numId w:val="31"/>
        </w:numPr>
        <w:spacing w:after="240" w:before="0" w:beforeAutospacing="0" w:lineRule="auto"/>
        <w:ind w:left="720" w:hanging="360"/>
      </w:pPr>
      <w:r w:rsidDel="00000000" w:rsidR="00000000" w:rsidRPr="00000000">
        <w:rPr>
          <w:rtl w:val="0"/>
        </w:rPr>
        <w:t xml:space="preserve">Encryption: End-to-end for voice and data</w:t>
      </w:r>
    </w:p>
    <w:p w:rsidR="00000000" w:rsidDel="00000000" w:rsidP="00000000" w:rsidRDefault="00000000" w:rsidRPr="00000000" w14:paraId="00000305">
      <w:pPr>
        <w:spacing w:after="240" w:before="240" w:lineRule="auto"/>
        <w:rPr/>
      </w:pPr>
      <w:r w:rsidDel="00000000" w:rsidR="00000000" w:rsidRPr="00000000">
        <w:rPr>
          <w:b w:val="1"/>
          <w:rtl w:val="0"/>
        </w:rPr>
        <w:t xml:space="preserve">Threat Management and Response</w:t>
      </w:r>
      <w:r w:rsidDel="00000000" w:rsidR="00000000" w:rsidRPr="00000000">
        <w:rPr>
          <w:rtl w:val="0"/>
        </w:rPr>
        <w:t xml:space="preserve"> Proactive threat management program addresses emerging cybersecurity challenges.</w:t>
      </w:r>
    </w:p>
    <w:p w:rsidR="00000000" w:rsidDel="00000000" w:rsidP="00000000" w:rsidRDefault="00000000" w:rsidRPr="00000000" w14:paraId="00000306">
      <w:pPr>
        <w:spacing w:after="240" w:before="240" w:lineRule="auto"/>
        <w:rPr>
          <w:i w:val="1"/>
        </w:rPr>
      </w:pPr>
      <w:r w:rsidDel="00000000" w:rsidR="00000000" w:rsidRPr="00000000">
        <w:rPr>
          <w:i w:val="1"/>
          <w:rtl w:val="0"/>
        </w:rPr>
        <w:t xml:space="preserve">Threat Intelligence:</w:t>
      </w:r>
    </w:p>
    <w:p w:rsidR="00000000" w:rsidDel="00000000" w:rsidP="00000000" w:rsidRDefault="00000000" w:rsidRPr="00000000" w14:paraId="00000307">
      <w:pPr>
        <w:numPr>
          <w:ilvl w:val="0"/>
          <w:numId w:val="253"/>
        </w:numPr>
        <w:spacing w:after="0" w:afterAutospacing="0" w:before="240" w:lineRule="auto"/>
        <w:ind w:left="720" w:hanging="360"/>
      </w:pPr>
      <w:r w:rsidDel="00000000" w:rsidR="00000000" w:rsidRPr="00000000">
        <w:rPr>
          <w:rtl w:val="0"/>
        </w:rPr>
        <w:t xml:space="preserve">Industry threat sharing participation</w:t>
      </w:r>
    </w:p>
    <w:p w:rsidR="00000000" w:rsidDel="00000000" w:rsidP="00000000" w:rsidRDefault="00000000" w:rsidRPr="00000000" w14:paraId="00000308">
      <w:pPr>
        <w:numPr>
          <w:ilvl w:val="0"/>
          <w:numId w:val="253"/>
        </w:numPr>
        <w:spacing w:after="0" w:afterAutospacing="0" w:before="0" w:beforeAutospacing="0" w:lineRule="auto"/>
        <w:ind w:left="720" w:hanging="360"/>
      </w:pPr>
      <w:r w:rsidDel="00000000" w:rsidR="00000000" w:rsidRPr="00000000">
        <w:rPr>
          <w:rtl w:val="0"/>
        </w:rPr>
        <w:t xml:space="preserve">Government security briefings and alerts</w:t>
      </w:r>
    </w:p>
    <w:p w:rsidR="00000000" w:rsidDel="00000000" w:rsidP="00000000" w:rsidRDefault="00000000" w:rsidRPr="00000000" w14:paraId="00000309">
      <w:pPr>
        <w:numPr>
          <w:ilvl w:val="0"/>
          <w:numId w:val="253"/>
        </w:numPr>
        <w:spacing w:after="0" w:afterAutospacing="0" w:before="0" w:beforeAutospacing="0" w:lineRule="auto"/>
        <w:ind w:left="720" w:hanging="360"/>
      </w:pPr>
      <w:r w:rsidDel="00000000" w:rsidR="00000000" w:rsidRPr="00000000">
        <w:rPr>
          <w:rtl w:val="0"/>
        </w:rPr>
        <w:t xml:space="preserve">Vendor security advisory monitoring</w:t>
      </w:r>
    </w:p>
    <w:p w:rsidR="00000000" w:rsidDel="00000000" w:rsidP="00000000" w:rsidRDefault="00000000" w:rsidRPr="00000000" w14:paraId="0000030A">
      <w:pPr>
        <w:numPr>
          <w:ilvl w:val="0"/>
          <w:numId w:val="253"/>
        </w:numPr>
        <w:spacing w:after="240" w:before="0" w:beforeAutospacing="0" w:lineRule="auto"/>
        <w:ind w:left="720" w:hanging="360"/>
      </w:pPr>
      <w:r w:rsidDel="00000000" w:rsidR="00000000" w:rsidRPr="00000000">
        <w:rPr>
          <w:rtl w:val="0"/>
        </w:rPr>
        <w:t xml:space="preserve">Internal threat research and analysis</w:t>
      </w:r>
    </w:p>
    <w:p w:rsidR="00000000" w:rsidDel="00000000" w:rsidP="00000000" w:rsidRDefault="00000000" w:rsidRPr="00000000" w14:paraId="0000030B">
      <w:pPr>
        <w:spacing w:after="240" w:before="240" w:lineRule="auto"/>
        <w:rPr>
          <w:i w:val="1"/>
        </w:rPr>
      </w:pPr>
      <w:r w:rsidDel="00000000" w:rsidR="00000000" w:rsidRPr="00000000">
        <w:rPr>
          <w:i w:val="1"/>
          <w:rtl w:val="0"/>
        </w:rPr>
        <w:t xml:space="preserve">Incident Response Performance:</w:t>
      </w:r>
    </w:p>
    <w:p w:rsidR="00000000" w:rsidDel="00000000" w:rsidP="00000000" w:rsidRDefault="00000000" w:rsidRPr="00000000" w14:paraId="0000030C">
      <w:pPr>
        <w:numPr>
          <w:ilvl w:val="0"/>
          <w:numId w:val="261"/>
        </w:numPr>
        <w:spacing w:after="0" w:afterAutospacing="0" w:before="240" w:lineRule="auto"/>
        <w:ind w:left="720" w:hanging="360"/>
      </w:pPr>
      <w:r w:rsidDel="00000000" w:rsidR="00000000" w:rsidRPr="00000000">
        <w:rPr>
          <w:rtl w:val="0"/>
        </w:rPr>
        <w:t xml:space="preserve">Average response time: 23 minutes</w:t>
      </w:r>
    </w:p>
    <w:p w:rsidR="00000000" w:rsidDel="00000000" w:rsidP="00000000" w:rsidRDefault="00000000" w:rsidRPr="00000000" w14:paraId="0000030D">
      <w:pPr>
        <w:numPr>
          <w:ilvl w:val="0"/>
          <w:numId w:val="261"/>
        </w:numPr>
        <w:spacing w:after="0" w:afterAutospacing="0" w:before="0" w:beforeAutospacing="0" w:lineRule="auto"/>
        <w:ind w:left="720" w:hanging="360"/>
      </w:pPr>
      <w:r w:rsidDel="00000000" w:rsidR="00000000" w:rsidRPr="00000000">
        <w:rPr>
          <w:rtl w:val="0"/>
        </w:rPr>
        <w:t xml:space="preserve">Containment effectiveness: 97% within 4 hours</w:t>
      </w:r>
    </w:p>
    <w:p w:rsidR="00000000" w:rsidDel="00000000" w:rsidP="00000000" w:rsidRDefault="00000000" w:rsidRPr="00000000" w14:paraId="0000030E">
      <w:pPr>
        <w:numPr>
          <w:ilvl w:val="0"/>
          <w:numId w:val="261"/>
        </w:numPr>
        <w:spacing w:after="0" w:afterAutospacing="0" w:before="0" w:beforeAutospacing="0" w:lineRule="auto"/>
        <w:ind w:left="720" w:hanging="360"/>
      </w:pPr>
      <w:r w:rsidDel="00000000" w:rsidR="00000000" w:rsidRPr="00000000">
        <w:rPr>
          <w:rtl w:val="0"/>
        </w:rPr>
        <w:t xml:space="preserve">Recovery time objective: 98% met</w:t>
      </w:r>
    </w:p>
    <w:p w:rsidR="00000000" w:rsidDel="00000000" w:rsidP="00000000" w:rsidRDefault="00000000" w:rsidRPr="00000000" w14:paraId="0000030F">
      <w:pPr>
        <w:numPr>
          <w:ilvl w:val="0"/>
          <w:numId w:val="261"/>
        </w:numPr>
        <w:spacing w:after="240" w:before="0" w:beforeAutospacing="0" w:lineRule="auto"/>
        <w:ind w:left="720" w:hanging="360"/>
      </w:pPr>
      <w:r w:rsidDel="00000000" w:rsidR="00000000" w:rsidRPr="00000000">
        <w:rPr>
          <w:rtl w:val="0"/>
        </w:rPr>
        <w:t xml:space="preserve">False positive rate: 3.2% (industry leading)</w:t>
      </w:r>
    </w:p>
    <w:p w:rsidR="00000000" w:rsidDel="00000000" w:rsidP="00000000" w:rsidRDefault="00000000" w:rsidRPr="00000000" w14:paraId="00000310">
      <w:pPr>
        <w:spacing w:after="240" w:before="240" w:lineRule="auto"/>
        <w:rPr/>
      </w:pPr>
      <w:r w:rsidDel="00000000" w:rsidR="00000000" w:rsidRPr="00000000">
        <w:rPr>
          <w:b w:val="1"/>
          <w:rtl w:val="0"/>
        </w:rPr>
        <w:t xml:space="preserve">Compliance and Governance</w:t>
      </w:r>
      <w:r w:rsidDel="00000000" w:rsidR="00000000" w:rsidRPr="00000000">
        <w:rPr>
          <w:rtl w:val="0"/>
        </w:rPr>
        <w:t xml:space="preserve"> Comprehensive compliance program addresses regulatory requirements and industry standards.</w:t>
      </w:r>
    </w:p>
    <w:p w:rsidR="00000000" w:rsidDel="00000000" w:rsidP="00000000" w:rsidRDefault="00000000" w:rsidRPr="00000000" w14:paraId="00000311">
      <w:pPr>
        <w:spacing w:after="240" w:before="240" w:lineRule="auto"/>
        <w:rPr>
          <w:i w:val="1"/>
        </w:rPr>
      </w:pPr>
      <w:r w:rsidDel="00000000" w:rsidR="00000000" w:rsidRPr="00000000">
        <w:rPr>
          <w:i w:val="1"/>
          <w:rtl w:val="0"/>
        </w:rPr>
        <w:t xml:space="preserve">Regulatory Compliance:</w:t>
      </w:r>
    </w:p>
    <w:p w:rsidR="00000000" w:rsidDel="00000000" w:rsidP="00000000" w:rsidRDefault="00000000" w:rsidRPr="00000000" w14:paraId="00000312">
      <w:pPr>
        <w:numPr>
          <w:ilvl w:val="0"/>
          <w:numId w:val="141"/>
        </w:numPr>
        <w:spacing w:after="0" w:afterAutospacing="0" w:before="240" w:lineRule="auto"/>
        <w:ind w:left="720" w:hanging="360"/>
      </w:pPr>
      <w:r w:rsidDel="00000000" w:rsidR="00000000" w:rsidRPr="00000000">
        <w:rPr>
          <w:rtl w:val="0"/>
        </w:rPr>
        <w:t xml:space="preserve">CPNI (Customer Proprietary Network Information): 100% compliance</w:t>
      </w:r>
    </w:p>
    <w:p w:rsidR="00000000" w:rsidDel="00000000" w:rsidP="00000000" w:rsidRDefault="00000000" w:rsidRPr="00000000" w14:paraId="00000313">
      <w:pPr>
        <w:numPr>
          <w:ilvl w:val="0"/>
          <w:numId w:val="141"/>
        </w:numPr>
        <w:spacing w:after="0" w:afterAutospacing="0" w:before="0" w:beforeAutospacing="0" w:lineRule="auto"/>
        <w:ind w:left="720" w:hanging="360"/>
      </w:pPr>
      <w:r w:rsidDel="00000000" w:rsidR="00000000" w:rsidRPr="00000000">
        <w:rPr>
          <w:rtl w:val="0"/>
        </w:rPr>
        <w:t xml:space="preserve">FCC security requirements: Full compliance</w:t>
      </w:r>
    </w:p>
    <w:p w:rsidR="00000000" w:rsidDel="00000000" w:rsidP="00000000" w:rsidRDefault="00000000" w:rsidRPr="00000000" w14:paraId="00000314">
      <w:pPr>
        <w:numPr>
          <w:ilvl w:val="0"/>
          <w:numId w:val="141"/>
        </w:numPr>
        <w:spacing w:after="0" w:afterAutospacing="0" w:before="0" w:beforeAutospacing="0" w:lineRule="auto"/>
        <w:ind w:left="720" w:hanging="360"/>
      </w:pPr>
      <w:r w:rsidDel="00000000" w:rsidR="00000000" w:rsidRPr="00000000">
        <w:rPr>
          <w:rtl w:val="0"/>
        </w:rPr>
        <w:t xml:space="preserve">State privacy regulations: CCPA and similar</w:t>
      </w:r>
    </w:p>
    <w:p w:rsidR="00000000" w:rsidDel="00000000" w:rsidP="00000000" w:rsidRDefault="00000000" w:rsidRPr="00000000" w14:paraId="00000315">
      <w:pPr>
        <w:numPr>
          <w:ilvl w:val="0"/>
          <w:numId w:val="141"/>
        </w:numPr>
        <w:spacing w:after="240" w:before="0" w:beforeAutospacing="0" w:lineRule="auto"/>
        <w:ind w:left="720" w:hanging="360"/>
      </w:pPr>
      <w:r w:rsidDel="00000000" w:rsidR="00000000" w:rsidRPr="00000000">
        <w:rPr>
          <w:rtl w:val="0"/>
        </w:rPr>
        <w:t xml:space="preserve">Industry standards: NIST, ISO 27001 alignment</w:t>
      </w:r>
    </w:p>
    <w:p w:rsidR="00000000" w:rsidDel="00000000" w:rsidP="00000000" w:rsidRDefault="00000000" w:rsidRPr="00000000" w14:paraId="00000316">
      <w:pPr>
        <w:spacing w:after="240" w:before="240" w:lineRule="auto"/>
        <w:rPr>
          <w:i w:val="1"/>
        </w:rPr>
      </w:pPr>
      <w:r w:rsidDel="00000000" w:rsidR="00000000" w:rsidRPr="00000000">
        <w:rPr>
          <w:i w:val="1"/>
          <w:rtl w:val="0"/>
        </w:rPr>
        <w:t xml:space="preserve">Governance Structure:</w:t>
      </w:r>
    </w:p>
    <w:p w:rsidR="00000000" w:rsidDel="00000000" w:rsidP="00000000" w:rsidRDefault="00000000" w:rsidRPr="00000000" w14:paraId="00000317">
      <w:pPr>
        <w:numPr>
          <w:ilvl w:val="0"/>
          <w:numId w:val="4"/>
        </w:numPr>
        <w:spacing w:after="0" w:afterAutospacing="0" w:before="240" w:lineRule="auto"/>
        <w:ind w:left="720" w:hanging="360"/>
      </w:pPr>
      <w:r w:rsidDel="00000000" w:rsidR="00000000" w:rsidRPr="00000000">
        <w:rPr>
          <w:rtl w:val="0"/>
        </w:rPr>
        <w:t xml:space="preserve">Chief Security Officer reporting to CEO</w:t>
      </w:r>
    </w:p>
    <w:p w:rsidR="00000000" w:rsidDel="00000000" w:rsidP="00000000" w:rsidRDefault="00000000" w:rsidRPr="00000000" w14:paraId="00000318">
      <w:pPr>
        <w:numPr>
          <w:ilvl w:val="0"/>
          <w:numId w:val="4"/>
        </w:numPr>
        <w:spacing w:after="0" w:afterAutospacing="0" w:before="0" w:beforeAutospacing="0" w:lineRule="auto"/>
        <w:ind w:left="720" w:hanging="360"/>
      </w:pPr>
      <w:r w:rsidDel="00000000" w:rsidR="00000000" w:rsidRPr="00000000">
        <w:rPr>
          <w:rtl w:val="0"/>
        </w:rPr>
        <w:t xml:space="preserve">Monthly security steering committee</w:t>
      </w:r>
    </w:p>
    <w:p w:rsidR="00000000" w:rsidDel="00000000" w:rsidP="00000000" w:rsidRDefault="00000000" w:rsidRPr="00000000" w14:paraId="00000319">
      <w:pPr>
        <w:numPr>
          <w:ilvl w:val="0"/>
          <w:numId w:val="4"/>
        </w:numPr>
        <w:spacing w:after="0" w:afterAutospacing="0" w:before="0" w:beforeAutospacing="0" w:lineRule="auto"/>
        <w:ind w:left="720" w:hanging="360"/>
      </w:pPr>
      <w:r w:rsidDel="00000000" w:rsidR="00000000" w:rsidRPr="00000000">
        <w:rPr>
          <w:rtl w:val="0"/>
        </w:rPr>
        <w:t xml:space="preserve">Quarterly board security briefings</w:t>
      </w:r>
    </w:p>
    <w:p w:rsidR="00000000" w:rsidDel="00000000" w:rsidP="00000000" w:rsidRDefault="00000000" w:rsidRPr="00000000" w14:paraId="0000031A">
      <w:pPr>
        <w:numPr>
          <w:ilvl w:val="0"/>
          <w:numId w:val="4"/>
        </w:numPr>
        <w:spacing w:after="240" w:before="0" w:beforeAutospacing="0" w:lineRule="auto"/>
        <w:ind w:left="720" w:hanging="360"/>
      </w:pPr>
      <w:r w:rsidDel="00000000" w:rsidR="00000000" w:rsidRPr="00000000">
        <w:rPr>
          <w:rtl w:val="0"/>
        </w:rPr>
        <w:t xml:space="preserve">Annual third-party security assessments</w:t>
      </w:r>
    </w:p>
    <w:p w:rsidR="00000000" w:rsidDel="00000000" w:rsidP="00000000" w:rsidRDefault="00000000" w:rsidRPr="00000000" w14:paraId="0000031B">
      <w:pPr>
        <w:pStyle w:val="Heading3"/>
        <w:keepNext w:val="0"/>
        <w:keepLines w:val="0"/>
        <w:spacing w:before="280" w:lineRule="auto"/>
        <w:rPr>
          <w:b w:val="1"/>
          <w:color w:val="000000"/>
          <w:sz w:val="26"/>
          <w:szCs w:val="26"/>
        </w:rPr>
      </w:pPr>
      <w:bookmarkStart w:colFirst="0" w:colLast="0" w:name="_csw0v1adok3o" w:id="42"/>
      <w:bookmarkEnd w:id="42"/>
      <w:r w:rsidDel="00000000" w:rsidR="00000000" w:rsidRPr="00000000">
        <w:rPr>
          <w:b w:val="1"/>
          <w:color w:val="000000"/>
          <w:sz w:val="26"/>
          <w:szCs w:val="26"/>
          <w:rtl w:val="0"/>
        </w:rPr>
        <w:t xml:space="preserve">Network Evolution and Future Planning</w:t>
      </w:r>
    </w:p>
    <w:p w:rsidR="00000000" w:rsidDel="00000000" w:rsidP="00000000" w:rsidRDefault="00000000" w:rsidRPr="00000000" w14:paraId="0000031C">
      <w:pPr>
        <w:spacing w:after="240" w:before="240" w:lineRule="auto"/>
        <w:rPr/>
      </w:pPr>
      <w:r w:rsidDel="00000000" w:rsidR="00000000" w:rsidRPr="00000000">
        <w:rPr>
          <w:rtl w:val="0"/>
        </w:rPr>
        <w:t xml:space="preserve">Strategic network evolution planning positions Desert Connect for emerging technologies and market opportunities.</w:t>
      </w:r>
    </w:p>
    <w:p w:rsidR="00000000" w:rsidDel="00000000" w:rsidP="00000000" w:rsidRDefault="00000000" w:rsidRPr="00000000" w14:paraId="0000031D">
      <w:pPr>
        <w:spacing w:after="240" w:before="240" w:lineRule="auto"/>
        <w:rPr/>
      </w:pPr>
      <w:r w:rsidDel="00000000" w:rsidR="00000000" w:rsidRPr="00000000">
        <w:rPr>
          <w:b w:val="1"/>
          <w:rtl w:val="0"/>
        </w:rPr>
        <w:t xml:space="preserve">Technology Roadmap</w:t>
      </w:r>
      <w:r w:rsidDel="00000000" w:rsidR="00000000" w:rsidRPr="00000000">
        <w:rPr>
          <w:rtl w:val="0"/>
        </w:rPr>
        <w:t xml:space="preserve"> Five-year technology roadmap addresses infrastructure evolution and service capability enhancement.</w:t>
      </w:r>
    </w:p>
    <w:p w:rsidR="00000000" w:rsidDel="00000000" w:rsidP="00000000" w:rsidRDefault="00000000" w:rsidRPr="00000000" w14:paraId="0000031E">
      <w:pPr>
        <w:spacing w:after="240" w:before="240" w:lineRule="auto"/>
        <w:rPr>
          <w:i w:val="1"/>
        </w:rPr>
      </w:pPr>
      <w:r w:rsidDel="00000000" w:rsidR="00000000" w:rsidRPr="00000000">
        <w:rPr>
          <w:i w:val="1"/>
          <w:rtl w:val="0"/>
        </w:rPr>
        <w:t xml:space="preserve">2025-2026 Priorities:</w:t>
      </w:r>
    </w:p>
    <w:p w:rsidR="00000000" w:rsidDel="00000000" w:rsidP="00000000" w:rsidRDefault="00000000" w:rsidRPr="00000000" w14:paraId="0000031F">
      <w:pPr>
        <w:numPr>
          <w:ilvl w:val="0"/>
          <w:numId w:val="204"/>
        </w:numPr>
        <w:spacing w:after="0" w:afterAutospacing="0" w:before="240" w:lineRule="auto"/>
        <w:ind w:left="720" w:hanging="360"/>
      </w:pPr>
      <w:r w:rsidDel="00000000" w:rsidR="00000000" w:rsidRPr="00000000">
        <w:rPr>
          <w:rtl w:val="0"/>
        </w:rPr>
        <w:t xml:space="preserve">5G standalone core deployment</w:t>
      </w:r>
    </w:p>
    <w:p w:rsidR="00000000" w:rsidDel="00000000" w:rsidP="00000000" w:rsidRDefault="00000000" w:rsidRPr="00000000" w14:paraId="00000320">
      <w:pPr>
        <w:numPr>
          <w:ilvl w:val="0"/>
          <w:numId w:val="204"/>
        </w:numPr>
        <w:spacing w:after="0" w:afterAutospacing="0" w:before="0" w:beforeAutospacing="0" w:lineRule="auto"/>
        <w:ind w:left="720" w:hanging="360"/>
      </w:pPr>
      <w:r w:rsidDel="00000000" w:rsidR="00000000" w:rsidRPr="00000000">
        <w:rPr>
          <w:rtl w:val="0"/>
        </w:rPr>
        <w:t xml:space="preserve">Network slicing commercial launch</w:t>
      </w:r>
    </w:p>
    <w:p w:rsidR="00000000" w:rsidDel="00000000" w:rsidP="00000000" w:rsidRDefault="00000000" w:rsidRPr="00000000" w14:paraId="00000321">
      <w:pPr>
        <w:numPr>
          <w:ilvl w:val="0"/>
          <w:numId w:val="204"/>
        </w:numPr>
        <w:spacing w:after="0" w:afterAutospacing="0" w:before="0" w:beforeAutospacing="0" w:lineRule="auto"/>
        <w:ind w:left="720" w:hanging="360"/>
      </w:pPr>
      <w:r w:rsidDel="00000000" w:rsidR="00000000" w:rsidRPr="00000000">
        <w:rPr>
          <w:rtl w:val="0"/>
        </w:rPr>
        <w:t xml:space="preserve">Edge computing infrastructure deployment</w:t>
      </w:r>
    </w:p>
    <w:p w:rsidR="00000000" w:rsidDel="00000000" w:rsidP="00000000" w:rsidRDefault="00000000" w:rsidRPr="00000000" w14:paraId="00000322">
      <w:pPr>
        <w:numPr>
          <w:ilvl w:val="0"/>
          <w:numId w:val="204"/>
        </w:numPr>
        <w:spacing w:after="240" w:before="0" w:beforeAutospacing="0" w:lineRule="auto"/>
        <w:ind w:left="720" w:hanging="360"/>
      </w:pPr>
      <w:r w:rsidDel="00000000" w:rsidR="00000000" w:rsidRPr="00000000">
        <w:rPr>
          <w:rtl w:val="0"/>
        </w:rPr>
        <w:t xml:space="preserve">6G research and development initiation</w:t>
      </w:r>
    </w:p>
    <w:p w:rsidR="00000000" w:rsidDel="00000000" w:rsidP="00000000" w:rsidRDefault="00000000" w:rsidRPr="00000000" w14:paraId="00000323">
      <w:pPr>
        <w:spacing w:after="240" w:before="240" w:lineRule="auto"/>
        <w:rPr>
          <w:i w:val="1"/>
        </w:rPr>
      </w:pPr>
      <w:r w:rsidDel="00000000" w:rsidR="00000000" w:rsidRPr="00000000">
        <w:rPr>
          <w:i w:val="1"/>
          <w:rtl w:val="0"/>
        </w:rPr>
        <w:t xml:space="preserve">2027-2029 Vision:</w:t>
      </w:r>
    </w:p>
    <w:p w:rsidR="00000000" w:rsidDel="00000000" w:rsidP="00000000" w:rsidRDefault="00000000" w:rsidRPr="00000000" w14:paraId="00000324">
      <w:pPr>
        <w:numPr>
          <w:ilvl w:val="0"/>
          <w:numId w:val="242"/>
        </w:numPr>
        <w:spacing w:after="0" w:afterAutospacing="0" w:before="240" w:lineRule="auto"/>
        <w:ind w:left="720" w:hanging="360"/>
      </w:pPr>
      <w:r w:rsidDel="00000000" w:rsidR="00000000" w:rsidRPr="00000000">
        <w:rPr>
          <w:rtl w:val="0"/>
        </w:rPr>
        <w:t xml:space="preserve">Private network solutions for enterprises</w:t>
      </w:r>
    </w:p>
    <w:p w:rsidR="00000000" w:rsidDel="00000000" w:rsidP="00000000" w:rsidRDefault="00000000" w:rsidRPr="00000000" w14:paraId="00000325">
      <w:pPr>
        <w:numPr>
          <w:ilvl w:val="0"/>
          <w:numId w:val="242"/>
        </w:numPr>
        <w:spacing w:after="0" w:afterAutospacing="0" w:before="0" w:beforeAutospacing="0" w:lineRule="auto"/>
        <w:ind w:left="720" w:hanging="360"/>
      </w:pPr>
      <w:r w:rsidDel="00000000" w:rsidR="00000000" w:rsidRPr="00000000">
        <w:rPr>
          <w:rtl w:val="0"/>
        </w:rPr>
        <w:t xml:space="preserve">Satellite-terrestrial network integration</w:t>
      </w:r>
    </w:p>
    <w:p w:rsidR="00000000" w:rsidDel="00000000" w:rsidP="00000000" w:rsidRDefault="00000000" w:rsidRPr="00000000" w14:paraId="00000326">
      <w:pPr>
        <w:numPr>
          <w:ilvl w:val="0"/>
          <w:numId w:val="242"/>
        </w:numPr>
        <w:spacing w:after="0" w:afterAutospacing="0" w:before="0" w:beforeAutospacing="0" w:lineRule="auto"/>
        <w:ind w:left="720" w:hanging="360"/>
      </w:pPr>
      <w:r w:rsidDel="00000000" w:rsidR="00000000" w:rsidRPr="00000000">
        <w:rPr>
          <w:rtl w:val="0"/>
        </w:rPr>
        <w:t xml:space="preserve">Advanced AI/ML network automation</w:t>
      </w:r>
    </w:p>
    <w:p w:rsidR="00000000" w:rsidDel="00000000" w:rsidP="00000000" w:rsidRDefault="00000000" w:rsidRPr="00000000" w14:paraId="00000327">
      <w:pPr>
        <w:numPr>
          <w:ilvl w:val="0"/>
          <w:numId w:val="242"/>
        </w:numPr>
        <w:spacing w:after="240" w:before="0" w:beforeAutospacing="0" w:lineRule="auto"/>
        <w:ind w:left="720" w:hanging="360"/>
      </w:pPr>
      <w:r w:rsidDel="00000000" w:rsidR="00000000" w:rsidRPr="00000000">
        <w:rPr>
          <w:rtl w:val="0"/>
        </w:rPr>
        <w:t xml:space="preserve">Sustainable network operations (carbon neutral)</w:t>
      </w:r>
    </w:p>
    <w:p w:rsidR="00000000" w:rsidDel="00000000" w:rsidP="00000000" w:rsidRDefault="00000000" w:rsidRPr="00000000" w14:paraId="00000328">
      <w:pPr>
        <w:spacing w:after="240" w:before="240" w:lineRule="auto"/>
        <w:rPr/>
      </w:pPr>
      <w:r w:rsidDel="00000000" w:rsidR="00000000" w:rsidRPr="00000000">
        <w:rPr>
          <w:b w:val="1"/>
          <w:rtl w:val="0"/>
        </w:rPr>
        <w:t xml:space="preserve">Capacity Planning and Investment</w:t>
      </w:r>
      <w:r w:rsidDel="00000000" w:rsidR="00000000" w:rsidRPr="00000000">
        <w:rPr>
          <w:rtl w:val="0"/>
        </w:rPr>
        <w:t xml:space="preserve"> Data-driven capacity planning ensures network performance while optimizing capital efficiency.</w:t>
      </w:r>
    </w:p>
    <w:p w:rsidR="00000000" w:rsidDel="00000000" w:rsidP="00000000" w:rsidRDefault="00000000" w:rsidRPr="00000000" w14:paraId="00000329">
      <w:pPr>
        <w:spacing w:after="240" w:before="240" w:lineRule="auto"/>
        <w:rPr>
          <w:i w:val="1"/>
        </w:rPr>
      </w:pPr>
      <w:r w:rsidDel="00000000" w:rsidR="00000000" w:rsidRPr="00000000">
        <w:rPr>
          <w:i w:val="1"/>
          <w:rtl w:val="0"/>
        </w:rPr>
        <w:t xml:space="preserve">Traffic Growth Projections:</w:t>
      </w:r>
    </w:p>
    <w:p w:rsidR="00000000" w:rsidDel="00000000" w:rsidP="00000000" w:rsidRDefault="00000000" w:rsidRPr="00000000" w14:paraId="0000032A">
      <w:pPr>
        <w:numPr>
          <w:ilvl w:val="0"/>
          <w:numId w:val="226"/>
        </w:numPr>
        <w:spacing w:after="0" w:afterAutospacing="0" w:before="240" w:lineRule="auto"/>
        <w:ind w:left="720" w:hanging="360"/>
      </w:pPr>
      <w:r w:rsidDel="00000000" w:rsidR="00000000" w:rsidRPr="00000000">
        <w:rPr>
          <w:rtl w:val="0"/>
        </w:rPr>
        <w:t xml:space="preserve">Overall data traffic: 35% annual growth expected</w:t>
      </w:r>
    </w:p>
    <w:p w:rsidR="00000000" w:rsidDel="00000000" w:rsidP="00000000" w:rsidRDefault="00000000" w:rsidRPr="00000000" w14:paraId="0000032B">
      <w:pPr>
        <w:numPr>
          <w:ilvl w:val="0"/>
          <w:numId w:val="226"/>
        </w:numPr>
        <w:spacing w:after="0" w:afterAutospacing="0" w:before="0" w:beforeAutospacing="0" w:lineRule="auto"/>
        <w:ind w:left="720" w:hanging="360"/>
      </w:pPr>
      <w:r w:rsidDel="00000000" w:rsidR="00000000" w:rsidRPr="00000000">
        <w:rPr>
          <w:rtl w:val="0"/>
        </w:rPr>
        <w:t xml:space="preserve">5G traffic mix: 67% of total by 2026</w:t>
      </w:r>
    </w:p>
    <w:p w:rsidR="00000000" w:rsidDel="00000000" w:rsidP="00000000" w:rsidRDefault="00000000" w:rsidRPr="00000000" w14:paraId="0000032C">
      <w:pPr>
        <w:numPr>
          <w:ilvl w:val="0"/>
          <w:numId w:val="226"/>
        </w:numPr>
        <w:spacing w:after="0" w:afterAutospacing="0" w:before="0" w:beforeAutospacing="0" w:lineRule="auto"/>
        <w:ind w:left="720" w:hanging="360"/>
      </w:pPr>
      <w:r w:rsidDel="00000000" w:rsidR="00000000" w:rsidRPr="00000000">
        <w:rPr>
          <w:rtl w:val="0"/>
        </w:rPr>
        <w:t xml:space="preserve">IoT connections: 450% growth over 3 years</w:t>
      </w:r>
    </w:p>
    <w:p w:rsidR="00000000" w:rsidDel="00000000" w:rsidP="00000000" w:rsidRDefault="00000000" w:rsidRPr="00000000" w14:paraId="0000032D">
      <w:pPr>
        <w:numPr>
          <w:ilvl w:val="0"/>
          <w:numId w:val="226"/>
        </w:numPr>
        <w:spacing w:after="240" w:before="0" w:beforeAutospacing="0" w:lineRule="auto"/>
        <w:ind w:left="720" w:hanging="360"/>
      </w:pPr>
      <w:r w:rsidDel="00000000" w:rsidR="00000000" w:rsidRPr="00000000">
        <w:rPr>
          <w:rtl w:val="0"/>
        </w:rPr>
        <w:t xml:space="preserve">Edge computing demand: 280% growth expected</w:t>
      </w:r>
    </w:p>
    <w:p w:rsidR="00000000" w:rsidDel="00000000" w:rsidP="00000000" w:rsidRDefault="00000000" w:rsidRPr="00000000" w14:paraId="0000032E">
      <w:pPr>
        <w:spacing w:after="240" w:before="240" w:lineRule="auto"/>
        <w:rPr>
          <w:i w:val="1"/>
        </w:rPr>
      </w:pPr>
      <w:r w:rsidDel="00000000" w:rsidR="00000000" w:rsidRPr="00000000">
        <w:rPr>
          <w:i w:val="1"/>
          <w:rtl w:val="0"/>
        </w:rPr>
        <w:t xml:space="preserve">Investment Planning:</w:t>
      </w:r>
    </w:p>
    <w:p w:rsidR="00000000" w:rsidDel="00000000" w:rsidP="00000000" w:rsidRDefault="00000000" w:rsidRPr="00000000" w14:paraId="0000032F">
      <w:pPr>
        <w:numPr>
          <w:ilvl w:val="0"/>
          <w:numId w:val="282"/>
        </w:numPr>
        <w:spacing w:after="0" w:afterAutospacing="0" w:before="240" w:lineRule="auto"/>
        <w:ind w:left="720" w:hanging="360"/>
      </w:pPr>
      <w:r w:rsidDel="00000000" w:rsidR="00000000" w:rsidRPr="00000000">
        <w:rPr>
          <w:rtl w:val="0"/>
        </w:rPr>
        <w:t xml:space="preserve">Annual network capex: $195M-$210M (2025-2027)</w:t>
      </w:r>
    </w:p>
    <w:p w:rsidR="00000000" w:rsidDel="00000000" w:rsidP="00000000" w:rsidRDefault="00000000" w:rsidRPr="00000000" w14:paraId="00000330">
      <w:pPr>
        <w:numPr>
          <w:ilvl w:val="0"/>
          <w:numId w:val="282"/>
        </w:numPr>
        <w:spacing w:after="0" w:afterAutospacing="0" w:before="0" w:beforeAutospacing="0" w:lineRule="auto"/>
        <w:ind w:left="720" w:hanging="360"/>
      </w:pPr>
      <w:r w:rsidDel="00000000" w:rsidR="00000000" w:rsidRPr="00000000">
        <w:rPr>
          <w:rtl w:val="0"/>
        </w:rPr>
        <w:t xml:space="preserve">5G expansion: 340 additional sites by 2026</w:t>
      </w:r>
    </w:p>
    <w:p w:rsidR="00000000" w:rsidDel="00000000" w:rsidP="00000000" w:rsidRDefault="00000000" w:rsidRPr="00000000" w14:paraId="00000331">
      <w:pPr>
        <w:numPr>
          <w:ilvl w:val="0"/>
          <w:numId w:val="282"/>
        </w:numPr>
        <w:spacing w:after="0" w:afterAutospacing="0" w:before="0" w:beforeAutospacing="0" w:lineRule="auto"/>
        <w:ind w:left="720" w:hanging="360"/>
      </w:pPr>
      <w:r w:rsidDel="00000000" w:rsidR="00000000" w:rsidRPr="00000000">
        <w:rPr>
          <w:rtl w:val="0"/>
        </w:rPr>
        <w:t xml:space="preserve">Fiber infrastructure: 2,100 additional miles</w:t>
      </w:r>
    </w:p>
    <w:p w:rsidR="00000000" w:rsidDel="00000000" w:rsidP="00000000" w:rsidRDefault="00000000" w:rsidRPr="00000000" w14:paraId="00000332">
      <w:pPr>
        <w:numPr>
          <w:ilvl w:val="0"/>
          <w:numId w:val="282"/>
        </w:numPr>
        <w:spacing w:after="240" w:before="0" w:beforeAutospacing="0" w:lineRule="auto"/>
        <w:ind w:left="720" w:hanging="360"/>
      </w:pPr>
      <w:r w:rsidDel="00000000" w:rsidR="00000000" w:rsidRPr="00000000">
        <w:rPr>
          <w:rtl w:val="0"/>
        </w:rPr>
        <w:t xml:space="preserve">Spectrum acquisitions: $45M budgeted over 3 years</w:t>
      </w:r>
    </w:p>
    <w:p w:rsidR="00000000" w:rsidDel="00000000" w:rsidP="00000000" w:rsidRDefault="00000000" w:rsidRPr="00000000" w14:paraId="00000333">
      <w:pPr>
        <w:spacing w:after="240" w:before="240" w:lineRule="auto"/>
        <w:rPr/>
      </w:pPr>
      <w:r w:rsidDel="00000000" w:rsidR="00000000" w:rsidRPr="00000000">
        <w:rPr>
          <w:b w:val="1"/>
          <w:rtl w:val="0"/>
        </w:rPr>
        <w:t xml:space="preserve">Emerging Technology Assessment</w:t>
      </w:r>
      <w:r w:rsidDel="00000000" w:rsidR="00000000" w:rsidRPr="00000000">
        <w:rPr>
          <w:rtl w:val="0"/>
        </w:rPr>
        <w:t xml:space="preserve"> Systematic evaluation of emerging technologies for commercial viability and strategic fit.</w:t>
      </w:r>
    </w:p>
    <w:p w:rsidR="00000000" w:rsidDel="00000000" w:rsidP="00000000" w:rsidRDefault="00000000" w:rsidRPr="00000000" w14:paraId="00000334">
      <w:pPr>
        <w:spacing w:after="240" w:before="240" w:lineRule="auto"/>
        <w:rPr>
          <w:i w:val="1"/>
        </w:rPr>
      </w:pPr>
      <w:r w:rsidDel="00000000" w:rsidR="00000000" w:rsidRPr="00000000">
        <w:rPr>
          <w:i w:val="1"/>
          <w:rtl w:val="0"/>
        </w:rPr>
        <w:t xml:space="preserve">Technology Evaluation:</w:t>
      </w:r>
    </w:p>
    <w:p w:rsidR="00000000" w:rsidDel="00000000" w:rsidP="00000000" w:rsidRDefault="00000000" w:rsidRPr="00000000" w14:paraId="00000335">
      <w:pPr>
        <w:numPr>
          <w:ilvl w:val="0"/>
          <w:numId w:val="183"/>
        </w:numPr>
        <w:spacing w:after="0" w:afterAutospacing="0" w:before="240" w:lineRule="auto"/>
        <w:ind w:left="720" w:hanging="360"/>
      </w:pPr>
      <w:r w:rsidDel="00000000" w:rsidR="00000000" w:rsidRPr="00000000">
        <w:rPr>
          <w:rtl w:val="0"/>
        </w:rPr>
        <w:t xml:space="preserve">6G standards development: Active monitoring and participation</w:t>
      </w:r>
    </w:p>
    <w:p w:rsidR="00000000" w:rsidDel="00000000" w:rsidP="00000000" w:rsidRDefault="00000000" w:rsidRPr="00000000" w14:paraId="00000336">
      <w:pPr>
        <w:numPr>
          <w:ilvl w:val="0"/>
          <w:numId w:val="183"/>
        </w:numPr>
        <w:spacing w:after="0" w:afterAutospacing="0" w:before="0" w:beforeAutospacing="0" w:lineRule="auto"/>
        <w:ind w:left="720" w:hanging="360"/>
      </w:pPr>
      <w:r w:rsidDel="00000000" w:rsidR="00000000" w:rsidRPr="00000000">
        <w:rPr>
          <w:rtl w:val="0"/>
        </w:rPr>
        <w:t xml:space="preserve">Satellite integration: LEO constellation partnership evaluation</w:t>
      </w:r>
    </w:p>
    <w:p w:rsidR="00000000" w:rsidDel="00000000" w:rsidP="00000000" w:rsidRDefault="00000000" w:rsidRPr="00000000" w14:paraId="00000337">
      <w:pPr>
        <w:numPr>
          <w:ilvl w:val="0"/>
          <w:numId w:val="183"/>
        </w:numPr>
        <w:spacing w:after="0" w:afterAutospacing="0" w:before="0" w:beforeAutospacing="0" w:lineRule="auto"/>
        <w:ind w:left="720" w:hanging="360"/>
      </w:pPr>
      <w:r w:rsidDel="00000000" w:rsidR="00000000" w:rsidRPr="00000000">
        <w:rPr>
          <w:rtl w:val="0"/>
        </w:rPr>
        <w:t xml:space="preserve">Quantum communications: Research phase assessment</w:t>
      </w:r>
    </w:p>
    <w:p w:rsidR="00000000" w:rsidDel="00000000" w:rsidP="00000000" w:rsidRDefault="00000000" w:rsidRPr="00000000" w14:paraId="00000338">
      <w:pPr>
        <w:numPr>
          <w:ilvl w:val="0"/>
          <w:numId w:val="183"/>
        </w:numPr>
        <w:spacing w:after="240" w:before="0" w:beforeAutospacing="0" w:lineRule="auto"/>
        <w:ind w:left="720" w:hanging="360"/>
      </w:pPr>
      <w:r w:rsidDel="00000000" w:rsidR="00000000" w:rsidRPr="00000000">
        <w:rPr>
          <w:rtl w:val="0"/>
        </w:rPr>
        <w:t xml:space="preserve">Advanced AI applications: Commercial pilot development</w:t>
      </w:r>
    </w:p>
    <w:p w:rsidR="00000000" w:rsidDel="00000000" w:rsidP="00000000" w:rsidRDefault="00000000" w:rsidRPr="00000000" w14:paraId="00000339">
      <w:pPr>
        <w:spacing w:after="240" w:before="240" w:lineRule="auto"/>
        <w:rPr>
          <w:i w:val="1"/>
        </w:rPr>
      </w:pPr>
      <w:r w:rsidDel="00000000" w:rsidR="00000000" w:rsidRPr="00000000">
        <w:rPr>
          <w:i w:val="1"/>
          <w:rtl w:val="0"/>
        </w:rPr>
        <w:t xml:space="preserve">Innovation Pipeline:</w:t>
      </w:r>
    </w:p>
    <w:p w:rsidR="00000000" w:rsidDel="00000000" w:rsidP="00000000" w:rsidRDefault="00000000" w:rsidRPr="00000000" w14:paraId="0000033A">
      <w:pPr>
        <w:numPr>
          <w:ilvl w:val="0"/>
          <w:numId w:val="46"/>
        </w:numPr>
        <w:spacing w:after="0" w:afterAutospacing="0" w:before="240" w:lineRule="auto"/>
        <w:ind w:left="720" w:hanging="360"/>
      </w:pPr>
      <w:r w:rsidDel="00000000" w:rsidR="00000000" w:rsidRPr="00000000">
        <w:rPr>
          <w:rtl w:val="0"/>
        </w:rPr>
        <w:t xml:space="preserve">Network automation: Machine learning deployment</w:t>
      </w:r>
    </w:p>
    <w:p w:rsidR="00000000" w:rsidDel="00000000" w:rsidP="00000000" w:rsidRDefault="00000000" w:rsidRPr="00000000" w14:paraId="0000033B">
      <w:pPr>
        <w:numPr>
          <w:ilvl w:val="0"/>
          <w:numId w:val="46"/>
        </w:numPr>
        <w:spacing w:after="0" w:afterAutospacing="0" w:before="0" w:beforeAutospacing="0" w:lineRule="auto"/>
        <w:ind w:left="720" w:hanging="360"/>
      </w:pPr>
      <w:r w:rsidDel="00000000" w:rsidR="00000000" w:rsidRPr="00000000">
        <w:rPr>
          <w:rtl w:val="0"/>
        </w:rPr>
        <w:t xml:space="preserve">Customer experience AI: Predictive analytics implementation</w:t>
      </w:r>
    </w:p>
    <w:p w:rsidR="00000000" w:rsidDel="00000000" w:rsidP="00000000" w:rsidRDefault="00000000" w:rsidRPr="00000000" w14:paraId="0000033C">
      <w:pPr>
        <w:numPr>
          <w:ilvl w:val="0"/>
          <w:numId w:val="46"/>
        </w:numPr>
        <w:spacing w:after="0" w:afterAutospacing="0" w:before="0" w:beforeAutospacing="0" w:lineRule="auto"/>
        <w:ind w:left="720" w:hanging="360"/>
      </w:pPr>
      <w:r w:rsidDel="00000000" w:rsidR="00000000" w:rsidRPr="00000000">
        <w:rPr>
          <w:rtl w:val="0"/>
        </w:rPr>
        <w:t xml:space="preserve">Sustainability technology: Green network solutions</w:t>
      </w:r>
    </w:p>
    <w:p w:rsidR="00000000" w:rsidDel="00000000" w:rsidP="00000000" w:rsidRDefault="00000000" w:rsidRPr="00000000" w14:paraId="0000033D">
      <w:pPr>
        <w:numPr>
          <w:ilvl w:val="0"/>
          <w:numId w:val="46"/>
        </w:numPr>
        <w:spacing w:after="240" w:before="0" w:beforeAutospacing="0" w:lineRule="auto"/>
        <w:ind w:left="720" w:hanging="360"/>
      </w:pPr>
      <w:r w:rsidDel="00000000" w:rsidR="00000000" w:rsidRPr="00000000">
        <w:rPr>
          <w:rtl w:val="0"/>
        </w:rPr>
        <w:t xml:space="preserve">Extended reality (XR): 5G application development</w:t>
      </w:r>
    </w:p>
    <w:p w:rsidR="00000000" w:rsidDel="00000000" w:rsidP="00000000" w:rsidRDefault="00000000" w:rsidRPr="00000000" w14:paraId="000003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F">
      <w:pPr>
        <w:pStyle w:val="Heading2"/>
        <w:keepNext w:val="0"/>
        <w:keepLines w:val="0"/>
        <w:spacing w:after="80" w:lineRule="auto"/>
        <w:rPr>
          <w:b w:val="1"/>
          <w:sz w:val="34"/>
          <w:szCs w:val="34"/>
        </w:rPr>
      </w:pPr>
      <w:bookmarkStart w:colFirst="0" w:colLast="0" w:name="_q33mo7k5cq1a" w:id="43"/>
      <w:bookmarkEnd w:id="43"/>
      <w:r w:rsidDel="00000000" w:rsidR="00000000" w:rsidRPr="00000000">
        <w:rPr>
          <w:b w:val="1"/>
          <w:sz w:val="34"/>
          <w:szCs w:val="34"/>
          <w:rtl w:val="0"/>
        </w:rPr>
        <w:t xml:space="preserve">Section VI: Strategic Initiative Progress</w:t>
      </w:r>
    </w:p>
    <w:p w:rsidR="00000000" w:rsidDel="00000000" w:rsidP="00000000" w:rsidRDefault="00000000" w:rsidRPr="00000000" w14:paraId="00000340">
      <w:pPr>
        <w:pStyle w:val="Heading3"/>
        <w:keepNext w:val="0"/>
        <w:keepLines w:val="0"/>
        <w:spacing w:before="280" w:lineRule="auto"/>
        <w:rPr>
          <w:b w:val="1"/>
          <w:color w:val="000000"/>
          <w:sz w:val="26"/>
          <w:szCs w:val="26"/>
        </w:rPr>
      </w:pPr>
      <w:bookmarkStart w:colFirst="0" w:colLast="0" w:name="_4n6wj81robkf" w:id="44"/>
      <w:bookmarkEnd w:id="44"/>
      <w:r w:rsidDel="00000000" w:rsidR="00000000" w:rsidRPr="00000000">
        <w:rPr>
          <w:b w:val="1"/>
          <w:color w:val="000000"/>
          <w:sz w:val="26"/>
          <w:szCs w:val="26"/>
          <w:rtl w:val="0"/>
        </w:rPr>
        <w:t xml:space="preserve">Project Horizon - 5G Network Expansion</w:t>
      </w:r>
    </w:p>
    <w:p w:rsidR="00000000" w:rsidDel="00000000" w:rsidP="00000000" w:rsidRDefault="00000000" w:rsidRPr="00000000" w14:paraId="00000341">
      <w:pPr>
        <w:spacing w:after="240" w:before="240" w:lineRule="auto"/>
        <w:rPr/>
      </w:pPr>
      <w:r w:rsidDel="00000000" w:rsidR="00000000" w:rsidRPr="00000000">
        <w:rPr>
          <w:rtl w:val="0"/>
        </w:rPr>
        <w:t xml:space="preserve">Project Horizon represents Desert Connect's most significant infrastructure investment, targeting comprehensive 5G coverage across primary markets while maintaining competitive cost structure.</w:t>
      </w:r>
    </w:p>
    <w:p w:rsidR="00000000" w:rsidDel="00000000" w:rsidP="00000000" w:rsidRDefault="00000000" w:rsidRPr="00000000" w14:paraId="00000342">
      <w:pPr>
        <w:spacing w:after="240" w:before="240" w:lineRule="auto"/>
        <w:rPr/>
      </w:pPr>
      <w:r w:rsidDel="00000000" w:rsidR="00000000" w:rsidRPr="00000000">
        <w:rPr>
          <w:b w:val="1"/>
          <w:rtl w:val="0"/>
        </w:rPr>
        <w:t xml:space="preserve">Project Overview and Strategic Rationale</w:t>
      </w:r>
      <w:r w:rsidDel="00000000" w:rsidR="00000000" w:rsidRPr="00000000">
        <w:rPr>
          <w:rtl w:val="0"/>
        </w:rPr>
        <w:t xml:space="preserve"> Project Horizon addresses market demand for enhanced mobile broadband services while positioning Desert Connect as the 5G leader in underserved Southwest markets.</w:t>
      </w:r>
    </w:p>
    <w:p w:rsidR="00000000" w:rsidDel="00000000" w:rsidP="00000000" w:rsidRDefault="00000000" w:rsidRPr="00000000" w14:paraId="00000343">
      <w:pPr>
        <w:spacing w:after="240" w:before="240" w:lineRule="auto"/>
        <w:rPr>
          <w:i w:val="1"/>
        </w:rPr>
      </w:pPr>
      <w:r w:rsidDel="00000000" w:rsidR="00000000" w:rsidRPr="00000000">
        <w:rPr>
          <w:i w:val="1"/>
          <w:rtl w:val="0"/>
        </w:rPr>
        <w:t xml:space="preserve">Strategic Objectives:</w:t>
      </w:r>
    </w:p>
    <w:p w:rsidR="00000000" w:rsidDel="00000000" w:rsidP="00000000" w:rsidRDefault="00000000" w:rsidRPr="00000000" w14:paraId="00000344">
      <w:pPr>
        <w:numPr>
          <w:ilvl w:val="0"/>
          <w:numId w:val="35"/>
        </w:numPr>
        <w:spacing w:after="0" w:afterAutospacing="0" w:before="240" w:lineRule="auto"/>
        <w:ind w:left="720" w:hanging="360"/>
      </w:pPr>
      <w:r w:rsidDel="00000000" w:rsidR="00000000" w:rsidRPr="00000000">
        <w:rPr>
          <w:rtl w:val="0"/>
        </w:rPr>
        <w:t xml:space="preserve">Achieve 85% population coverage by end of 2025</w:t>
      </w:r>
    </w:p>
    <w:p w:rsidR="00000000" w:rsidDel="00000000" w:rsidP="00000000" w:rsidRDefault="00000000" w:rsidRPr="00000000" w14:paraId="00000345">
      <w:pPr>
        <w:numPr>
          <w:ilvl w:val="0"/>
          <w:numId w:val="35"/>
        </w:numPr>
        <w:spacing w:after="0" w:afterAutospacing="0" w:before="0" w:beforeAutospacing="0" w:lineRule="auto"/>
        <w:ind w:left="720" w:hanging="360"/>
      </w:pPr>
      <w:r w:rsidDel="00000000" w:rsidR="00000000" w:rsidRPr="00000000">
        <w:rPr>
          <w:rtl w:val="0"/>
        </w:rPr>
        <w:t xml:space="preserve">Enable premium service offerings and ARPU growth</w:t>
      </w:r>
    </w:p>
    <w:p w:rsidR="00000000" w:rsidDel="00000000" w:rsidP="00000000" w:rsidRDefault="00000000" w:rsidRPr="00000000" w14:paraId="00000346">
      <w:pPr>
        <w:numPr>
          <w:ilvl w:val="0"/>
          <w:numId w:val="35"/>
        </w:numPr>
        <w:spacing w:after="0" w:afterAutospacing="0" w:before="0" w:beforeAutospacing="0" w:lineRule="auto"/>
        <w:ind w:left="720" w:hanging="360"/>
      </w:pPr>
      <w:r w:rsidDel="00000000" w:rsidR="00000000" w:rsidRPr="00000000">
        <w:rPr>
          <w:rtl w:val="0"/>
        </w:rPr>
        <w:t xml:space="preserve">Establish competitive differentiation versus national carriers</w:t>
      </w:r>
    </w:p>
    <w:p w:rsidR="00000000" w:rsidDel="00000000" w:rsidP="00000000" w:rsidRDefault="00000000" w:rsidRPr="00000000" w14:paraId="00000347">
      <w:pPr>
        <w:numPr>
          <w:ilvl w:val="0"/>
          <w:numId w:val="35"/>
        </w:numPr>
        <w:spacing w:after="240" w:before="0" w:beforeAutospacing="0" w:lineRule="auto"/>
        <w:ind w:left="720" w:hanging="360"/>
      </w:pPr>
      <w:r w:rsidDel="00000000" w:rsidR="00000000" w:rsidRPr="00000000">
        <w:rPr>
          <w:rtl w:val="0"/>
        </w:rPr>
        <w:t xml:space="preserve">Support enterprise and IoT application development</w:t>
      </w:r>
    </w:p>
    <w:p w:rsidR="00000000" w:rsidDel="00000000" w:rsidP="00000000" w:rsidRDefault="00000000" w:rsidRPr="00000000" w14:paraId="00000348">
      <w:pPr>
        <w:spacing w:after="240" w:before="240" w:lineRule="auto"/>
        <w:rPr>
          <w:i w:val="1"/>
        </w:rPr>
      </w:pPr>
      <w:r w:rsidDel="00000000" w:rsidR="00000000" w:rsidRPr="00000000">
        <w:rPr>
          <w:i w:val="1"/>
          <w:rtl w:val="0"/>
        </w:rPr>
        <w:t xml:space="preserve">Investment Structure:</w:t>
      </w:r>
    </w:p>
    <w:p w:rsidR="00000000" w:rsidDel="00000000" w:rsidP="00000000" w:rsidRDefault="00000000" w:rsidRPr="00000000" w14:paraId="00000349">
      <w:pPr>
        <w:numPr>
          <w:ilvl w:val="0"/>
          <w:numId w:val="132"/>
        </w:numPr>
        <w:spacing w:after="0" w:afterAutospacing="0" w:before="240" w:lineRule="auto"/>
        <w:ind w:left="720" w:hanging="360"/>
      </w:pPr>
      <w:r w:rsidDel="00000000" w:rsidR="00000000" w:rsidRPr="00000000">
        <w:rPr>
          <w:rtl w:val="0"/>
        </w:rPr>
        <w:t xml:space="preserve">Total project investment: $180M (2024-2026)</w:t>
      </w:r>
    </w:p>
    <w:p w:rsidR="00000000" w:rsidDel="00000000" w:rsidP="00000000" w:rsidRDefault="00000000" w:rsidRPr="00000000" w14:paraId="0000034A">
      <w:pPr>
        <w:numPr>
          <w:ilvl w:val="0"/>
          <w:numId w:val="132"/>
        </w:numPr>
        <w:spacing w:after="0" w:afterAutospacing="0" w:before="0" w:beforeAutospacing="0" w:lineRule="auto"/>
        <w:ind w:left="720" w:hanging="360"/>
      </w:pPr>
      <w:r w:rsidDel="00000000" w:rsidR="00000000" w:rsidRPr="00000000">
        <w:rPr>
          <w:rtl w:val="0"/>
        </w:rPr>
        <w:t xml:space="preserve">2025 remaining investment: $137.7M</w:t>
      </w:r>
    </w:p>
    <w:p w:rsidR="00000000" w:rsidDel="00000000" w:rsidP="00000000" w:rsidRDefault="00000000" w:rsidRPr="00000000" w14:paraId="0000034B">
      <w:pPr>
        <w:numPr>
          <w:ilvl w:val="0"/>
          <w:numId w:val="132"/>
        </w:numPr>
        <w:spacing w:after="0" w:afterAutospacing="0" w:before="0" w:beforeAutospacing="0" w:lineRule="auto"/>
        <w:ind w:left="720" w:hanging="360"/>
      </w:pPr>
      <w:r w:rsidDel="00000000" w:rsidR="00000000" w:rsidRPr="00000000">
        <w:rPr>
          <w:rtl w:val="0"/>
        </w:rPr>
        <w:t xml:space="preserve">Federal funding support: $15M in infrastructure grants</w:t>
      </w:r>
    </w:p>
    <w:p w:rsidR="00000000" w:rsidDel="00000000" w:rsidP="00000000" w:rsidRDefault="00000000" w:rsidRPr="00000000" w14:paraId="0000034C">
      <w:pPr>
        <w:numPr>
          <w:ilvl w:val="0"/>
          <w:numId w:val="132"/>
        </w:numPr>
        <w:spacing w:after="240" w:before="0" w:beforeAutospacing="0" w:lineRule="auto"/>
        <w:ind w:left="720" w:hanging="360"/>
      </w:pPr>
      <w:r w:rsidDel="00000000" w:rsidR="00000000" w:rsidRPr="00000000">
        <w:rPr>
          <w:rtl w:val="0"/>
        </w:rPr>
        <w:t xml:space="preserve">Equipment financing: $67M favorable terms</w:t>
      </w:r>
    </w:p>
    <w:p w:rsidR="00000000" w:rsidDel="00000000" w:rsidP="00000000" w:rsidRDefault="00000000" w:rsidRPr="00000000" w14:paraId="0000034D">
      <w:pPr>
        <w:spacing w:after="240" w:before="240" w:lineRule="auto"/>
        <w:rPr/>
      </w:pPr>
      <w:r w:rsidDel="00000000" w:rsidR="00000000" w:rsidRPr="00000000">
        <w:rPr>
          <w:b w:val="1"/>
          <w:rtl w:val="0"/>
        </w:rPr>
        <w:t xml:space="preserve">Q1 2025 Progress Assessment</w:t>
      </w:r>
      <w:r w:rsidDel="00000000" w:rsidR="00000000" w:rsidRPr="00000000">
        <w:rPr>
          <w:rtl w:val="0"/>
        </w:rPr>
        <w:t xml:space="preserve"> Project Horizon delivered strong progress in Q1 2025, with deployment ahead of schedule in key markets.</w:t>
      </w:r>
    </w:p>
    <w:p w:rsidR="00000000" w:rsidDel="00000000" w:rsidP="00000000" w:rsidRDefault="00000000" w:rsidRPr="00000000" w14:paraId="0000034E">
      <w:pPr>
        <w:spacing w:after="240" w:before="240" w:lineRule="auto"/>
        <w:rPr>
          <w:i w:val="1"/>
        </w:rPr>
      </w:pPr>
      <w:r w:rsidDel="00000000" w:rsidR="00000000" w:rsidRPr="00000000">
        <w:rPr>
          <w:i w:val="1"/>
          <w:rtl w:val="0"/>
        </w:rPr>
        <w:t xml:space="preserve">Deployment Achievements:</w:t>
      </w:r>
    </w:p>
    <w:p w:rsidR="00000000" w:rsidDel="00000000" w:rsidP="00000000" w:rsidRDefault="00000000" w:rsidRPr="00000000" w14:paraId="0000034F">
      <w:pPr>
        <w:numPr>
          <w:ilvl w:val="0"/>
          <w:numId w:val="60"/>
        </w:numPr>
        <w:spacing w:after="0" w:afterAutospacing="0" w:before="240" w:lineRule="auto"/>
        <w:ind w:left="720" w:hanging="360"/>
      </w:pPr>
      <w:r w:rsidDel="00000000" w:rsidR="00000000" w:rsidRPr="00000000">
        <w:rPr>
          <w:rtl w:val="0"/>
        </w:rPr>
        <w:t xml:space="preserve">5G sites deployed: 127 new sites (vs. 115 planned)</w:t>
      </w:r>
    </w:p>
    <w:p w:rsidR="00000000" w:rsidDel="00000000" w:rsidP="00000000" w:rsidRDefault="00000000" w:rsidRPr="00000000" w14:paraId="00000350">
      <w:pPr>
        <w:numPr>
          <w:ilvl w:val="0"/>
          <w:numId w:val="60"/>
        </w:numPr>
        <w:spacing w:after="0" w:afterAutospacing="0" w:before="0" w:beforeAutospacing="0" w:lineRule="auto"/>
        <w:ind w:left="720" w:hanging="360"/>
      </w:pPr>
      <w:r w:rsidDel="00000000" w:rsidR="00000000" w:rsidRPr="00000000">
        <w:rPr>
          <w:rtl w:val="0"/>
        </w:rPr>
        <w:t xml:space="preserve">Population coverage increase: 185,000 additional people served</w:t>
      </w:r>
    </w:p>
    <w:p w:rsidR="00000000" w:rsidDel="00000000" w:rsidP="00000000" w:rsidRDefault="00000000" w:rsidRPr="00000000" w14:paraId="00000351">
      <w:pPr>
        <w:numPr>
          <w:ilvl w:val="0"/>
          <w:numId w:val="60"/>
        </w:numPr>
        <w:spacing w:after="0" w:afterAutospacing="0" w:before="0" w:beforeAutospacing="0" w:lineRule="auto"/>
        <w:ind w:left="720" w:hanging="360"/>
      </w:pPr>
      <w:r w:rsidDel="00000000" w:rsidR="00000000" w:rsidRPr="00000000">
        <w:rPr>
          <w:rtl w:val="0"/>
        </w:rPr>
        <w:t xml:space="preserve">Market launches: Flagstaff and Las Cruces ahead of schedule</w:t>
      </w:r>
    </w:p>
    <w:p w:rsidR="00000000" w:rsidDel="00000000" w:rsidP="00000000" w:rsidRDefault="00000000" w:rsidRPr="00000000" w14:paraId="00000352">
      <w:pPr>
        <w:numPr>
          <w:ilvl w:val="0"/>
          <w:numId w:val="60"/>
        </w:numPr>
        <w:spacing w:after="240" w:before="0" w:beforeAutospacing="0" w:lineRule="auto"/>
        <w:ind w:left="720" w:hanging="360"/>
      </w:pPr>
      <w:r w:rsidDel="00000000" w:rsidR="00000000" w:rsidRPr="00000000">
        <w:rPr>
          <w:rtl w:val="0"/>
        </w:rPr>
        <w:t xml:space="preserve">Network performance: 127 Mbps average speeds achieved</w:t>
      </w:r>
    </w:p>
    <w:p w:rsidR="00000000" w:rsidDel="00000000" w:rsidP="00000000" w:rsidRDefault="00000000" w:rsidRPr="00000000" w14:paraId="00000353">
      <w:pPr>
        <w:spacing w:after="240" w:before="240" w:lineRule="auto"/>
        <w:rPr>
          <w:i w:val="1"/>
        </w:rPr>
      </w:pPr>
      <w:r w:rsidDel="00000000" w:rsidR="00000000" w:rsidRPr="00000000">
        <w:rPr>
          <w:i w:val="1"/>
          <w:rtl w:val="0"/>
        </w:rPr>
        <w:t xml:space="preserve">Financial Performance:</w:t>
      </w:r>
    </w:p>
    <w:p w:rsidR="00000000" w:rsidDel="00000000" w:rsidP="00000000" w:rsidRDefault="00000000" w:rsidRPr="00000000" w14:paraId="00000354">
      <w:pPr>
        <w:numPr>
          <w:ilvl w:val="0"/>
          <w:numId w:val="273"/>
        </w:numPr>
        <w:spacing w:after="0" w:afterAutospacing="0" w:before="240" w:lineRule="auto"/>
        <w:ind w:left="720" w:hanging="360"/>
      </w:pPr>
      <w:r w:rsidDel="00000000" w:rsidR="00000000" w:rsidRPr="00000000">
        <w:rPr>
          <w:rtl w:val="0"/>
        </w:rPr>
        <w:t xml:space="preserve">Q1 investment: $42.3M (on budget)</w:t>
      </w:r>
    </w:p>
    <w:p w:rsidR="00000000" w:rsidDel="00000000" w:rsidP="00000000" w:rsidRDefault="00000000" w:rsidRPr="00000000" w14:paraId="00000355">
      <w:pPr>
        <w:numPr>
          <w:ilvl w:val="0"/>
          <w:numId w:val="273"/>
        </w:numPr>
        <w:spacing w:after="0" w:afterAutospacing="0" w:before="0" w:beforeAutospacing="0" w:lineRule="auto"/>
        <w:ind w:left="720" w:hanging="360"/>
      </w:pPr>
      <w:r w:rsidDel="00000000" w:rsidR="00000000" w:rsidRPr="00000000">
        <w:rPr>
          <w:rtl w:val="0"/>
        </w:rPr>
        <w:t xml:space="preserve">Revenue impact: $8M incremental (vs. $6M projected)</w:t>
      </w:r>
    </w:p>
    <w:p w:rsidR="00000000" w:rsidDel="00000000" w:rsidP="00000000" w:rsidRDefault="00000000" w:rsidRPr="00000000" w14:paraId="00000356">
      <w:pPr>
        <w:numPr>
          <w:ilvl w:val="0"/>
          <w:numId w:val="273"/>
        </w:numPr>
        <w:spacing w:after="0" w:afterAutospacing="0" w:before="0" w:beforeAutospacing="0" w:lineRule="auto"/>
        <w:ind w:left="720" w:hanging="360"/>
      </w:pPr>
      <w:r w:rsidDel="00000000" w:rsidR="00000000" w:rsidRPr="00000000">
        <w:rPr>
          <w:rtl w:val="0"/>
        </w:rPr>
        <w:t xml:space="preserve">Customer adoption: 34% of new customers choosing 5G plans</w:t>
      </w:r>
    </w:p>
    <w:p w:rsidR="00000000" w:rsidDel="00000000" w:rsidP="00000000" w:rsidRDefault="00000000" w:rsidRPr="00000000" w14:paraId="00000357">
      <w:pPr>
        <w:numPr>
          <w:ilvl w:val="0"/>
          <w:numId w:val="273"/>
        </w:numPr>
        <w:spacing w:after="240" w:before="0" w:beforeAutospacing="0" w:lineRule="auto"/>
        <w:ind w:left="720" w:hanging="360"/>
      </w:pPr>
      <w:r w:rsidDel="00000000" w:rsidR="00000000" w:rsidRPr="00000000">
        <w:rPr>
          <w:rtl w:val="0"/>
        </w:rPr>
        <w:t xml:space="preserve">ARPU improvement: $3.40 per customer on 5G plans</w:t>
      </w:r>
    </w:p>
    <w:p w:rsidR="00000000" w:rsidDel="00000000" w:rsidP="00000000" w:rsidRDefault="00000000" w:rsidRPr="00000000" w14:paraId="00000358">
      <w:pPr>
        <w:spacing w:after="240" w:before="240" w:lineRule="auto"/>
        <w:rPr/>
      </w:pPr>
      <w:r w:rsidDel="00000000" w:rsidR="00000000" w:rsidRPr="00000000">
        <w:rPr>
          <w:b w:val="1"/>
          <w:rtl w:val="0"/>
        </w:rPr>
        <w:t xml:space="preserve">Phase 1 Market Deployment Status</w:t>
      </w:r>
      <w:r w:rsidDel="00000000" w:rsidR="00000000" w:rsidRPr="00000000">
        <w:rPr>
          <w:rtl w:val="0"/>
        </w:rPr>
        <w:t xml:space="preserve"> Systematic market-by-market deployment prioritizes high-value opportunities and operational efficiency.</w:t>
      </w:r>
    </w:p>
    <w:p w:rsidR="00000000" w:rsidDel="00000000" w:rsidP="00000000" w:rsidRDefault="00000000" w:rsidRPr="00000000" w14:paraId="00000359">
      <w:pPr>
        <w:spacing w:after="240" w:before="240" w:lineRule="auto"/>
        <w:rPr>
          <w:i w:val="1"/>
        </w:rPr>
      </w:pPr>
      <w:r w:rsidDel="00000000" w:rsidR="00000000" w:rsidRPr="00000000">
        <w:rPr>
          <w:i w:val="1"/>
          <w:rtl w:val="0"/>
        </w:rPr>
        <w:t xml:space="preserve">Phoenix Market (Complete):</w:t>
      </w:r>
    </w:p>
    <w:p w:rsidR="00000000" w:rsidDel="00000000" w:rsidP="00000000" w:rsidRDefault="00000000" w:rsidRPr="00000000" w14:paraId="0000035A">
      <w:pPr>
        <w:numPr>
          <w:ilvl w:val="0"/>
          <w:numId w:val="64"/>
        </w:numPr>
        <w:spacing w:after="0" w:afterAutospacing="0" w:before="240" w:lineRule="auto"/>
        <w:ind w:left="720" w:hanging="360"/>
      </w:pPr>
      <w:r w:rsidDel="00000000" w:rsidR="00000000" w:rsidRPr="00000000">
        <w:rPr>
          <w:rtl w:val="0"/>
        </w:rPr>
        <w:t xml:space="preserve">Site deployment: 285 sites operational</w:t>
      </w:r>
    </w:p>
    <w:p w:rsidR="00000000" w:rsidDel="00000000" w:rsidP="00000000" w:rsidRDefault="00000000" w:rsidRPr="00000000" w14:paraId="0000035B">
      <w:pPr>
        <w:numPr>
          <w:ilvl w:val="0"/>
          <w:numId w:val="64"/>
        </w:numPr>
        <w:spacing w:after="0" w:afterAutospacing="0" w:before="0" w:beforeAutospacing="0" w:lineRule="auto"/>
        <w:ind w:left="720" w:hanging="360"/>
      </w:pPr>
      <w:r w:rsidDel="00000000" w:rsidR="00000000" w:rsidRPr="00000000">
        <w:rPr>
          <w:rtl w:val="0"/>
        </w:rPr>
        <w:t xml:space="preserve">Population coverage: 89% (exceeds target)</w:t>
      </w:r>
    </w:p>
    <w:p w:rsidR="00000000" w:rsidDel="00000000" w:rsidP="00000000" w:rsidRDefault="00000000" w:rsidRPr="00000000" w14:paraId="0000035C">
      <w:pPr>
        <w:numPr>
          <w:ilvl w:val="0"/>
          <w:numId w:val="64"/>
        </w:numPr>
        <w:spacing w:after="0" w:afterAutospacing="0" w:before="0" w:beforeAutospacing="0" w:lineRule="auto"/>
        <w:ind w:left="720" w:hanging="360"/>
      </w:pPr>
      <w:r w:rsidDel="00000000" w:rsidR="00000000" w:rsidRPr="00000000">
        <w:rPr>
          <w:rtl w:val="0"/>
        </w:rPr>
        <w:t xml:space="preserve">Commercial services: Full 5G portfolio launched</w:t>
      </w:r>
    </w:p>
    <w:p w:rsidR="00000000" w:rsidDel="00000000" w:rsidP="00000000" w:rsidRDefault="00000000" w:rsidRPr="00000000" w14:paraId="0000035D">
      <w:pPr>
        <w:numPr>
          <w:ilvl w:val="0"/>
          <w:numId w:val="64"/>
        </w:numPr>
        <w:spacing w:after="240" w:before="0" w:beforeAutospacing="0" w:lineRule="auto"/>
        <w:ind w:left="720" w:hanging="360"/>
      </w:pPr>
      <w:r w:rsidDel="00000000" w:rsidR="00000000" w:rsidRPr="00000000">
        <w:rPr>
          <w:rtl w:val="0"/>
        </w:rPr>
        <w:t xml:space="preserve">Customer adoption: 41% of base using 5G devices</w:t>
      </w:r>
    </w:p>
    <w:p w:rsidR="00000000" w:rsidDel="00000000" w:rsidP="00000000" w:rsidRDefault="00000000" w:rsidRPr="00000000" w14:paraId="0000035E">
      <w:pPr>
        <w:spacing w:after="240" w:before="240" w:lineRule="auto"/>
        <w:rPr>
          <w:i w:val="1"/>
        </w:rPr>
      </w:pPr>
      <w:r w:rsidDel="00000000" w:rsidR="00000000" w:rsidRPr="00000000">
        <w:rPr>
          <w:i w:val="1"/>
          <w:rtl w:val="0"/>
        </w:rPr>
        <w:t xml:space="preserve">Tucson Market (65% Complete):</w:t>
      </w:r>
    </w:p>
    <w:p w:rsidR="00000000" w:rsidDel="00000000" w:rsidP="00000000" w:rsidRDefault="00000000" w:rsidRPr="00000000" w14:paraId="0000035F">
      <w:pPr>
        <w:numPr>
          <w:ilvl w:val="0"/>
          <w:numId w:val="75"/>
        </w:numPr>
        <w:spacing w:after="0" w:afterAutospacing="0" w:before="240" w:lineRule="auto"/>
        <w:ind w:left="720" w:hanging="360"/>
      </w:pPr>
      <w:r w:rsidDel="00000000" w:rsidR="00000000" w:rsidRPr="00000000">
        <w:rPr>
          <w:rtl w:val="0"/>
        </w:rPr>
        <w:t xml:space="preserve">Site deployment: 67 of 103 planned sites operational</w:t>
      </w:r>
    </w:p>
    <w:p w:rsidR="00000000" w:rsidDel="00000000" w:rsidP="00000000" w:rsidRDefault="00000000" w:rsidRPr="00000000" w14:paraId="00000360">
      <w:pPr>
        <w:numPr>
          <w:ilvl w:val="0"/>
          <w:numId w:val="75"/>
        </w:numPr>
        <w:spacing w:after="0" w:afterAutospacing="0" w:before="0" w:beforeAutospacing="0" w:lineRule="auto"/>
        <w:ind w:left="720" w:hanging="360"/>
      </w:pPr>
      <w:r w:rsidDel="00000000" w:rsidR="00000000" w:rsidRPr="00000000">
        <w:rPr>
          <w:rtl w:val="0"/>
        </w:rPr>
        <w:t xml:space="preserve">Population coverage: 72% (on track for Q2 completion)</w:t>
      </w:r>
    </w:p>
    <w:p w:rsidR="00000000" w:rsidDel="00000000" w:rsidP="00000000" w:rsidRDefault="00000000" w:rsidRPr="00000000" w14:paraId="00000361">
      <w:pPr>
        <w:numPr>
          <w:ilvl w:val="0"/>
          <w:numId w:val="75"/>
        </w:numPr>
        <w:spacing w:after="0" w:afterAutospacing="0" w:before="0" w:beforeAutospacing="0" w:lineRule="auto"/>
        <w:ind w:left="720" w:hanging="360"/>
      </w:pPr>
      <w:r w:rsidDel="00000000" w:rsidR="00000000" w:rsidRPr="00000000">
        <w:rPr>
          <w:rtl w:val="0"/>
        </w:rPr>
        <w:t xml:space="preserve">Commercial services: Limited launch completed</w:t>
      </w:r>
    </w:p>
    <w:p w:rsidR="00000000" w:rsidDel="00000000" w:rsidP="00000000" w:rsidRDefault="00000000" w:rsidRPr="00000000" w14:paraId="00000362">
      <w:pPr>
        <w:numPr>
          <w:ilvl w:val="0"/>
          <w:numId w:val="75"/>
        </w:numPr>
        <w:spacing w:after="240" w:before="0" w:beforeAutospacing="0" w:lineRule="auto"/>
        <w:ind w:left="720" w:hanging="360"/>
      </w:pPr>
      <w:r w:rsidDel="00000000" w:rsidR="00000000" w:rsidRPr="00000000">
        <w:rPr>
          <w:rtl w:val="0"/>
        </w:rPr>
        <w:t xml:space="preserve">Customer adoption: 28% early adoption rate</w:t>
      </w:r>
    </w:p>
    <w:p w:rsidR="00000000" w:rsidDel="00000000" w:rsidP="00000000" w:rsidRDefault="00000000" w:rsidRPr="00000000" w14:paraId="00000363">
      <w:pPr>
        <w:spacing w:after="240" w:before="240" w:lineRule="auto"/>
        <w:rPr>
          <w:i w:val="1"/>
        </w:rPr>
      </w:pPr>
      <w:r w:rsidDel="00000000" w:rsidR="00000000" w:rsidRPr="00000000">
        <w:rPr>
          <w:i w:val="1"/>
          <w:rtl w:val="0"/>
        </w:rPr>
        <w:t xml:space="preserve">Albuquerque Market (35% Complete):</w:t>
      </w:r>
    </w:p>
    <w:p w:rsidR="00000000" w:rsidDel="00000000" w:rsidP="00000000" w:rsidRDefault="00000000" w:rsidRPr="00000000" w14:paraId="00000364">
      <w:pPr>
        <w:numPr>
          <w:ilvl w:val="0"/>
          <w:numId w:val="27"/>
        </w:numPr>
        <w:spacing w:after="0" w:afterAutospacing="0" w:before="240" w:lineRule="auto"/>
        <w:ind w:left="720" w:hanging="360"/>
      </w:pPr>
      <w:r w:rsidDel="00000000" w:rsidR="00000000" w:rsidRPr="00000000">
        <w:rPr>
          <w:rtl w:val="0"/>
        </w:rPr>
        <w:t xml:space="preserve">Site deployment: 23 of 67 planned sites operational</w:t>
      </w:r>
    </w:p>
    <w:p w:rsidR="00000000" w:rsidDel="00000000" w:rsidP="00000000" w:rsidRDefault="00000000" w:rsidRPr="00000000" w14:paraId="00000365">
      <w:pPr>
        <w:numPr>
          <w:ilvl w:val="0"/>
          <w:numId w:val="27"/>
        </w:numPr>
        <w:spacing w:after="0" w:afterAutospacing="0" w:before="0" w:beforeAutospacing="0" w:lineRule="auto"/>
        <w:ind w:left="720" w:hanging="360"/>
      </w:pPr>
      <w:r w:rsidDel="00000000" w:rsidR="00000000" w:rsidRPr="00000000">
        <w:rPr>
          <w:rtl w:val="0"/>
        </w:rPr>
        <w:t xml:space="preserve">Population coverage: 31% (accelerated deployment planned Q2)</w:t>
      </w:r>
    </w:p>
    <w:p w:rsidR="00000000" w:rsidDel="00000000" w:rsidP="00000000" w:rsidRDefault="00000000" w:rsidRPr="00000000" w14:paraId="00000366">
      <w:pPr>
        <w:numPr>
          <w:ilvl w:val="0"/>
          <w:numId w:val="27"/>
        </w:numPr>
        <w:spacing w:after="0" w:afterAutospacing="0" w:before="0" w:beforeAutospacing="0" w:lineRule="auto"/>
        <w:ind w:left="720" w:hanging="360"/>
      </w:pPr>
      <w:r w:rsidDel="00000000" w:rsidR="00000000" w:rsidRPr="00000000">
        <w:rPr>
          <w:rtl w:val="0"/>
        </w:rPr>
        <w:t xml:space="preserve">Commercial services: Pilot phase</w:t>
      </w:r>
    </w:p>
    <w:p w:rsidR="00000000" w:rsidDel="00000000" w:rsidP="00000000" w:rsidRDefault="00000000" w:rsidRPr="00000000" w14:paraId="00000367">
      <w:pPr>
        <w:numPr>
          <w:ilvl w:val="0"/>
          <w:numId w:val="27"/>
        </w:numPr>
        <w:spacing w:after="240" w:before="0" w:beforeAutospacing="0" w:lineRule="auto"/>
        <w:ind w:left="720" w:hanging="360"/>
      </w:pPr>
      <w:r w:rsidDel="00000000" w:rsidR="00000000" w:rsidRPr="00000000">
        <w:rPr>
          <w:rtl w:val="0"/>
        </w:rPr>
        <w:t xml:space="preserve">Customer adoption: 15% pre-launch adoption</w:t>
      </w:r>
    </w:p>
    <w:p w:rsidR="00000000" w:rsidDel="00000000" w:rsidP="00000000" w:rsidRDefault="00000000" w:rsidRPr="00000000" w14:paraId="00000368">
      <w:pPr>
        <w:spacing w:after="240" w:before="240" w:lineRule="auto"/>
        <w:rPr>
          <w:i w:val="1"/>
        </w:rPr>
      </w:pPr>
      <w:r w:rsidDel="00000000" w:rsidR="00000000" w:rsidRPr="00000000">
        <w:rPr>
          <w:i w:val="1"/>
          <w:rtl w:val="0"/>
        </w:rPr>
        <w:t xml:space="preserve">Las Vegas Market (Planning Phase):</w:t>
      </w:r>
    </w:p>
    <w:p w:rsidR="00000000" w:rsidDel="00000000" w:rsidP="00000000" w:rsidRDefault="00000000" w:rsidRPr="00000000" w14:paraId="00000369">
      <w:pPr>
        <w:numPr>
          <w:ilvl w:val="0"/>
          <w:numId w:val="260"/>
        </w:numPr>
        <w:spacing w:after="0" w:afterAutospacing="0" w:before="240" w:lineRule="auto"/>
        <w:ind w:left="720" w:hanging="360"/>
      </w:pPr>
      <w:r w:rsidDel="00000000" w:rsidR="00000000" w:rsidRPr="00000000">
        <w:rPr>
          <w:rtl w:val="0"/>
        </w:rPr>
        <w:t xml:space="preserve">Site acquisition: 89% permits secured</w:t>
      </w:r>
    </w:p>
    <w:p w:rsidR="00000000" w:rsidDel="00000000" w:rsidP="00000000" w:rsidRDefault="00000000" w:rsidRPr="00000000" w14:paraId="0000036A">
      <w:pPr>
        <w:numPr>
          <w:ilvl w:val="0"/>
          <w:numId w:val="260"/>
        </w:numPr>
        <w:spacing w:after="0" w:afterAutospacing="0" w:before="0" w:beforeAutospacing="0" w:lineRule="auto"/>
        <w:ind w:left="720" w:hanging="360"/>
      </w:pPr>
      <w:r w:rsidDel="00000000" w:rsidR="00000000" w:rsidRPr="00000000">
        <w:rPr>
          <w:rtl w:val="0"/>
        </w:rPr>
        <w:t xml:space="preserve">Vendor contracts: Equipment procurement completed</w:t>
      </w:r>
    </w:p>
    <w:p w:rsidR="00000000" w:rsidDel="00000000" w:rsidP="00000000" w:rsidRDefault="00000000" w:rsidRPr="00000000" w14:paraId="0000036B">
      <w:pPr>
        <w:numPr>
          <w:ilvl w:val="0"/>
          <w:numId w:val="260"/>
        </w:numPr>
        <w:spacing w:after="0" w:afterAutospacing="0" w:before="0" w:beforeAutospacing="0" w:lineRule="auto"/>
        <w:ind w:left="720" w:hanging="360"/>
      </w:pPr>
      <w:r w:rsidDel="00000000" w:rsidR="00000000" w:rsidRPr="00000000">
        <w:rPr>
          <w:rtl w:val="0"/>
        </w:rPr>
        <w:t xml:space="preserve">Deployment timeline: Q3 2025 launch scheduled</w:t>
      </w:r>
    </w:p>
    <w:p w:rsidR="00000000" w:rsidDel="00000000" w:rsidP="00000000" w:rsidRDefault="00000000" w:rsidRPr="00000000" w14:paraId="0000036C">
      <w:pPr>
        <w:numPr>
          <w:ilvl w:val="0"/>
          <w:numId w:val="260"/>
        </w:numPr>
        <w:spacing w:after="240" w:before="0" w:beforeAutospacing="0" w:lineRule="auto"/>
        <w:ind w:left="720" w:hanging="360"/>
      </w:pPr>
      <w:r w:rsidDel="00000000" w:rsidR="00000000" w:rsidRPr="00000000">
        <w:rPr>
          <w:rtl w:val="0"/>
        </w:rPr>
        <w:t xml:space="preserve">Market preparation: Sales team training completed</w:t>
      </w:r>
    </w:p>
    <w:p w:rsidR="00000000" w:rsidDel="00000000" w:rsidP="00000000" w:rsidRDefault="00000000" w:rsidRPr="00000000" w14:paraId="0000036D">
      <w:pPr>
        <w:spacing w:after="240" w:before="240" w:lineRule="auto"/>
        <w:rPr/>
      </w:pPr>
      <w:r w:rsidDel="00000000" w:rsidR="00000000" w:rsidRPr="00000000">
        <w:rPr>
          <w:b w:val="1"/>
          <w:rtl w:val="0"/>
        </w:rPr>
        <w:t xml:space="preserve">Technology Implementation and Performance</w:t>
      </w:r>
      <w:r w:rsidDel="00000000" w:rsidR="00000000" w:rsidRPr="00000000">
        <w:rPr>
          <w:rtl w:val="0"/>
        </w:rPr>
        <w:t xml:space="preserve"> 5G network implementation utilizes advanced technologies optimized for Southwest deployment conditions.</w:t>
      </w:r>
    </w:p>
    <w:p w:rsidR="00000000" w:rsidDel="00000000" w:rsidP="00000000" w:rsidRDefault="00000000" w:rsidRPr="00000000" w14:paraId="0000036E">
      <w:pPr>
        <w:spacing w:after="240" w:before="240" w:lineRule="auto"/>
        <w:rPr>
          <w:i w:val="1"/>
        </w:rPr>
      </w:pPr>
      <w:r w:rsidDel="00000000" w:rsidR="00000000" w:rsidRPr="00000000">
        <w:rPr>
          <w:i w:val="1"/>
          <w:rtl w:val="0"/>
        </w:rPr>
        <w:t xml:space="preserve">Technical Specifications:</w:t>
      </w:r>
    </w:p>
    <w:p w:rsidR="00000000" w:rsidDel="00000000" w:rsidP="00000000" w:rsidRDefault="00000000" w:rsidRPr="00000000" w14:paraId="0000036F">
      <w:pPr>
        <w:numPr>
          <w:ilvl w:val="0"/>
          <w:numId w:val="159"/>
        </w:numPr>
        <w:spacing w:after="0" w:afterAutospacing="0" w:before="240" w:lineRule="auto"/>
        <w:ind w:left="720" w:hanging="360"/>
      </w:pPr>
      <w:r w:rsidDel="00000000" w:rsidR="00000000" w:rsidRPr="00000000">
        <w:rPr>
          <w:rtl w:val="0"/>
        </w:rPr>
        <w:t xml:space="preserve">Frequency bands: 2.5 GHz primary, 3.7 GHz selective deployment</w:t>
      </w:r>
    </w:p>
    <w:p w:rsidR="00000000" w:rsidDel="00000000" w:rsidP="00000000" w:rsidRDefault="00000000" w:rsidRPr="00000000" w14:paraId="00000370">
      <w:pPr>
        <w:numPr>
          <w:ilvl w:val="0"/>
          <w:numId w:val="159"/>
        </w:numPr>
        <w:spacing w:after="0" w:afterAutospacing="0" w:before="0" w:beforeAutospacing="0" w:lineRule="auto"/>
        <w:ind w:left="720" w:hanging="360"/>
      </w:pPr>
      <w:r w:rsidDel="00000000" w:rsidR="00000000" w:rsidRPr="00000000">
        <w:rPr>
          <w:rtl w:val="0"/>
        </w:rPr>
        <w:t xml:space="preserve">Technology standard: 5G NR Release 15/16</w:t>
      </w:r>
    </w:p>
    <w:p w:rsidR="00000000" w:rsidDel="00000000" w:rsidP="00000000" w:rsidRDefault="00000000" w:rsidRPr="00000000" w14:paraId="00000371">
      <w:pPr>
        <w:numPr>
          <w:ilvl w:val="0"/>
          <w:numId w:val="159"/>
        </w:numPr>
        <w:spacing w:after="0" w:afterAutospacing="0" w:before="0" w:beforeAutospacing="0" w:lineRule="auto"/>
        <w:ind w:left="720" w:hanging="360"/>
      </w:pPr>
      <w:r w:rsidDel="00000000" w:rsidR="00000000" w:rsidRPr="00000000">
        <w:rPr>
          <w:rtl w:val="0"/>
        </w:rPr>
        <w:t xml:space="preserve">Network architecture: Non-standalone (NSA) with SA roadmap</w:t>
      </w:r>
    </w:p>
    <w:p w:rsidR="00000000" w:rsidDel="00000000" w:rsidP="00000000" w:rsidRDefault="00000000" w:rsidRPr="00000000" w14:paraId="00000372">
      <w:pPr>
        <w:numPr>
          <w:ilvl w:val="0"/>
          <w:numId w:val="159"/>
        </w:numPr>
        <w:spacing w:after="240" w:before="0" w:beforeAutospacing="0" w:lineRule="auto"/>
        <w:ind w:left="720" w:hanging="360"/>
      </w:pPr>
      <w:r w:rsidDel="00000000" w:rsidR="00000000" w:rsidRPr="00000000">
        <w:rPr>
          <w:rtl w:val="0"/>
        </w:rPr>
        <w:t xml:space="preserve">Vendor ecosystem: Multi-vendor approach for resilience</w:t>
      </w:r>
    </w:p>
    <w:p w:rsidR="00000000" w:rsidDel="00000000" w:rsidP="00000000" w:rsidRDefault="00000000" w:rsidRPr="00000000" w14:paraId="00000373">
      <w:pPr>
        <w:spacing w:after="240" w:before="240" w:lineRule="auto"/>
        <w:rPr>
          <w:i w:val="1"/>
        </w:rPr>
      </w:pPr>
      <w:r w:rsidDel="00000000" w:rsidR="00000000" w:rsidRPr="00000000">
        <w:rPr>
          <w:i w:val="1"/>
          <w:rtl w:val="0"/>
        </w:rPr>
        <w:t xml:space="preserve">Performance Metrics:</w:t>
      </w:r>
    </w:p>
    <w:p w:rsidR="00000000" w:rsidDel="00000000" w:rsidP="00000000" w:rsidRDefault="00000000" w:rsidRPr="00000000" w14:paraId="00000374">
      <w:pPr>
        <w:numPr>
          <w:ilvl w:val="0"/>
          <w:numId w:val="153"/>
        </w:numPr>
        <w:spacing w:after="0" w:afterAutospacing="0" w:before="240" w:lineRule="auto"/>
        <w:ind w:left="720" w:hanging="360"/>
      </w:pPr>
      <w:r w:rsidDel="00000000" w:rsidR="00000000" w:rsidRPr="00000000">
        <w:rPr>
          <w:rtl w:val="0"/>
        </w:rPr>
        <w:t xml:space="preserve">Peak speeds: 485 Mbps downlink, 67 Mbps uplink</w:t>
      </w:r>
    </w:p>
    <w:p w:rsidR="00000000" w:rsidDel="00000000" w:rsidP="00000000" w:rsidRDefault="00000000" w:rsidRPr="00000000" w14:paraId="00000375">
      <w:pPr>
        <w:numPr>
          <w:ilvl w:val="0"/>
          <w:numId w:val="153"/>
        </w:numPr>
        <w:spacing w:after="0" w:afterAutospacing="0" w:before="0" w:beforeAutospacing="0" w:lineRule="auto"/>
        <w:ind w:left="720" w:hanging="360"/>
      </w:pPr>
      <w:r w:rsidDel="00000000" w:rsidR="00000000" w:rsidRPr="00000000">
        <w:rPr>
          <w:rtl w:val="0"/>
        </w:rPr>
        <w:t xml:space="preserve">Average speeds: 127 Mbps downlink, 23 Mbps uplink</w:t>
      </w:r>
    </w:p>
    <w:p w:rsidR="00000000" w:rsidDel="00000000" w:rsidP="00000000" w:rsidRDefault="00000000" w:rsidRPr="00000000" w14:paraId="00000376">
      <w:pPr>
        <w:numPr>
          <w:ilvl w:val="0"/>
          <w:numId w:val="153"/>
        </w:numPr>
        <w:spacing w:after="0" w:afterAutospacing="0" w:before="0" w:beforeAutospacing="0" w:lineRule="auto"/>
        <w:ind w:left="720" w:hanging="360"/>
      </w:pPr>
      <w:r w:rsidDel="00000000" w:rsidR="00000000" w:rsidRPr="00000000">
        <w:rPr>
          <w:rtl w:val="0"/>
        </w:rPr>
        <w:t xml:space="preserve">Latency: 18 ms average (68% improvement vs. LTE)</w:t>
      </w:r>
    </w:p>
    <w:p w:rsidR="00000000" w:rsidDel="00000000" w:rsidP="00000000" w:rsidRDefault="00000000" w:rsidRPr="00000000" w14:paraId="00000377">
      <w:pPr>
        <w:numPr>
          <w:ilvl w:val="0"/>
          <w:numId w:val="153"/>
        </w:numPr>
        <w:spacing w:after="240" w:before="0" w:beforeAutospacing="0" w:lineRule="auto"/>
        <w:ind w:left="720" w:hanging="360"/>
      </w:pPr>
      <w:r w:rsidDel="00000000" w:rsidR="00000000" w:rsidRPr="00000000">
        <w:rPr>
          <w:rtl w:val="0"/>
        </w:rPr>
        <w:t xml:space="preserve">Reliability: 99.6% availability (exceeds target)</w:t>
      </w:r>
    </w:p>
    <w:p w:rsidR="00000000" w:rsidDel="00000000" w:rsidP="00000000" w:rsidRDefault="00000000" w:rsidRPr="00000000" w14:paraId="00000378">
      <w:pPr>
        <w:pStyle w:val="Heading3"/>
        <w:keepNext w:val="0"/>
        <w:keepLines w:val="0"/>
        <w:spacing w:before="280" w:lineRule="auto"/>
        <w:rPr>
          <w:b w:val="1"/>
          <w:color w:val="000000"/>
          <w:sz w:val="26"/>
          <w:szCs w:val="26"/>
        </w:rPr>
      </w:pPr>
      <w:bookmarkStart w:colFirst="0" w:colLast="0" w:name="_iqr84qtbwg60" w:id="45"/>
      <w:bookmarkEnd w:id="45"/>
      <w:r w:rsidDel="00000000" w:rsidR="00000000" w:rsidRPr="00000000">
        <w:rPr>
          <w:b w:val="1"/>
          <w:color w:val="000000"/>
          <w:sz w:val="26"/>
          <w:szCs w:val="26"/>
          <w:rtl w:val="0"/>
        </w:rPr>
        <w:t xml:space="preserve">Rural Connect Initiative</w:t>
      </w:r>
    </w:p>
    <w:p w:rsidR="00000000" w:rsidDel="00000000" w:rsidP="00000000" w:rsidRDefault="00000000" w:rsidRPr="00000000" w14:paraId="00000379">
      <w:pPr>
        <w:spacing w:after="240" w:before="240" w:lineRule="auto"/>
        <w:rPr/>
      </w:pPr>
      <w:r w:rsidDel="00000000" w:rsidR="00000000" w:rsidRPr="00000000">
        <w:rPr>
          <w:rtl w:val="0"/>
        </w:rPr>
        <w:t xml:space="preserve">The Rural Connect Initiative addresses the digital divide through strategic deployment of wireless infrastructure in underserved communities, leveraging federal funding programs and community partnerships.</w:t>
      </w:r>
    </w:p>
    <w:p w:rsidR="00000000" w:rsidDel="00000000" w:rsidP="00000000" w:rsidRDefault="00000000" w:rsidRPr="00000000" w14:paraId="0000037A">
      <w:pPr>
        <w:spacing w:after="240" w:before="240" w:lineRule="auto"/>
        <w:rPr/>
      </w:pPr>
      <w:r w:rsidDel="00000000" w:rsidR="00000000" w:rsidRPr="00000000">
        <w:rPr>
          <w:b w:val="1"/>
          <w:rtl w:val="0"/>
        </w:rPr>
        <w:t xml:space="preserve">Program Structure and Community Impact</w:t>
      </w:r>
      <w:r w:rsidDel="00000000" w:rsidR="00000000" w:rsidRPr="00000000">
        <w:rPr>
          <w:rtl w:val="0"/>
        </w:rPr>
        <w:t xml:space="preserve"> Systematic approach to rural connectivity focuses on sustainable service delivery and community economic development.</w:t>
      </w:r>
    </w:p>
    <w:p w:rsidR="00000000" w:rsidDel="00000000" w:rsidP="00000000" w:rsidRDefault="00000000" w:rsidRPr="00000000" w14:paraId="0000037B">
      <w:pPr>
        <w:spacing w:after="240" w:before="240" w:lineRule="auto"/>
        <w:rPr>
          <w:i w:val="1"/>
        </w:rPr>
      </w:pPr>
      <w:r w:rsidDel="00000000" w:rsidR="00000000" w:rsidRPr="00000000">
        <w:rPr>
          <w:i w:val="1"/>
          <w:rtl w:val="0"/>
        </w:rPr>
        <w:t xml:space="preserve">Community Selection Criteria:</w:t>
      </w:r>
    </w:p>
    <w:p w:rsidR="00000000" w:rsidDel="00000000" w:rsidP="00000000" w:rsidRDefault="00000000" w:rsidRPr="00000000" w14:paraId="0000037C">
      <w:pPr>
        <w:numPr>
          <w:ilvl w:val="0"/>
          <w:numId w:val="47"/>
        </w:numPr>
        <w:spacing w:after="0" w:afterAutospacing="0" w:before="240" w:lineRule="auto"/>
        <w:ind w:left="720" w:hanging="360"/>
      </w:pPr>
      <w:r w:rsidDel="00000000" w:rsidR="00000000" w:rsidRPr="00000000">
        <w:rPr>
          <w:rtl w:val="0"/>
        </w:rPr>
        <w:t xml:space="preserve">Population density: &lt;50 people per square mile</w:t>
      </w:r>
    </w:p>
    <w:p w:rsidR="00000000" w:rsidDel="00000000" w:rsidP="00000000" w:rsidRDefault="00000000" w:rsidRPr="00000000" w14:paraId="0000037D">
      <w:pPr>
        <w:numPr>
          <w:ilvl w:val="0"/>
          <w:numId w:val="47"/>
        </w:numPr>
        <w:spacing w:after="0" w:afterAutospacing="0" w:before="0" w:beforeAutospacing="0" w:lineRule="auto"/>
        <w:ind w:left="720" w:hanging="360"/>
      </w:pPr>
      <w:r w:rsidDel="00000000" w:rsidR="00000000" w:rsidRPr="00000000">
        <w:rPr>
          <w:rtl w:val="0"/>
        </w:rPr>
        <w:t xml:space="preserve">Existing service gaps: No reliable broadband &gt;25 Mbps</w:t>
      </w:r>
    </w:p>
    <w:p w:rsidR="00000000" w:rsidDel="00000000" w:rsidP="00000000" w:rsidRDefault="00000000" w:rsidRPr="00000000" w14:paraId="0000037E">
      <w:pPr>
        <w:numPr>
          <w:ilvl w:val="0"/>
          <w:numId w:val="47"/>
        </w:numPr>
        <w:spacing w:after="0" w:afterAutospacing="0" w:before="0" w:beforeAutospacing="0" w:lineRule="auto"/>
        <w:ind w:left="720" w:hanging="360"/>
      </w:pPr>
      <w:r w:rsidDel="00000000" w:rsidR="00000000" w:rsidRPr="00000000">
        <w:rPr>
          <w:rtl w:val="0"/>
        </w:rPr>
        <w:t xml:space="preserve">Economic development potential: Agriculture, tourism, government services</w:t>
      </w:r>
    </w:p>
    <w:p w:rsidR="00000000" w:rsidDel="00000000" w:rsidP="00000000" w:rsidRDefault="00000000" w:rsidRPr="00000000" w14:paraId="0000037F">
      <w:pPr>
        <w:numPr>
          <w:ilvl w:val="0"/>
          <w:numId w:val="47"/>
        </w:numPr>
        <w:spacing w:after="240" w:before="0" w:beforeAutospacing="0" w:lineRule="auto"/>
        <w:ind w:left="720" w:hanging="360"/>
      </w:pPr>
      <w:r w:rsidDel="00000000" w:rsidR="00000000" w:rsidRPr="00000000">
        <w:rPr>
          <w:rtl w:val="0"/>
        </w:rPr>
        <w:t xml:space="preserve">Community support: Local government partnership agreements</w:t>
      </w:r>
    </w:p>
    <w:p w:rsidR="00000000" w:rsidDel="00000000" w:rsidP="00000000" w:rsidRDefault="00000000" w:rsidRPr="00000000" w14:paraId="00000380">
      <w:pPr>
        <w:spacing w:after="240" w:before="240" w:lineRule="auto"/>
        <w:rPr>
          <w:i w:val="1"/>
        </w:rPr>
      </w:pPr>
      <w:r w:rsidDel="00000000" w:rsidR="00000000" w:rsidRPr="00000000">
        <w:rPr>
          <w:i w:val="1"/>
          <w:rtl w:val="0"/>
        </w:rPr>
        <w:t xml:space="preserve">Service Deployment Model:</w:t>
      </w:r>
    </w:p>
    <w:p w:rsidR="00000000" w:rsidDel="00000000" w:rsidP="00000000" w:rsidRDefault="00000000" w:rsidRPr="00000000" w14:paraId="00000381">
      <w:pPr>
        <w:numPr>
          <w:ilvl w:val="0"/>
          <w:numId w:val="162"/>
        </w:numPr>
        <w:spacing w:after="0" w:afterAutospacing="0" w:before="240" w:lineRule="auto"/>
        <w:ind w:left="720" w:hanging="360"/>
      </w:pPr>
      <w:r w:rsidDel="00000000" w:rsidR="00000000" w:rsidRPr="00000000">
        <w:rPr>
          <w:rtl w:val="0"/>
        </w:rPr>
        <w:t xml:space="preserve">Infrastructure sharing: Co-location with existing towers where possible</w:t>
      </w:r>
    </w:p>
    <w:p w:rsidR="00000000" w:rsidDel="00000000" w:rsidP="00000000" w:rsidRDefault="00000000" w:rsidRPr="00000000" w14:paraId="00000382">
      <w:pPr>
        <w:numPr>
          <w:ilvl w:val="0"/>
          <w:numId w:val="162"/>
        </w:numPr>
        <w:spacing w:after="0" w:afterAutospacing="0" w:before="0" w:beforeAutospacing="0" w:lineRule="auto"/>
        <w:ind w:left="720" w:hanging="360"/>
      </w:pPr>
      <w:r w:rsidDel="00000000" w:rsidR="00000000" w:rsidRPr="00000000">
        <w:rPr>
          <w:rtl w:val="0"/>
        </w:rPr>
        <w:t xml:space="preserve">Renewable energy: Solar power for remote sites where feasible</w:t>
      </w:r>
    </w:p>
    <w:p w:rsidR="00000000" w:rsidDel="00000000" w:rsidP="00000000" w:rsidRDefault="00000000" w:rsidRPr="00000000" w14:paraId="00000383">
      <w:pPr>
        <w:numPr>
          <w:ilvl w:val="0"/>
          <w:numId w:val="162"/>
        </w:numPr>
        <w:spacing w:after="0" w:afterAutospacing="0" w:before="0" w:beforeAutospacing="0" w:lineRule="auto"/>
        <w:ind w:left="720" w:hanging="360"/>
      </w:pPr>
      <w:r w:rsidDel="00000000" w:rsidR="00000000" w:rsidRPr="00000000">
        <w:rPr>
          <w:rtl w:val="0"/>
        </w:rPr>
        <w:t xml:space="preserve">Backhaul solutions: Combination of fiber, microwave, and satellite</w:t>
      </w:r>
    </w:p>
    <w:p w:rsidR="00000000" w:rsidDel="00000000" w:rsidP="00000000" w:rsidRDefault="00000000" w:rsidRPr="00000000" w14:paraId="00000384">
      <w:pPr>
        <w:numPr>
          <w:ilvl w:val="0"/>
          <w:numId w:val="162"/>
        </w:numPr>
        <w:spacing w:after="240" w:before="0" w:beforeAutospacing="0" w:lineRule="auto"/>
        <w:ind w:left="720" w:hanging="360"/>
      </w:pPr>
      <w:r w:rsidDel="00000000" w:rsidR="00000000" w:rsidRPr="00000000">
        <w:rPr>
          <w:rtl w:val="0"/>
        </w:rPr>
        <w:t xml:space="preserve">Local workforce: Community-based installation and maintenance</w:t>
      </w:r>
    </w:p>
    <w:p w:rsidR="00000000" w:rsidDel="00000000" w:rsidP="00000000" w:rsidRDefault="00000000" w:rsidRPr="00000000" w14:paraId="00000385">
      <w:pPr>
        <w:spacing w:after="240" w:before="240" w:lineRule="auto"/>
        <w:rPr/>
      </w:pPr>
      <w:r w:rsidDel="00000000" w:rsidR="00000000" w:rsidRPr="00000000">
        <w:rPr>
          <w:b w:val="1"/>
          <w:rtl w:val="0"/>
        </w:rPr>
        <w:t xml:space="preserve">Q1 2025 Deployment Results</w:t>
      </w:r>
      <w:r w:rsidDel="00000000" w:rsidR="00000000" w:rsidRPr="00000000">
        <w:rPr>
          <w:rtl w:val="0"/>
        </w:rPr>
        <w:t xml:space="preserve"> Rural Connect Initiative exceeded Q1 targets through efficient execution and favorable regulatory approvals.</w:t>
      </w:r>
    </w:p>
    <w:p w:rsidR="00000000" w:rsidDel="00000000" w:rsidP="00000000" w:rsidRDefault="00000000" w:rsidRPr="00000000" w14:paraId="00000386">
      <w:pPr>
        <w:spacing w:after="240" w:before="240" w:lineRule="auto"/>
        <w:rPr>
          <w:i w:val="1"/>
        </w:rPr>
      </w:pPr>
      <w:r w:rsidDel="00000000" w:rsidR="00000000" w:rsidRPr="00000000">
        <w:rPr>
          <w:i w:val="1"/>
          <w:rtl w:val="0"/>
        </w:rPr>
        <w:t xml:space="preserve">Community Connection Status:</w:t>
      </w:r>
    </w:p>
    <w:p w:rsidR="00000000" w:rsidDel="00000000" w:rsidP="00000000" w:rsidRDefault="00000000" w:rsidRPr="00000000" w14:paraId="00000387">
      <w:pPr>
        <w:numPr>
          <w:ilvl w:val="0"/>
          <w:numId w:val="43"/>
        </w:numPr>
        <w:spacing w:after="0" w:afterAutospacing="0" w:before="240" w:lineRule="auto"/>
        <w:ind w:left="720" w:hanging="360"/>
      </w:pPr>
      <w:r w:rsidDel="00000000" w:rsidR="00000000" w:rsidRPr="00000000">
        <w:rPr>
          <w:rtl w:val="0"/>
        </w:rPr>
        <w:t xml:space="preserve">Communities connected: 12 (vs. 8 planned)</w:t>
      </w:r>
    </w:p>
    <w:p w:rsidR="00000000" w:rsidDel="00000000" w:rsidP="00000000" w:rsidRDefault="00000000" w:rsidRPr="00000000" w14:paraId="00000388">
      <w:pPr>
        <w:numPr>
          <w:ilvl w:val="0"/>
          <w:numId w:val="43"/>
        </w:numPr>
        <w:spacing w:after="0" w:afterAutospacing="0" w:before="0" w:beforeAutospacing="0" w:lineRule="auto"/>
        <w:ind w:left="720" w:hanging="360"/>
      </w:pPr>
      <w:r w:rsidDel="00000000" w:rsidR="00000000" w:rsidRPr="00000000">
        <w:rPr>
          <w:rtl w:val="0"/>
        </w:rPr>
        <w:t xml:space="preserve">Population served: 8,500 new customers</w:t>
      </w:r>
    </w:p>
    <w:p w:rsidR="00000000" w:rsidDel="00000000" w:rsidP="00000000" w:rsidRDefault="00000000" w:rsidRPr="00000000" w14:paraId="00000389">
      <w:pPr>
        <w:numPr>
          <w:ilvl w:val="0"/>
          <w:numId w:val="43"/>
        </w:numPr>
        <w:spacing w:after="0" w:afterAutospacing="0" w:before="0" w:beforeAutospacing="0" w:lineRule="auto"/>
        <w:ind w:left="720" w:hanging="360"/>
      </w:pPr>
      <w:r w:rsidDel="00000000" w:rsidR="00000000" w:rsidRPr="00000000">
        <w:rPr>
          <w:rtl w:val="0"/>
        </w:rPr>
        <w:t xml:space="preserve">Geographic coverage: 2,340 square miles added</w:t>
      </w:r>
    </w:p>
    <w:p w:rsidR="00000000" w:rsidDel="00000000" w:rsidP="00000000" w:rsidRDefault="00000000" w:rsidRPr="00000000" w14:paraId="0000038A">
      <w:pPr>
        <w:numPr>
          <w:ilvl w:val="0"/>
          <w:numId w:val="43"/>
        </w:numPr>
        <w:spacing w:after="240" w:before="0" w:beforeAutospacing="0" w:lineRule="auto"/>
        <w:ind w:left="720" w:hanging="360"/>
      </w:pPr>
      <w:r w:rsidDel="00000000" w:rsidR="00000000" w:rsidRPr="00000000">
        <w:rPr>
          <w:rtl w:val="0"/>
        </w:rPr>
        <w:t xml:space="preserve">Service activation: 96% within 30 days of construction completion</w:t>
      </w:r>
    </w:p>
    <w:p w:rsidR="00000000" w:rsidDel="00000000" w:rsidP="00000000" w:rsidRDefault="00000000" w:rsidRPr="00000000" w14:paraId="0000038B">
      <w:pPr>
        <w:spacing w:after="240" w:before="240" w:lineRule="auto"/>
        <w:rPr>
          <w:i w:val="1"/>
        </w:rPr>
      </w:pPr>
      <w:r w:rsidDel="00000000" w:rsidR="00000000" w:rsidRPr="00000000">
        <w:rPr>
          <w:i w:val="1"/>
          <w:rtl w:val="0"/>
        </w:rPr>
        <w:t xml:space="preserve">Financial Performance:</w:t>
      </w:r>
    </w:p>
    <w:p w:rsidR="00000000" w:rsidDel="00000000" w:rsidP="00000000" w:rsidRDefault="00000000" w:rsidRPr="00000000" w14:paraId="0000038C">
      <w:pPr>
        <w:numPr>
          <w:ilvl w:val="0"/>
          <w:numId w:val="21"/>
        </w:numPr>
        <w:spacing w:after="0" w:afterAutospacing="0" w:before="240" w:lineRule="auto"/>
        <w:ind w:left="720" w:hanging="360"/>
      </w:pPr>
      <w:r w:rsidDel="00000000" w:rsidR="00000000" w:rsidRPr="00000000">
        <w:rPr>
          <w:rtl w:val="0"/>
        </w:rPr>
        <w:t xml:space="preserve">Q1 investment: $18.2M (including federal funding)</w:t>
      </w:r>
    </w:p>
    <w:p w:rsidR="00000000" w:rsidDel="00000000" w:rsidP="00000000" w:rsidRDefault="00000000" w:rsidRPr="00000000" w14:paraId="0000038D">
      <w:pPr>
        <w:numPr>
          <w:ilvl w:val="0"/>
          <w:numId w:val="21"/>
        </w:numPr>
        <w:spacing w:after="0" w:afterAutospacing="0" w:before="0" w:beforeAutospacing="0" w:lineRule="auto"/>
        <w:ind w:left="720" w:hanging="360"/>
      </w:pPr>
      <w:r w:rsidDel="00000000" w:rsidR="00000000" w:rsidRPr="00000000">
        <w:rPr>
          <w:rtl w:val="0"/>
        </w:rPr>
        <w:t xml:space="preserve">Federal funding received: $8.5M RDOF disbursement</w:t>
      </w:r>
    </w:p>
    <w:p w:rsidR="00000000" w:rsidDel="00000000" w:rsidP="00000000" w:rsidRDefault="00000000" w:rsidRPr="00000000" w14:paraId="0000038E">
      <w:pPr>
        <w:numPr>
          <w:ilvl w:val="0"/>
          <w:numId w:val="21"/>
        </w:numPr>
        <w:spacing w:after="0" w:afterAutospacing="0" w:before="0" w:beforeAutospacing="0" w:lineRule="auto"/>
        <w:ind w:left="720" w:hanging="360"/>
      </w:pPr>
      <w:r w:rsidDel="00000000" w:rsidR="00000000" w:rsidRPr="00000000">
        <w:rPr>
          <w:rtl w:val="0"/>
        </w:rPr>
        <w:t xml:space="preserve">Revenue generated: $3.5M (ahead of projections)</w:t>
      </w:r>
    </w:p>
    <w:p w:rsidR="00000000" w:rsidDel="00000000" w:rsidP="00000000" w:rsidRDefault="00000000" w:rsidRPr="00000000" w14:paraId="0000038F">
      <w:pPr>
        <w:numPr>
          <w:ilvl w:val="0"/>
          <w:numId w:val="21"/>
        </w:numPr>
        <w:spacing w:after="240" w:before="0" w:beforeAutospacing="0" w:lineRule="auto"/>
        <w:ind w:left="720" w:hanging="360"/>
      </w:pPr>
      <w:r w:rsidDel="00000000" w:rsidR="00000000" w:rsidRPr="00000000">
        <w:rPr>
          <w:rtl w:val="0"/>
        </w:rPr>
        <w:t xml:space="preserve">Customer acquisition cost: $145 (below target)</w:t>
      </w:r>
    </w:p>
    <w:p w:rsidR="00000000" w:rsidDel="00000000" w:rsidP="00000000" w:rsidRDefault="00000000" w:rsidRPr="00000000" w14:paraId="00000390">
      <w:pPr>
        <w:spacing w:after="240" w:before="240" w:lineRule="auto"/>
        <w:rPr/>
      </w:pPr>
      <w:r w:rsidDel="00000000" w:rsidR="00000000" w:rsidRPr="00000000">
        <w:rPr>
          <w:b w:val="1"/>
          <w:rtl w:val="0"/>
        </w:rPr>
        <w:t xml:space="preserve">Federal Funding and Regulatory Success</w:t>
      </w:r>
      <w:r w:rsidDel="00000000" w:rsidR="00000000" w:rsidRPr="00000000">
        <w:rPr>
          <w:rtl w:val="0"/>
        </w:rPr>
        <w:t xml:space="preserve"> Effective management of federal funding programs and regulatory relationships accelerates deployment timelines.</w:t>
      </w:r>
    </w:p>
    <w:p w:rsidR="00000000" w:rsidDel="00000000" w:rsidP="00000000" w:rsidRDefault="00000000" w:rsidRPr="00000000" w14:paraId="00000391">
      <w:pPr>
        <w:spacing w:after="240" w:before="240" w:lineRule="auto"/>
        <w:rPr>
          <w:i w:val="1"/>
        </w:rPr>
      </w:pPr>
      <w:r w:rsidDel="00000000" w:rsidR="00000000" w:rsidRPr="00000000">
        <w:rPr>
          <w:i w:val="1"/>
          <w:rtl w:val="0"/>
        </w:rPr>
        <w:t xml:space="preserve">Funding Program Participation:</w:t>
      </w:r>
    </w:p>
    <w:p w:rsidR="00000000" w:rsidDel="00000000" w:rsidP="00000000" w:rsidRDefault="00000000" w:rsidRPr="00000000" w14:paraId="00000392">
      <w:pPr>
        <w:numPr>
          <w:ilvl w:val="0"/>
          <w:numId w:val="231"/>
        </w:numPr>
        <w:spacing w:after="0" w:afterAutospacing="0" w:before="240" w:lineRule="auto"/>
        <w:ind w:left="720" w:hanging="360"/>
      </w:pPr>
      <w:r w:rsidDel="00000000" w:rsidR="00000000" w:rsidRPr="00000000">
        <w:rPr>
          <w:rtl w:val="0"/>
        </w:rPr>
        <w:t xml:space="preserve">RDOF (Rural Digital Opportunity Fund): $25M awarded</w:t>
      </w:r>
    </w:p>
    <w:p w:rsidR="00000000" w:rsidDel="00000000" w:rsidP="00000000" w:rsidRDefault="00000000" w:rsidRPr="00000000" w14:paraId="00000393">
      <w:pPr>
        <w:numPr>
          <w:ilvl w:val="0"/>
          <w:numId w:val="231"/>
        </w:numPr>
        <w:spacing w:after="0" w:afterAutospacing="0" w:before="0" w:beforeAutospacing="0" w:lineRule="auto"/>
        <w:ind w:left="720" w:hanging="360"/>
      </w:pPr>
      <w:r w:rsidDel="00000000" w:rsidR="00000000" w:rsidRPr="00000000">
        <w:rPr>
          <w:rtl w:val="0"/>
        </w:rPr>
        <w:t xml:space="preserve">BEAD (Broadband Equity Access and Deployment): $12M application pending</w:t>
      </w:r>
    </w:p>
    <w:p w:rsidR="00000000" w:rsidDel="00000000" w:rsidP="00000000" w:rsidRDefault="00000000" w:rsidRPr="00000000" w14:paraId="00000394">
      <w:pPr>
        <w:numPr>
          <w:ilvl w:val="0"/>
          <w:numId w:val="231"/>
        </w:numPr>
        <w:spacing w:after="0" w:afterAutospacing="0" w:before="0" w:beforeAutospacing="0" w:lineRule="auto"/>
        <w:ind w:left="720" w:hanging="360"/>
      </w:pPr>
      <w:r w:rsidDel="00000000" w:rsidR="00000000" w:rsidRPr="00000000">
        <w:rPr>
          <w:rtl w:val="0"/>
        </w:rPr>
        <w:t xml:space="preserve">USDA ReConnect: $8M application submitted</w:t>
      </w:r>
    </w:p>
    <w:p w:rsidR="00000000" w:rsidDel="00000000" w:rsidP="00000000" w:rsidRDefault="00000000" w:rsidRPr="00000000" w14:paraId="00000395">
      <w:pPr>
        <w:numPr>
          <w:ilvl w:val="0"/>
          <w:numId w:val="231"/>
        </w:numPr>
        <w:spacing w:after="240" w:before="0" w:beforeAutospacing="0" w:lineRule="auto"/>
        <w:ind w:left="720" w:hanging="360"/>
      </w:pPr>
      <w:r w:rsidDel="00000000" w:rsidR="00000000" w:rsidRPr="00000000">
        <w:rPr>
          <w:rtl w:val="0"/>
        </w:rPr>
        <w:t xml:space="preserve">State broadband grants: $3.4M received from Arizona, New Mexico</w:t>
      </w:r>
    </w:p>
    <w:p w:rsidR="00000000" w:rsidDel="00000000" w:rsidP="00000000" w:rsidRDefault="00000000" w:rsidRPr="00000000" w14:paraId="00000396">
      <w:pPr>
        <w:spacing w:after="240" w:before="240" w:lineRule="auto"/>
        <w:rPr>
          <w:i w:val="1"/>
        </w:rPr>
      </w:pPr>
      <w:r w:rsidDel="00000000" w:rsidR="00000000" w:rsidRPr="00000000">
        <w:rPr>
          <w:i w:val="1"/>
          <w:rtl w:val="0"/>
        </w:rPr>
        <w:t xml:space="preserve">Regulatory Achievements:</w:t>
      </w:r>
    </w:p>
    <w:p w:rsidR="00000000" w:rsidDel="00000000" w:rsidP="00000000" w:rsidRDefault="00000000" w:rsidRPr="00000000" w14:paraId="00000397">
      <w:pPr>
        <w:numPr>
          <w:ilvl w:val="0"/>
          <w:numId w:val="94"/>
        </w:numPr>
        <w:spacing w:after="0" w:afterAutospacing="0" w:before="240" w:lineRule="auto"/>
        <w:ind w:left="720" w:hanging="360"/>
      </w:pPr>
      <w:r w:rsidDel="00000000" w:rsidR="00000000" w:rsidRPr="00000000">
        <w:rPr>
          <w:rtl w:val="0"/>
        </w:rPr>
        <w:t xml:space="preserve">FCC approvals: 100% on-time or early</w:t>
      </w:r>
    </w:p>
    <w:p w:rsidR="00000000" w:rsidDel="00000000" w:rsidP="00000000" w:rsidRDefault="00000000" w:rsidRPr="00000000" w14:paraId="00000398">
      <w:pPr>
        <w:numPr>
          <w:ilvl w:val="0"/>
          <w:numId w:val="94"/>
        </w:numPr>
        <w:spacing w:after="0" w:afterAutospacing="0" w:before="0" w:beforeAutospacing="0" w:lineRule="auto"/>
        <w:ind w:left="720" w:hanging="360"/>
      </w:pPr>
      <w:r w:rsidDel="00000000" w:rsidR="00000000" w:rsidRPr="00000000">
        <w:rPr>
          <w:rtl w:val="0"/>
        </w:rPr>
        <w:t xml:space="preserve">Environmental assessments: Streamlined process developed</w:t>
      </w:r>
    </w:p>
    <w:p w:rsidR="00000000" w:rsidDel="00000000" w:rsidP="00000000" w:rsidRDefault="00000000" w:rsidRPr="00000000" w14:paraId="00000399">
      <w:pPr>
        <w:numPr>
          <w:ilvl w:val="0"/>
          <w:numId w:val="94"/>
        </w:numPr>
        <w:spacing w:after="0" w:afterAutospacing="0" w:before="0" w:beforeAutospacing="0" w:lineRule="auto"/>
        <w:ind w:left="720" w:hanging="360"/>
      </w:pPr>
      <w:r w:rsidDel="00000000" w:rsidR="00000000" w:rsidRPr="00000000">
        <w:rPr>
          <w:rtl w:val="0"/>
        </w:rPr>
        <w:t xml:space="preserve">Tribal consultations: 6 partnership agreements signed</w:t>
      </w:r>
    </w:p>
    <w:p w:rsidR="00000000" w:rsidDel="00000000" w:rsidP="00000000" w:rsidRDefault="00000000" w:rsidRPr="00000000" w14:paraId="0000039A">
      <w:pPr>
        <w:numPr>
          <w:ilvl w:val="0"/>
          <w:numId w:val="94"/>
        </w:numPr>
        <w:spacing w:after="240" w:before="0" w:beforeAutospacing="0" w:lineRule="auto"/>
        <w:ind w:left="720" w:hanging="360"/>
      </w:pPr>
      <w:r w:rsidDel="00000000" w:rsidR="00000000" w:rsidRPr="00000000">
        <w:rPr>
          <w:rtl w:val="0"/>
        </w:rPr>
        <w:t xml:space="preserve">Local permitting: 94% same-day approvals achieved</w:t>
      </w:r>
    </w:p>
    <w:p w:rsidR="00000000" w:rsidDel="00000000" w:rsidP="00000000" w:rsidRDefault="00000000" w:rsidRPr="00000000" w14:paraId="0000039B">
      <w:pPr>
        <w:spacing w:after="240" w:before="240" w:lineRule="auto"/>
        <w:rPr/>
      </w:pPr>
      <w:r w:rsidDel="00000000" w:rsidR="00000000" w:rsidRPr="00000000">
        <w:rPr>
          <w:b w:val="1"/>
          <w:rtl w:val="0"/>
        </w:rPr>
        <w:t xml:space="preserve">Community Partnership Development</w:t>
      </w:r>
      <w:r w:rsidDel="00000000" w:rsidR="00000000" w:rsidRPr="00000000">
        <w:rPr>
          <w:rtl w:val="0"/>
        </w:rPr>
        <w:t xml:space="preserve"> Strategic partnerships with local governments, tribal authorities, and community organizations enhance project effectiveness and sustainability.</w:t>
      </w:r>
    </w:p>
    <w:p w:rsidR="00000000" w:rsidDel="00000000" w:rsidP="00000000" w:rsidRDefault="00000000" w:rsidRPr="00000000" w14:paraId="0000039C">
      <w:pPr>
        <w:spacing w:after="240" w:before="240" w:lineRule="auto"/>
        <w:rPr>
          <w:i w:val="1"/>
        </w:rPr>
      </w:pPr>
      <w:r w:rsidDel="00000000" w:rsidR="00000000" w:rsidRPr="00000000">
        <w:rPr>
          <w:i w:val="1"/>
          <w:rtl w:val="0"/>
        </w:rPr>
        <w:t xml:space="preserve">Partnership Categories:</w:t>
      </w:r>
    </w:p>
    <w:p w:rsidR="00000000" w:rsidDel="00000000" w:rsidP="00000000" w:rsidRDefault="00000000" w:rsidRPr="00000000" w14:paraId="0000039D">
      <w:pPr>
        <w:numPr>
          <w:ilvl w:val="0"/>
          <w:numId w:val="155"/>
        </w:numPr>
        <w:spacing w:after="0" w:afterAutospacing="0" w:before="240" w:lineRule="auto"/>
        <w:ind w:left="720" w:hanging="360"/>
      </w:pPr>
      <w:r w:rsidDel="00000000" w:rsidR="00000000" w:rsidRPr="00000000">
        <w:rPr>
          <w:rtl w:val="0"/>
        </w:rPr>
        <w:t xml:space="preserve">Tribal Nations: 6 formal agreements with telecommunications authorities</w:t>
      </w:r>
    </w:p>
    <w:p w:rsidR="00000000" w:rsidDel="00000000" w:rsidP="00000000" w:rsidRDefault="00000000" w:rsidRPr="00000000" w14:paraId="0000039E">
      <w:pPr>
        <w:numPr>
          <w:ilvl w:val="0"/>
          <w:numId w:val="155"/>
        </w:numPr>
        <w:spacing w:after="0" w:afterAutospacing="0" w:before="0" w:beforeAutospacing="0" w:lineRule="auto"/>
        <w:ind w:left="720" w:hanging="360"/>
      </w:pPr>
      <w:r w:rsidDel="00000000" w:rsidR="00000000" w:rsidRPr="00000000">
        <w:rPr>
          <w:rtl w:val="0"/>
        </w:rPr>
        <w:t xml:space="preserve">County Governments: 12 infrastructure sharing agreements</w:t>
      </w:r>
    </w:p>
    <w:p w:rsidR="00000000" w:rsidDel="00000000" w:rsidP="00000000" w:rsidRDefault="00000000" w:rsidRPr="00000000" w14:paraId="0000039F">
      <w:pPr>
        <w:numPr>
          <w:ilvl w:val="0"/>
          <w:numId w:val="155"/>
        </w:numPr>
        <w:spacing w:after="0" w:afterAutospacing="0" w:before="0" w:beforeAutospacing="0" w:lineRule="auto"/>
        <w:ind w:left="720" w:hanging="360"/>
      </w:pPr>
      <w:r w:rsidDel="00000000" w:rsidR="00000000" w:rsidRPr="00000000">
        <w:rPr>
          <w:rtl w:val="0"/>
        </w:rPr>
        <w:t xml:space="preserve">Municipal Partners: 8 cities providing permitting support</w:t>
      </w:r>
    </w:p>
    <w:p w:rsidR="00000000" w:rsidDel="00000000" w:rsidP="00000000" w:rsidRDefault="00000000" w:rsidRPr="00000000" w14:paraId="000003A0">
      <w:pPr>
        <w:numPr>
          <w:ilvl w:val="0"/>
          <w:numId w:val="155"/>
        </w:numPr>
        <w:spacing w:after="240" w:before="0" w:beforeAutospacing="0" w:lineRule="auto"/>
        <w:ind w:left="720" w:hanging="360"/>
      </w:pPr>
      <w:r w:rsidDel="00000000" w:rsidR="00000000" w:rsidRPr="00000000">
        <w:rPr>
          <w:rtl w:val="0"/>
        </w:rPr>
        <w:t xml:space="preserve">Economic Development: 15 chambers of commerce partnerships</w:t>
      </w:r>
    </w:p>
    <w:p w:rsidR="00000000" w:rsidDel="00000000" w:rsidP="00000000" w:rsidRDefault="00000000" w:rsidRPr="00000000" w14:paraId="000003A1">
      <w:pPr>
        <w:spacing w:after="240" w:before="240" w:lineRule="auto"/>
        <w:rPr>
          <w:i w:val="1"/>
        </w:rPr>
      </w:pPr>
      <w:r w:rsidDel="00000000" w:rsidR="00000000" w:rsidRPr="00000000">
        <w:rPr>
          <w:i w:val="1"/>
          <w:rtl w:val="0"/>
        </w:rPr>
        <w:t xml:space="preserve">Community Benefits:</w:t>
      </w:r>
    </w:p>
    <w:p w:rsidR="00000000" w:rsidDel="00000000" w:rsidP="00000000" w:rsidRDefault="00000000" w:rsidRPr="00000000" w14:paraId="000003A2">
      <w:pPr>
        <w:numPr>
          <w:ilvl w:val="0"/>
          <w:numId w:val="54"/>
        </w:numPr>
        <w:spacing w:after="0" w:afterAutospacing="0" w:before="240" w:lineRule="auto"/>
        <w:ind w:left="720" w:hanging="360"/>
      </w:pPr>
      <w:r w:rsidDel="00000000" w:rsidR="00000000" w:rsidRPr="00000000">
        <w:rPr>
          <w:rtl w:val="0"/>
        </w:rPr>
        <w:t xml:space="preserve">Economic impact: $2.3M annual local economic activity</w:t>
      </w:r>
    </w:p>
    <w:p w:rsidR="00000000" w:rsidDel="00000000" w:rsidP="00000000" w:rsidRDefault="00000000" w:rsidRPr="00000000" w14:paraId="000003A3">
      <w:pPr>
        <w:numPr>
          <w:ilvl w:val="0"/>
          <w:numId w:val="54"/>
        </w:numPr>
        <w:spacing w:after="0" w:afterAutospacing="0" w:before="0" w:beforeAutospacing="0" w:lineRule="auto"/>
        <w:ind w:left="720" w:hanging="360"/>
      </w:pPr>
      <w:r w:rsidDel="00000000" w:rsidR="00000000" w:rsidRPr="00000000">
        <w:rPr>
          <w:rtl w:val="0"/>
        </w:rPr>
        <w:t xml:space="preserve">Educational support: Distance learning capability for 3,400 students</w:t>
      </w:r>
    </w:p>
    <w:p w:rsidR="00000000" w:rsidDel="00000000" w:rsidP="00000000" w:rsidRDefault="00000000" w:rsidRPr="00000000" w14:paraId="000003A4">
      <w:pPr>
        <w:numPr>
          <w:ilvl w:val="0"/>
          <w:numId w:val="54"/>
        </w:numPr>
        <w:spacing w:after="0" w:afterAutospacing="0" w:before="0" w:beforeAutospacing="0" w:lineRule="auto"/>
        <w:ind w:left="720" w:hanging="360"/>
      </w:pPr>
      <w:r w:rsidDel="00000000" w:rsidR="00000000" w:rsidRPr="00000000">
        <w:rPr>
          <w:rtl w:val="0"/>
        </w:rPr>
        <w:t xml:space="preserve">Healthcare access: Telemedicine services for 2,100 residents</w:t>
      </w:r>
    </w:p>
    <w:p w:rsidR="00000000" w:rsidDel="00000000" w:rsidP="00000000" w:rsidRDefault="00000000" w:rsidRPr="00000000" w14:paraId="000003A5">
      <w:pPr>
        <w:numPr>
          <w:ilvl w:val="0"/>
          <w:numId w:val="54"/>
        </w:numPr>
        <w:spacing w:after="240" w:before="0" w:beforeAutospacing="0" w:lineRule="auto"/>
        <w:ind w:left="720" w:hanging="360"/>
      </w:pPr>
      <w:r w:rsidDel="00000000" w:rsidR="00000000" w:rsidRPr="00000000">
        <w:rPr>
          <w:rtl w:val="0"/>
        </w:rPr>
        <w:t xml:space="preserve">Business development: 340 small businesses gaining broadband access</w:t>
      </w:r>
    </w:p>
    <w:p w:rsidR="00000000" w:rsidDel="00000000" w:rsidP="00000000" w:rsidRDefault="00000000" w:rsidRPr="00000000" w14:paraId="000003A6">
      <w:pPr>
        <w:pStyle w:val="Heading3"/>
        <w:keepNext w:val="0"/>
        <w:keepLines w:val="0"/>
        <w:spacing w:before="280" w:lineRule="auto"/>
        <w:rPr>
          <w:b w:val="1"/>
          <w:color w:val="000000"/>
          <w:sz w:val="26"/>
          <w:szCs w:val="26"/>
        </w:rPr>
      </w:pPr>
      <w:bookmarkStart w:colFirst="0" w:colLast="0" w:name="_gyel40sukn0l" w:id="46"/>
      <w:bookmarkEnd w:id="46"/>
      <w:r w:rsidDel="00000000" w:rsidR="00000000" w:rsidRPr="00000000">
        <w:rPr>
          <w:b w:val="1"/>
          <w:color w:val="000000"/>
          <w:sz w:val="26"/>
          <w:szCs w:val="26"/>
          <w:rtl w:val="0"/>
        </w:rPr>
        <w:t xml:space="preserve">Customer Experience Transformation</w:t>
      </w:r>
    </w:p>
    <w:p w:rsidR="00000000" w:rsidDel="00000000" w:rsidP="00000000" w:rsidRDefault="00000000" w:rsidRPr="00000000" w14:paraId="000003A7">
      <w:pPr>
        <w:spacing w:after="240" w:before="240" w:lineRule="auto"/>
        <w:rPr/>
      </w:pPr>
      <w:r w:rsidDel="00000000" w:rsidR="00000000" w:rsidRPr="00000000">
        <w:rPr>
          <w:rtl w:val="0"/>
        </w:rPr>
        <w:t xml:space="preserve">Comprehensive customer experience transformation leverages artificial intelligence and digital technologies to enhance service delivery while reducing operational costs.</w:t>
      </w:r>
    </w:p>
    <w:p w:rsidR="00000000" w:rsidDel="00000000" w:rsidP="00000000" w:rsidRDefault="00000000" w:rsidRPr="00000000" w14:paraId="000003A8">
      <w:pPr>
        <w:spacing w:after="240" w:before="240" w:lineRule="auto"/>
        <w:rPr/>
      </w:pPr>
      <w:r w:rsidDel="00000000" w:rsidR="00000000" w:rsidRPr="00000000">
        <w:rPr>
          <w:b w:val="1"/>
          <w:rtl w:val="0"/>
        </w:rPr>
        <w:t xml:space="preserve">AI-Powered Customer Service Platform</w:t>
      </w:r>
      <w:r w:rsidDel="00000000" w:rsidR="00000000" w:rsidRPr="00000000">
        <w:rPr>
          <w:rtl w:val="0"/>
        </w:rPr>
        <w:t xml:space="preserve"> Advanced artificial intelligence implementation transforms customer service capabilities across all interaction channels.</w:t>
      </w:r>
    </w:p>
    <w:p w:rsidR="00000000" w:rsidDel="00000000" w:rsidP="00000000" w:rsidRDefault="00000000" w:rsidRPr="00000000" w14:paraId="000003A9">
      <w:pPr>
        <w:spacing w:after="240" w:before="240" w:lineRule="auto"/>
        <w:rPr>
          <w:i w:val="1"/>
        </w:rPr>
      </w:pPr>
      <w:r w:rsidDel="00000000" w:rsidR="00000000" w:rsidRPr="00000000">
        <w:rPr>
          <w:i w:val="1"/>
          <w:rtl w:val="0"/>
        </w:rPr>
        <w:t xml:space="preserve">Platform Capabilities:</w:t>
      </w:r>
    </w:p>
    <w:p w:rsidR="00000000" w:rsidDel="00000000" w:rsidP="00000000" w:rsidRDefault="00000000" w:rsidRPr="00000000" w14:paraId="000003AA">
      <w:pPr>
        <w:numPr>
          <w:ilvl w:val="0"/>
          <w:numId w:val="115"/>
        </w:numPr>
        <w:spacing w:after="0" w:afterAutospacing="0" w:before="240" w:lineRule="auto"/>
        <w:ind w:left="720" w:hanging="360"/>
      </w:pPr>
      <w:r w:rsidDel="00000000" w:rsidR="00000000" w:rsidRPr="00000000">
        <w:rPr>
          <w:rtl w:val="0"/>
        </w:rPr>
        <w:t xml:space="preserve">Natural language processing: 89% customer intent recognition</w:t>
      </w:r>
    </w:p>
    <w:p w:rsidR="00000000" w:rsidDel="00000000" w:rsidP="00000000" w:rsidRDefault="00000000" w:rsidRPr="00000000" w14:paraId="000003AB">
      <w:pPr>
        <w:numPr>
          <w:ilvl w:val="0"/>
          <w:numId w:val="115"/>
        </w:numPr>
        <w:spacing w:after="0" w:afterAutospacing="0" w:before="0" w:beforeAutospacing="0" w:lineRule="auto"/>
        <w:ind w:left="720" w:hanging="360"/>
      </w:pPr>
      <w:r w:rsidDel="00000000" w:rsidR="00000000" w:rsidRPr="00000000">
        <w:rPr>
          <w:rtl w:val="0"/>
        </w:rPr>
        <w:t xml:space="preserve">Predictive routing: 34% improvement in first-call resolution</w:t>
      </w:r>
    </w:p>
    <w:p w:rsidR="00000000" w:rsidDel="00000000" w:rsidP="00000000" w:rsidRDefault="00000000" w:rsidRPr="00000000" w14:paraId="000003AC">
      <w:pPr>
        <w:numPr>
          <w:ilvl w:val="0"/>
          <w:numId w:val="115"/>
        </w:numPr>
        <w:spacing w:after="0" w:afterAutospacing="0" w:before="0" w:beforeAutospacing="0" w:lineRule="auto"/>
        <w:ind w:left="720" w:hanging="360"/>
      </w:pPr>
      <w:r w:rsidDel="00000000" w:rsidR="00000000" w:rsidRPr="00000000">
        <w:rPr>
          <w:rtl w:val="0"/>
        </w:rPr>
        <w:t xml:space="preserve">Automated responses: 32% of routine inquiries handled without human intervention</w:t>
      </w:r>
    </w:p>
    <w:p w:rsidR="00000000" w:rsidDel="00000000" w:rsidP="00000000" w:rsidRDefault="00000000" w:rsidRPr="00000000" w14:paraId="000003AD">
      <w:pPr>
        <w:numPr>
          <w:ilvl w:val="0"/>
          <w:numId w:val="115"/>
        </w:numPr>
        <w:spacing w:after="240" w:before="0" w:beforeAutospacing="0" w:lineRule="auto"/>
        <w:ind w:left="720" w:hanging="360"/>
      </w:pPr>
      <w:r w:rsidDel="00000000" w:rsidR="00000000" w:rsidRPr="00000000">
        <w:rPr>
          <w:rtl w:val="0"/>
        </w:rPr>
        <w:t xml:space="preserve">Sentiment analysis: Real-time customer satisfaction monitoring</w:t>
      </w:r>
    </w:p>
    <w:p w:rsidR="00000000" w:rsidDel="00000000" w:rsidP="00000000" w:rsidRDefault="00000000" w:rsidRPr="00000000" w14:paraId="000003AE">
      <w:pPr>
        <w:spacing w:after="240" w:before="240" w:lineRule="auto"/>
        <w:rPr>
          <w:i w:val="1"/>
        </w:rPr>
      </w:pPr>
      <w:r w:rsidDel="00000000" w:rsidR="00000000" w:rsidRPr="00000000">
        <w:rPr>
          <w:i w:val="1"/>
          <w:rtl w:val="0"/>
        </w:rPr>
        <w:t xml:space="preserve">Implementation Progress:</w:t>
      </w:r>
    </w:p>
    <w:p w:rsidR="00000000" w:rsidDel="00000000" w:rsidP="00000000" w:rsidRDefault="00000000" w:rsidRPr="00000000" w14:paraId="000003AF">
      <w:pPr>
        <w:numPr>
          <w:ilvl w:val="0"/>
          <w:numId w:val="230"/>
        </w:numPr>
        <w:spacing w:after="0" w:afterAutospacing="0" w:before="240" w:lineRule="auto"/>
        <w:ind w:left="720" w:hanging="360"/>
      </w:pPr>
      <w:r w:rsidDel="00000000" w:rsidR="00000000" w:rsidRPr="00000000">
        <w:rPr>
          <w:rtl w:val="0"/>
        </w:rPr>
        <w:t xml:space="preserve">Phoenix service center: 100% deployment completed</w:t>
      </w:r>
    </w:p>
    <w:p w:rsidR="00000000" w:rsidDel="00000000" w:rsidP="00000000" w:rsidRDefault="00000000" w:rsidRPr="00000000" w14:paraId="000003B0">
      <w:pPr>
        <w:numPr>
          <w:ilvl w:val="0"/>
          <w:numId w:val="230"/>
        </w:numPr>
        <w:spacing w:after="0" w:afterAutospacing="0" w:before="0" w:beforeAutospacing="0" w:lineRule="auto"/>
        <w:ind w:left="720" w:hanging="360"/>
      </w:pPr>
      <w:r w:rsidDel="00000000" w:rsidR="00000000" w:rsidRPr="00000000">
        <w:rPr>
          <w:rtl w:val="0"/>
        </w:rPr>
        <w:t xml:space="preserve">Tucson service center: 100% deployment completed</w:t>
      </w:r>
    </w:p>
    <w:p w:rsidR="00000000" w:rsidDel="00000000" w:rsidP="00000000" w:rsidRDefault="00000000" w:rsidRPr="00000000" w14:paraId="000003B1">
      <w:pPr>
        <w:numPr>
          <w:ilvl w:val="0"/>
          <w:numId w:val="230"/>
        </w:numPr>
        <w:spacing w:after="0" w:afterAutospacing="0" w:before="0" w:beforeAutospacing="0" w:lineRule="auto"/>
        <w:ind w:left="720" w:hanging="360"/>
      </w:pPr>
      <w:r w:rsidDel="00000000" w:rsidR="00000000" w:rsidRPr="00000000">
        <w:rPr>
          <w:rtl w:val="0"/>
        </w:rPr>
        <w:t xml:space="preserve">Albuquerque service center: Deployment scheduled Q2 2025</w:t>
      </w:r>
    </w:p>
    <w:p w:rsidR="00000000" w:rsidDel="00000000" w:rsidP="00000000" w:rsidRDefault="00000000" w:rsidRPr="00000000" w14:paraId="000003B2">
      <w:pPr>
        <w:numPr>
          <w:ilvl w:val="0"/>
          <w:numId w:val="230"/>
        </w:numPr>
        <w:spacing w:after="240" w:before="0" w:beforeAutospacing="0" w:lineRule="auto"/>
        <w:ind w:left="720" w:hanging="360"/>
      </w:pPr>
      <w:r w:rsidDel="00000000" w:rsidR="00000000" w:rsidRPr="00000000">
        <w:rPr>
          <w:rtl w:val="0"/>
        </w:rPr>
        <w:t xml:space="preserve">Las Vegas service center: Deployment scheduled Q2 2025</w:t>
      </w:r>
    </w:p>
    <w:p w:rsidR="00000000" w:rsidDel="00000000" w:rsidP="00000000" w:rsidRDefault="00000000" w:rsidRPr="00000000" w14:paraId="000003B3">
      <w:pPr>
        <w:spacing w:after="240" w:before="240" w:lineRule="auto"/>
        <w:rPr/>
      </w:pPr>
      <w:r w:rsidDel="00000000" w:rsidR="00000000" w:rsidRPr="00000000">
        <w:rPr>
          <w:b w:val="1"/>
          <w:rtl w:val="0"/>
        </w:rPr>
        <w:t xml:space="preserve">Mobile Application Enhancement</w:t>
      </w:r>
      <w:r w:rsidDel="00000000" w:rsidR="00000000" w:rsidRPr="00000000">
        <w:rPr>
          <w:rtl w:val="0"/>
        </w:rPr>
        <w:t xml:space="preserve"> Mobile application improvements focus on self-service capabilities and user experience optimization.</w:t>
      </w:r>
    </w:p>
    <w:p w:rsidR="00000000" w:rsidDel="00000000" w:rsidP="00000000" w:rsidRDefault="00000000" w:rsidRPr="00000000" w14:paraId="000003B4">
      <w:pPr>
        <w:spacing w:after="240" w:before="240" w:lineRule="auto"/>
        <w:rPr>
          <w:i w:val="1"/>
        </w:rPr>
      </w:pPr>
      <w:r w:rsidDel="00000000" w:rsidR="00000000" w:rsidRPr="00000000">
        <w:rPr>
          <w:i w:val="1"/>
          <w:rtl w:val="0"/>
        </w:rPr>
        <w:t xml:space="preserve">App Version 3.0 Features:</w:t>
      </w:r>
    </w:p>
    <w:p w:rsidR="00000000" w:rsidDel="00000000" w:rsidP="00000000" w:rsidRDefault="00000000" w:rsidRPr="00000000" w14:paraId="000003B5">
      <w:pPr>
        <w:numPr>
          <w:ilvl w:val="0"/>
          <w:numId w:val="102"/>
        </w:numPr>
        <w:spacing w:after="0" w:afterAutospacing="0" w:before="240" w:lineRule="auto"/>
        <w:ind w:left="720" w:hanging="360"/>
      </w:pPr>
      <w:r w:rsidDel="00000000" w:rsidR="00000000" w:rsidRPr="00000000">
        <w:rPr>
          <w:rtl w:val="0"/>
        </w:rPr>
        <w:t xml:space="preserve">Redesigned user interface: 45% improvement in task completion time</w:t>
      </w:r>
    </w:p>
    <w:p w:rsidR="00000000" w:rsidDel="00000000" w:rsidP="00000000" w:rsidRDefault="00000000" w:rsidRPr="00000000" w14:paraId="000003B6">
      <w:pPr>
        <w:numPr>
          <w:ilvl w:val="0"/>
          <w:numId w:val="102"/>
        </w:numPr>
        <w:spacing w:after="0" w:afterAutospacing="0" w:before="0" w:beforeAutospacing="0" w:lineRule="auto"/>
        <w:ind w:left="720" w:hanging="360"/>
      </w:pPr>
      <w:r w:rsidDel="00000000" w:rsidR="00000000" w:rsidRPr="00000000">
        <w:rPr>
          <w:rtl w:val="0"/>
        </w:rPr>
        <w:t xml:space="preserve">Enhanced self-service: Bill pay, plan changes, usage monitoring</w:t>
      </w:r>
    </w:p>
    <w:p w:rsidR="00000000" w:rsidDel="00000000" w:rsidP="00000000" w:rsidRDefault="00000000" w:rsidRPr="00000000" w14:paraId="000003B7">
      <w:pPr>
        <w:numPr>
          <w:ilvl w:val="0"/>
          <w:numId w:val="102"/>
        </w:numPr>
        <w:spacing w:after="0" w:afterAutospacing="0" w:before="0" w:beforeAutospacing="0" w:lineRule="auto"/>
        <w:ind w:left="720" w:hanging="360"/>
      </w:pPr>
      <w:r w:rsidDel="00000000" w:rsidR="00000000" w:rsidRPr="00000000">
        <w:rPr>
          <w:rtl w:val="0"/>
        </w:rPr>
        <w:t xml:space="preserve">Proactive notifications: Service alerts, billing reminders, usage warnings</w:t>
      </w:r>
    </w:p>
    <w:p w:rsidR="00000000" w:rsidDel="00000000" w:rsidP="00000000" w:rsidRDefault="00000000" w:rsidRPr="00000000" w14:paraId="000003B8">
      <w:pPr>
        <w:numPr>
          <w:ilvl w:val="0"/>
          <w:numId w:val="102"/>
        </w:numPr>
        <w:spacing w:after="240" w:before="0" w:beforeAutospacing="0" w:lineRule="auto"/>
        <w:ind w:left="720" w:hanging="360"/>
      </w:pPr>
      <w:r w:rsidDel="00000000" w:rsidR="00000000" w:rsidRPr="00000000">
        <w:rPr>
          <w:rtl w:val="0"/>
        </w:rPr>
        <w:t xml:space="preserve">Multilingual support: Full Spanish language implementation</w:t>
      </w:r>
    </w:p>
    <w:p w:rsidR="00000000" w:rsidDel="00000000" w:rsidP="00000000" w:rsidRDefault="00000000" w:rsidRPr="00000000" w14:paraId="000003B9">
      <w:pPr>
        <w:spacing w:after="240" w:before="240" w:lineRule="auto"/>
        <w:rPr>
          <w:i w:val="1"/>
        </w:rPr>
      </w:pPr>
      <w:r w:rsidDel="00000000" w:rsidR="00000000" w:rsidRPr="00000000">
        <w:rPr>
          <w:i w:val="1"/>
          <w:rtl w:val="0"/>
        </w:rPr>
        <w:t xml:space="preserve">Performance Results:</w:t>
      </w:r>
    </w:p>
    <w:p w:rsidR="00000000" w:rsidDel="00000000" w:rsidP="00000000" w:rsidRDefault="00000000" w:rsidRPr="00000000" w14:paraId="000003BA">
      <w:pPr>
        <w:numPr>
          <w:ilvl w:val="0"/>
          <w:numId w:val="246"/>
        </w:numPr>
        <w:spacing w:after="0" w:afterAutospacing="0" w:before="240" w:lineRule="auto"/>
        <w:ind w:left="720" w:hanging="360"/>
      </w:pPr>
      <w:r w:rsidDel="00000000" w:rsidR="00000000" w:rsidRPr="00000000">
        <w:rPr>
          <w:rtl w:val="0"/>
        </w:rPr>
        <w:t xml:space="preserve">App store rating: 4.6 stars (up from 4.1)</w:t>
      </w:r>
    </w:p>
    <w:p w:rsidR="00000000" w:rsidDel="00000000" w:rsidP="00000000" w:rsidRDefault="00000000" w:rsidRPr="00000000" w14:paraId="000003BB">
      <w:pPr>
        <w:numPr>
          <w:ilvl w:val="0"/>
          <w:numId w:val="246"/>
        </w:numPr>
        <w:spacing w:after="0" w:afterAutospacing="0" w:before="0" w:beforeAutospacing="0" w:lineRule="auto"/>
        <w:ind w:left="720" w:hanging="360"/>
      </w:pPr>
      <w:r w:rsidDel="00000000" w:rsidR="00000000" w:rsidRPr="00000000">
        <w:rPr>
          <w:rtl w:val="0"/>
        </w:rPr>
        <w:t xml:space="preserve">Monthly active users: 847,000 (66% of customer base)</w:t>
      </w:r>
    </w:p>
    <w:p w:rsidR="00000000" w:rsidDel="00000000" w:rsidP="00000000" w:rsidRDefault="00000000" w:rsidRPr="00000000" w14:paraId="000003BC">
      <w:pPr>
        <w:numPr>
          <w:ilvl w:val="0"/>
          <w:numId w:val="246"/>
        </w:numPr>
        <w:spacing w:after="0" w:afterAutospacing="0" w:before="0" w:beforeAutospacing="0" w:lineRule="auto"/>
        <w:ind w:left="720" w:hanging="360"/>
      </w:pPr>
      <w:r w:rsidDel="00000000" w:rsidR="00000000" w:rsidRPr="00000000">
        <w:rPr>
          <w:rtl w:val="0"/>
        </w:rPr>
        <w:t xml:space="preserve">Self-service adoption: 43% of routine transactions</w:t>
      </w:r>
    </w:p>
    <w:p w:rsidR="00000000" w:rsidDel="00000000" w:rsidP="00000000" w:rsidRDefault="00000000" w:rsidRPr="00000000" w14:paraId="000003BD">
      <w:pPr>
        <w:numPr>
          <w:ilvl w:val="0"/>
          <w:numId w:val="246"/>
        </w:numPr>
        <w:spacing w:after="240" w:before="0" w:beforeAutospacing="0" w:lineRule="auto"/>
        <w:ind w:left="720" w:hanging="360"/>
      </w:pPr>
      <w:r w:rsidDel="00000000" w:rsidR="00000000" w:rsidRPr="00000000">
        <w:rPr>
          <w:rtl w:val="0"/>
        </w:rPr>
        <w:t xml:space="preserve">Customer satisfaction: 4.5/5.0 rating for app experience</w:t>
      </w:r>
    </w:p>
    <w:p w:rsidR="00000000" w:rsidDel="00000000" w:rsidP="00000000" w:rsidRDefault="00000000" w:rsidRPr="00000000" w14:paraId="000003BE">
      <w:pPr>
        <w:spacing w:after="240" w:before="240" w:lineRule="auto"/>
        <w:rPr/>
      </w:pPr>
      <w:r w:rsidDel="00000000" w:rsidR="00000000" w:rsidRPr="00000000">
        <w:rPr>
          <w:b w:val="1"/>
          <w:rtl w:val="0"/>
        </w:rPr>
        <w:t xml:space="preserve">Omnichannel Customer Journey Optimization</w:t>
      </w:r>
      <w:r w:rsidDel="00000000" w:rsidR="00000000" w:rsidRPr="00000000">
        <w:rPr>
          <w:rtl w:val="0"/>
        </w:rPr>
        <w:t xml:space="preserve"> Integrated approach to customer experience ensures consistency across all touchpoints and interaction channels.</w:t>
      </w:r>
    </w:p>
    <w:p w:rsidR="00000000" w:rsidDel="00000000" w:rsidP="00000000" w:rsidRDefault="00000000" w:rsidRPr="00000000" w14:paraId="000003BF">
      <w:pPr>
        <w:spacing w:after="240" w:before="240" w:lineRule="auto"/>
        <w:rPr>
          <w:i w:val="1"/>
        </w:rPr>
      </w:pPr>
      <w:r w:rsidDel="00000000" w:rsidR="00000000" w:rsidRPr="00000000">
        <w:rPr>
          <w:i w:val="1"/>
          <w:rtl w:val="0"/>
        </w:rPr>
        <w:t xml:space="preserve">Channel Integration:</w:t>
      </w:r>
    </w:p>
    <w:p w:rsidR="00000000" w:rsidDel="00000000" w:rsidP="00000000" w:rsidRDefault="00000000" w:rsidRPr="00000000" w14:paraId="000003C0">
      <w:pPr>
        <w:numPr>
          <w:ilvl w:val="0"/>
          <w:numId w:val="111"/>
        </w:numPr>
        <w:spacing w:after="0" w:afterAutospacing="0" w:before="240" w:lineRule="auto"/>
        <w:ind w:left="720" w:hanging="360"/>
      </w:pPr>
      <w:r w:rsidDel="00000000" w:rsidR="00000000" w:rsidRPr="00000000">
        <w:rPr>
          <w:rtl w:val="0"/>
        </w:rPr>
        <w:t xml:space="preserve">Single customer view: Unified data across all channels</w:t>
      </w:r>
    </w:p>
    <w:p w:rsidR="00000000" w:rsidDel="00000000" w:rsidP="00000000" w:rsidRDefault="00000000" w:rsidRPr="00000000" w14:paraId="000003C1">
      <w:pPr>
        <w:numPr>
          <w:ilvl w:val="0"/>
          <w:numId w:val="111"/>
        </w:numPr>
        <w:spacing w:after="0" w:afterAutospacing="0" w:before="0" w:beforeAutospacing="0" w:lineRule="auto"/>
        <w:ind w:left="720" w:hanging="360"/>
      </w:pPr>
      <w:r w:rsidDel="00000000" w:rsidR="00000000" w:rsidRPr="00000000">
        <w:rPr>
          <w:rtl w:val="0"/>
        </w:rPr>
        <w:t xml:space="preserve">Seamless handoffs: Continuation of interactions between channels</w:t>
      </w:r>
    </w:p>
    <w:p w:rsidR="00000000" w:rsidDel="00000000" w:rsidP="00000000" w:rsidRDefault="00000000" w:rsidRPr="00000000" w14:paraId="000003C2">
      <w:pPr>
        <w:numPr>
          <w:ilvl w:val="0"/>
          <w:numId w:val="111"/>
        </w:numPr>
        <w:spacing w:after="0" w:afterAutospacing="0" w:before="0" w:beforeAutospacing="0" w:lineRule="auto"/>
        <w:ind w:left="720" w:hanging="360"/>
      </w:pPr>
      <w:r w:rsidDel="00000000" w:rsidR="00000000" w:rsidRPr="00000000">
        <w:rPr>
          <w:rtl w:val="0"/>
        </w:rPr>
        <w:t xml:space="preserve">Consistent experience: Standardized processes and policies</w:t>
      </w:r>
    </w:p>
    <w:p w:rsidR="00000000" w:rsidDel="00000000" w:rsidP="00000000" w:rsidRDefault="00000000" w:rsidRPr="00000000" w14:paraId="000003C3">
      <w:pPr>
        <w:numPr>
          <w:ilvl w:val="0"/>
          <w:numId w:val="111"/>
        </w:numPr>
        <w:spacing w:after="240" w:before="0" w:beforeAutospacing="0" w:lineRule="auto"/>
        <w:ind w:left="720" w:hanging="360"/>
      </w:pPr>
      <w:r w:rsidDel="00000000" w:rsidR="00000000" w:rsidRPr="00000000">
        <w:rPr>
          <w:rtl w:val="0"/>
        </w:rPr>
        <w:t xml:space="preserve">Performance tracking: Real-time analytics across all touchpoints</w:t>
      </w:r>
    </w:p>
    <w:p w:rsidR="00000000" w:rsidDel="00000000" w:rsidP="00000000" w:rsidRDefault="00000000" w:rsidRPr="00000000" w14:paraId="000003C4">
      <w:pPr>
        <w:spacing w:after="240" w:before="240" w:lineRule="auto"/>
        <w:rPr>
          <w:i w:val="1"/>
        </w:rPr>
      </w:pPr>
      <w:r w:rsidDel="00000000" w:rsidR="00000000" w:rsidRPr="00000000">
        <w:rPr>
          <w:i w:val="1"/>
          <w:rtl w:val="0"/>
        </w:rPr>
        <w:t xml:space="preserve">Results and Impact:</w:t>
      </w:r>
    </w:p>
    <w:p w:rsidR="00000000" w:rsidDel="00000000" w:rsidP="00000000" w:rsidRDefault="00000000" w:rsidRPr="00000000" w14:paraId="000003C5">
      <w:pPr>
        <w:numPr>
          <w:ilvl w:val="0"/>
          <w:numId w:val="271"/>
        </w:numPr>
        <w:spacing w:after="0" w:afterAutospacing="0" w:before="240" w:lineRule="auto"/>
        <w:ind w:left="720" w:hanging="360"/>
      </w:pPr>
      <w:r w:rsidDel="00000000" w:rsidR="00000000" w:rsidRPr="00000000">
        <w:rPr>
          <w:rtl w:val="0"/>
        </w:rPr>
        <w:t xml:space="preserve">Customer effort score: 23% improvement</w:t>
      </w:r>
    </w:p>
    <w:p w:rsidR="00000000" w:rsidDel="00000000" w:rsidP="00000000" w:rsidRDefault="00000000" w:rsidRPr="00000000" w14:paraId="000003C6">
      <w:pPr>
        <w:numPr>
          <w:ilvl w:val="0"/>
          <w:numId w:val="271"/>
        </w:numPr>
        <w:spacing w:after="0" w:afterAutospacing="0" w:before="0" w:beforeAutospacing="0" w:lineRule="auto"/>
        <w:ind w:left="720" w:hanging="360"/>
      </w:pPr>
      <w:r w:rsidDel="00000000" w:rsidR="00000000" w:rsidRPr="00000000">
        <w:rPr>
          <w:rtl w:val="0"/>
        </w:rPr>
        <w:t xml:space="preserve">Resolution time: 34% reduction in average case duration</w:t>
      </w:r>
    </w:p>
    <w:p w:rsidR="00000000" w:rsidDel="00000000" w:rsidP="00000000" w:rsidRDefault="00000000" w:rsidRPr="00000000" w14:paraId="000003C7">
      <w:pPr>
        <w:numPr>
          <w:ilvl w:val="0"/>
          <w:numId w:val="271"/>
        </w:numPr>
        <w:spacing w:after="0" w:afterAutospacing="0" w:before="0" w:beforeAutospacing="0" w:lineRule="auto"/>
        <w:ind w:left="720" w:hanging="360"/>
      </w:pPr>
      <w:r w:rsidDel="00000000" w:rsidR="00000000" w:rsidRPr="00000000">
        <w:rPr>
          <w:rtl w:val="0"/>
        </w:rPr>
        <w:t xml:space="preserve">Channel efficiency: 28% improvement in cost per interaction</w:t>
      </w:r>
    </w:p>
    <w:p w:rsidR="00000000" w:rsidDel="00000000" w:rsidP="00000000" w:rsidRDefault="00000000" w:rsidRPr="00000000" w14:paraId="000003C8">
      <w:pPr>
        <w:numPr>
          <w:ilvl w:val="0"/>
          <w:numId w:val="271"/>
        </w:numPr>
        <w:spacing w:after="240" w:before="0" w:beforeAutospacing="0" w:lineRule="auto"/>
        <w:ind w:left="720" w:hanging="360"/>
      </w:pPr>
      <w:r w:rsidDel="00000000" w:rsidR="00000000" w:rsidRPr="00000000">
        <w:rPr>
          <w:rtl w:val="0"/>
        </w:rPr>
        <w:t xml:space="preserve">Customer satisfaction: +12 points NPS improvement</w:t>
      </w:r>
    </w:p>
    <w:p w:rsidR="00000000" w:rsidDel="00000000" w:rsidP="00000000" w:rsidRDefault="00000000" w:rsidRPr="00000000" w14:paraId="000003C9">
      <w:pPr>
        <w:pStyle w:val="Heading3"/>
        <w:keepNext w:val="0"/>
        <w:keepLines w:val="0"/>
        <w:spacing w:before="280" w:lineRule="auto"/>
        <w:rPr>
          <w:b w:val="1"/>
          <w:color w:val="000000"/>
          <w:sz w:val="26"/>
          <w:szCs w:val="26"/>
        </w:rPr>
      </w:pPr>
      <w:bookmarkStart w:colFirst="0" w:colLast="0" w:name="_kdk20spgbr2k" w:id="47"/>
      <w:bookmarkEnd w:id="47"/>
      <w:r w:rsidDel="00000000" w:rsidR="00000000" w:rsidRPr="00000000">
        <w:rPr>
          <w:b w:val="1"/>
          <w:color w:val="000000"/>
          <w:sz w:val="26"/>
          <w:szCs w:val="26"/>
          <w:rtl w:val="0"/>
        </w:rPr>
        <w:t xml:space="preserve">IoT and Smart Cities Platform</w:t>
      </w:r>
    </w:p>
    <w:p w:rsidR="00000000" w:rsidDel="00000000" w:rsidP="00000000" w:rsidRDefault="00000000" w:rsidRPr="00000000" w14:paraId="000003CA">
      <w:pPr>
        <w:spacing w:after="240" w:before="240" w:lineRule="auto"/>
        <w:rPr/>
      </w:pPr>
      <w:r w:rsidDel="00000000" w:rsidR="00000000" w:rsidRPr="00000000">
        <w:rPr>
          <w:rtl w:val="0"/>
        </w:rPr>
        <w:t xml:space="preserve">Development of comprehensive IoT platform targets enterprise customers and municipal governments with specialized connectivity and analytics solutions.</w:t>
      </w:r>
    </w:p>
    <w:p w:rsidR="00000000" w:rsidDel="00000000" w:rsidP="00000000" w:rsidRDefault="00000000" w:rsidRPr="00000000" w14:paraId="000003CB">
      <w:pPr>
        <w:spacing w:after="240" w:before="240" w:lineRule="auto"/>
        <w:rPr/>
      </w:pPr>
      <w:r w:rsidDel="00000000" w:rsidR="00000000" w:rsidRPr="00000000">
        <w:rPr>
          <w:b w:val="1"/>
          <w:rtl w:val="0"/>
        </w:rPr>
        <w:t xml:space="preserve">Platform Development Progress</w:t>
      </w:r>
      <w:r w:rsidDel="00000000" w:rsidR="00000000" w:rsidRPr="00000000">
        <w:rPr>
          <w:rtl w:val="0"/>
        </w:rPr>
        <w:t xml:space="preserve"> IoT platform development follows agile methodology with customer co-creation and iterative enhancement.</w:t>
      </w:r>
    </w:p>
    <w:p w:rsidR="00000000" w:rsidDel="00000000" w:rsidP="00000000" w:rsidRDefault="00000000" w:rsidRPr="00000000" w14:paraId="000003CC">
      <w:pPr>
        <w:spacing w:after="240" w:before="240" w:lineRule="auto"/>
        <w:rPr>
          <w:i w:val="1"/>
        </w:rPr>
      </w:pPr>
      <w:r w:rsidDel="00000000" w:rsidR="00000000" w:rsidRPr="00000000">
        <w:rPr>
          <w:i w:val="1"/>
          <w:rtl w:val="0"/>
        </w:rPr>
        <w:t xml:space="preserve">Core Platform Components:</w:t>
      </w:r>
    </w:p>
    <w:p w:rsidR="00000000" w:rsidDel="00000000" w:rsidP="00000000" w:rsidRDefault="00000000" w:rsidRPr="00000000" w14:paraId="000003CD">
      <w:pPr>
        <w:numPr>
          <w:ilvl w:val="0"/>
          <w:numId w:val="199"/>
        </w:numPr>
        <w:spacing w:after="0" w:afterAutospacing="0" w:before="240" w:lineRule="auto"/>
        <w:ind w:left="720" w:hanging="360"/>
      </w:pPr>
      <w:r w:rsidDel="00000000" w:rsidR="00000000" w:rsidRPr="00000000">
        <w:rPr>
          <w:rtl w:val="0"/>
        </w:rPr>
        <w:t xml:space="preserve">Device management: Support for 50+ device types and protocols</w:t>
      </w:r>
    </w:p>
    <w:p w:rsidR="00000000" w:rsidDel="00000000" w:rsidP="00000000" w:rsidRDefault="00000000" w:rsidRPr="00000000" w14:paraId="000003CE">
      <w:pPr>
        <w:numPr>
          <w:ilvl w:val="0"/>
          <w:numId w:val="199"/>
        </w:numPr>
        <w:spacing w:after="0" w:afterAutospacing="0" w:before="0" w:beforeAutospacing="0" w:lineRule="auto"/>
        <w:ind w:left="720" w:hanging="360"/>
      </w:pPr>
      <w:r w:rsidDel="00000000" w:rsidR="00000000" w:rsidRPr="00000000">
        <w:rPr>
          <w:rtl w:val="0"/>
        </w:rPr>
        <w:t xml:space="preserve">Data analytics: Real-time processing and historical analysis</w:t>
      </w:r>
    </w:p>
    <w:p w:rsidR="00000000" w:rsidDel="00000000" w:rsidP="00000000" w:rsidRDefault="00000000" w:rsidRPr="00000000" w14:paraId="000003CF">
      <w:pPr>
        <w:numPr>
          <w:ilvl w:val="0"/>
          <w:numId w:val="199"/>
        </w:numPr>
        <w:spacing w:after="0" w:afterAutospacing="0" w:before="0" w:beforeAutospacing="0" w:lineRule="auto"/>
        <w:ind w:left="720" w:hanging="360"/>
      </w:pPr>
      <w:r w:rsidDel="00000000" w:rsidR="00000000" w:rsidRPr="00000000">
        <w:rPr>
          <w:rtl w:val="0"/>
        </w:rPr>
        <w:t xml:space="preserve">Security framework: End-to-end encryption and device authentication</w:t>
      </w:r>
    </w:p>
    <w:p w:rsidR="00000000" w:rsidDel="00000000" w:rsidP="00000000" w:rsidRDefault="00000000" w:rsidRPr="00000000" w14:paraId="000003D0">
      <w:pPr>
        <w:numPr>
          <w:ilvl w:val="0"/>
          <w:numId w:val="199"/>
        </w:numPr>
        <w:spacing w:after="240" w:before="0" w:beforeAutospacing="0" w:lineRule="auto"/>
        <w:ind w:left="720" w:hanging="360"/>
      </w:pPr>
      <w:r w:rsidDel="00000000" w:rsidR="00000000" w:rsidRPr="00000000">
        <w:rPr>
          <w:rtl w:val="0"/>
        </w:rPr>
        <w:t xml:space="preserve">Integration capabilities: APIs for third-party platform connectivity</w:t>
      </w:r>
    </w:p>
    <w:p w:rsidR="00000000" w:rsidDel="00000000" w:rsidP="00000000" w:rsidRDefault="00000000" w:rsidRPr="00000000" w14:paraId="000003D1">
      <w:pPr>
        <w:spacing w:after="240" w:before="240" w:lineRule="auto"/>
        <w:rPr>
          <w:i w:val="1"/>
        </w:rPr>
      </w:pPr>
      <w:r w:rsidDel="00000000" w:rsidR="00000000" w:rsidRPr="00000000">
        <w:rPr>
          <w:i w:val="1"/>
          <w:rtl w:val="0"/>
        </w:rPr>
        <w:t xml:space="preserve">Development Milestones:</w:t>
      </w:r>
    </w:p>
    <w:p w:rsidR="00000000" w:rsidDel="00000000" w:rsidP="00000000" w:rsidRDefault="00000000" w:rsidRPr="00000000" w14:paraId="000003D2">
      <w:pPr>
        <w:numPr>
          <w:ilvl w:val="0"/>
          <w:numId w:val="23"/>
        </w:numPr>
        <w:spacing w:after="0" w:afterAutospacing="0" w:before="240" w:lineRule="auto"/>
        <w:ind w:left="720" w:hanging="360"/>
      </w:pPr>
      <w:r w:rsidDel="00000000" w:rsidR="00000000" w:rsidRPr="00000000">
        <w:rPr>
          <w:rtl w:val="0"/>
        </w:rPr>
        <w:t xml:space="preserve">Beta platform release: Completed Q1 2025</w:t>
      </w:r>
    </w:p>
    <w:p w:rsidR="00000000" w:rsidDel="00000000" w:rsidP="00000000" w:rsidRDefault="00000000" w:rsidRPr="00000000" w14:paraId="000003D3">
      <w:pPr>
        <w:numPr>
          <w:ilvl w:val="0"/>
          <w:numId w:val="23"/>
        </w:numPr>
        <w:spacing w:after="0" w:afterAutospacing="0" w:before="0" w:beforeAutospacing="0" w:lineRule="auto"/>
        <w:ind w:left="720" w:hanging="360"/>
      </w:pPr>
      <w:r w:rsidDel="00000000" w:rsidR="00000000" w:rsidRPr="00000000">
        <w:rPr>
          <w:rtl w:val="0"/>
        </w:rPr>
        <w:t xml:space="preserve">Customer pilot programs: 8 active deployments</w:t>
      </w:r>
    </w:p>
    <w:p w:rsidR="00000000" w:rsidDel="00000000" w:rsidP="00000000" w:rsidRDefault="00000000" w:rsidRPr="00000000" w14:paraId="000003D4">
      <w:pPr>
        <w:numPr>
          <w:ilvl w:val="0"/>
          <w:numId w:val="23"/>
        </w:numPr>
        <w:spacing w:after="0" w:afterAutospacing="0" w:before="0" w:beforeAutospacing="0" w:lineRule="auto"/>
        <w:ind w:left="720" w:hanging="360"/>
      </w:pPr>
      <w:r w:rsidDel="00000000" w:rsidR="00000000" w:rsidRPr="00000000">
        <w:rPr>
          <w:rtl w:val="0"/>
        </w:rPr>
        <w:t xml:space="preserve">Commercial platform launch: Scheduled Q4 2025</w:t>
      </w:r>
    </w:p>
    <w:p w:rsidR="00000000" w:rsidDel="00000000" w:rsidP="00000000" w:rsidRDefault="00000000" w:rsidRPr="00000000" w14:paraId="000003D5">
      <w:pPr>
        <w:numPr>
          <w:ilvl w:val="0"/>
          <w:numId w:val="23"/>
        </w:numPr>
        <w:spacing w:after="240" w:before="0" w:beforeAutospacing="0" w:lineRule="auto"/>
        <w:ind w:left="720" w:hanging="360"/>
      </w:pPr>
      <w:r w:rsidDel="00000000" w:rsidR="00000000" w:rsidRPr="00000000">
        <w:rPr>
          <w:rtl w:val="0"/>
        </w:rPr>
        <w:t xml:space="preserve">Partnership integrations: 5 technology vendor agreements</w:t>
      </w:r>
    </w:p>
    <w:p w:rsidR="00000000" w:rsidDel="00000000" w:rsidP="00000000" w:rsidRDefault="00000000" w:rsidRPr="00000000" w14:paraId="000003D6">
      <w:pPr>
        <w:spacing w:after="240" w:before="240" w:lineRule="auto"/>
        <w:rPr/>
      </w:pPr>
      <w:r w:rsidDel="00000000" w:rsidR="00000000" w:rsidRPr="00000000">
        <w:rPr>
          <w:b w:val="1"/>
          <w:rtl w:val="0"/>
        </w:rPr>
        <w:t xml:space="preserve">Smart City Pilot Programs</w:t>
      </w:r>
      <w:r w:rsidDel="00000000" w:rsidR="00000000" w:rsidRPr="00000000">
        <w:rPr>
          <w:rtl w:val="0"/>
        </w:rPr>
        <w:t xml:space="preserve"> Municipal partnerships demonstrate platform capabilities while generating market credibility and reference customers.</w:t>
      </w:r>
    </w:p>
    <w:p w:rsidR="00000000" w:rsidDel="00000000" w:rsidP="00000000" w:rsidRDefault="00000000" w:rsidRPr="00000000" w14:paraId="000003D7">
      <w:pPr>
        <w:spacing w:after="240" w:before="240" w:lineRule="auto"/>
        <w:rPr>
          <w:i w:val="1"/>
        </w:rPr>
      </w:pPr>
      <w:r w:rsidDel="00000000" w:rsidR="00000000" w:rsidRPr="00000000">
        <w:rPr>
          <w:i w:val="1"/>
          <w:rtl w:val="0"/>
        </w:rPr>
        <w:t xml:space="preserve">Phoenix Smart City Pilot:</w:t>
      </w:r>
    </w:p>
    <w:p w:rsidR="00000000" w:rsidDel="00000000" w:rsidP="00000000" w:rsidRDefault="00000000" w:rsidRPr="00000000" w14:paraId="000003D8">
      <w:pPr>
        <w:numPr>
          <w:ilvl w:val="0"/>
          <w:numId w:val="22"/>
        </w:numPr>
        <w:spacing w:after="0" w:afterAutospacing="0" w:before="240" w:lineRule="auto"/>
        <w:ind w:left="720" w:hanging="360"/>
      </w:pPr>
      <w:r w:rsidDel="00000000" w:rsidR="00000000" w:rsidRPr="00000000">
        <w:rPr>
          <w:rtl w:val="0"/>
        </w:rPr>
        <w:t xml:space="preserve">Traffic management: 45 intersection monitoring systems</w:t>
      </w:r>
    </w:p>
    <w:p w:rsidR="00000000" w:rsidDel="00000000" w:rsidP="00000000" w:rsidRDefault="00000000" w:rsidRPr="00000000" w14:paraId="000003D9">
      <w:pPr>
        <w:numPr>
          <w:ilvl w:val="0"/>
          <w:numId w:val="22"/>
        </w:numPr>
        <w:spacing w:after="0" w:afterAutospacing="0" w:before="0" w:beforeAutospacing="0" w:lineRule="auto"/>
        <w:ind w:left="720" w:hanging="360"/>
      </w:pPr>
      <w:r w:rsidDel="00000000" w:rsidR="00000000" w:rsidRPr="00000000">
        <w:rPr>
          <w:rtl w:val="0"/>
        </w:rPr>
        <w:t xml:space="preserve">Environmental monitoring: Air quality and noise measurement</w:t>
      </w:r>
    </w:p>
    <w:p w:rsidR="00000000" w:rsidDel="00000000" w:rsidP="00000000" w:rsidRDefault="00000000" w:rsidRPr="00000000" w14:paraId="000003DA">
      <w:pPr>
        <w:numPr>
          <w:ilvl w:val="0"/>
          <w:numId w:val="22"/>
        </w:numPr>
        <w:spacing w:after="0" w:afterAutospacing="0" w:before="0" w:beforeAutospacing="0" w:lineRule="auto"/>
        <w:ind w:left="720" w:hanging="360"/>
      </w:pPr>
      <w:r w:rsidDel="00000000" w:rsidR="00000000" w:rsidRPr="00000000">
        <w:rPr>
          <w:rtl w:val="0"/>
        </w:rPr>
        <w:t xml:space="preserve">Public safety: Emergency response optimization</w:t>
      </w:r>
    </w:p>
    <w:p w:rsidR="00000000" w:rsidDel="00000000" w:rsidP="00000000" w:rsidRDefault="00000000" w:rsidRPr="00000000" w14:paraId="000003DB">
      <w:pPr>
        <w:numPr>
          <w:ilvl w:val="0"/>
          <w:numId w:val="22"/>
        </w:numPr>
        <w:spacing w:after="240" w:before="0" w:beforeAutospacing="0" w:lineRule="auto"/>
        <w:ind w:left="720" w:hanging="360"/>
      </w:pPr>
      <w:r w:rsidDel="00000000" w:rsidR="00000000" w:rsidRPr="00000000">
        <w:rPr>
          <w:rtl w:val="0"/>
        </w:rPr>
        <w:t xml:space="preserve">Results: 12% traffic flow improvement, 23% faster emergency response</w:t>
      </w:r>
    </w:p>
    <w:p w:rsidR="00000000" w:rsidDel="00000000" w:rsidP="00000000" w:rsidRDefault="00000000" w:rsidRPr="00000000" w14:paraId="000003DC">
      <w:pPr>
        <w:spacing w:after="240" w:before="240" w:lineRule="auto"/>
        <w:rPr>
          <w:i w:val="1"/>
        </w:rPr>
      </w:pPr>
      <w:r w:rsidDel="00000000" w:rsidR="00000000" w:rsidRPr="00000000">
        <w:rPr>
          <w:i w:val="1"/>
          <w:rtl w:val="0"/>
        </w:rPr>
        <w:t xml:space="preserve">Tucson Smart City Pilot:</w:t>
      </w:r>
    </w:p>
    <w:p w:rsidR="00000000" w:rsidDel="00000000" w:rsidP="00000000" w:rsidRDefault="00000000" w:rsidRPr="00000000" w14:paraId="000003DD">
      <w:pPr>
        <w:numPr>
          <w:ilvl w:val="0"/>
          <w:numId w:val="137"/>
        </w:numPr>
        <w:spacing w:after="0" w:afterAutospacing="0" w:before="240" w:lineRule="auto"/>
        <w:ind w:left="720" w:hanging="360"/>
      </w:pPr>
      <w:r w:rsidDel="00000000" w:rsidR="00000000" w:rsidRPr="00000000">
        <w:rPr>
          <w:rtl w:val="0"/>
        </w:rPr>
        <w:t xml:space="preserve">Water management: Smart meter deployment and leak detection</w:t>
      </w:r>
    </w:p>
    <w:p w:rsidR="00000000" w:rsidDel="00000000" w:rsidP="00000000" w:rsidRDefault="00000000" w:rsidRPr="00000000" w14:paraId="000003DE">
      <w:pPr>
        <w:numPr>
          <w:ilvl w:val="0"/>
          <w:numId w:val="137"/>
        </w:numPr>
        <w:spacing w:after="0" w:afterAutospacing="0" w:before="0" w:beforeAutospacing="0" w:lineRule="auto"/>
        <w:ind w:left="720" w:hanging="360"/>
      </w:pPr>
      <w:r w:rsidDel="00000000" w:rsidR="00000000" w:rsidRPr="00000000">
        <w:rPr>
          <w:rtl w:val="0"/>
        </w:rPr>
        <w:t xml:space="preserve">Parking optimization: Downtown space utilization monitoring</w:t>
      </w:r>
    </w:p>
    <w:p w:rsidR="00000000" w:rsidDel="00000000" w:rsidP="00000000" w:rsidRDefault="00000000" w:rsidRPr="00000000" w14:paraId="000003DF">
      <w:pPr>
        <w:numPr>
          <w:ilvl w:val="0"/>
          <w:numId w:val="137"/>
        </w:numPr>
        <w:spacing w:after="0" w:afterAutospacing="0" w:before="0" w:beforeAutospacing="0" w:lineRule="auto"/>
        <w:ind w:left="720" w:hanging="360"/>
      </w:pPr>
      <w:r w:rsidDel="00000000" w:rsidR="00000000" w:rsidRPr="00000000">
        <w:rPr>
          <w:rtl w:val="0"/>
        </w:rPr>
        <w:t xml:space="preserve">Energy efficiency: Municipal building automation</w:t>
      </w:r>
    </w:p>
    <w:p w:rsidR="00000000" w:rsidDel="00000000" w:rsidP="00000000" w:rsidRDefault="00000000" w:rsidRPr="00000000" w14:paraId="000003E0">
      <w:pPr>
        <w:numPr>
          <w:ilvl w:val="0"/>
          <w:numId w:val="137"/>
        </w:numPr>
        <w:spacing w:after="240" w:before="0" w:beforeAutospacing="0" w:lineRule="auto"/>
        <w:ind w:left="720" w:hanging="360"/>
      </w:pPr>
      <w:r w:rsidDel="00000000" w:rsidR="00000000" w:rsidRPr="00000000">
        <w:rPr>
          <w:rtl w:val="0"/>
        </w:rPr>
        <w:t xml:space="preserve">Results: 18% water waste reduction, 15% parking efficiency improvement</w:t>
      </w:r>
    </w:p>
    <w:p w:rsidR="00000000" w:rsidDel="00000000" w:rsidP="00000000" w:rsidRDefault="00000000" w:rsidRPr="00000000" w14:paraId="000003E1">
      <w:pPr>
        <w:spacing w:after="240" w:before="240" w:lineRule="auto"/>
        <w:rPr>
          <w:i w:val="1"/>
        </w:rPr>
      </w:pPr>
      <w:r w:rsidDel="00000000" w:rsidR="00000000" w:rsidRPr="00000000">
        <w:rPr>
          <w:i w:val="1"/>
          <w:rtl w:val="0"/>
        </w:rPr>
        <w:t xml:space="preserve">Las Vegas Smart City Pilot:</w:t>
      </w:r>
    </w:p>
    <w:p w:rsidR="00000000" w:rsidDel="00000000" w:rsidP="00000000" w:rsidRDefault="00000000" w:rsidRPr="00000000" w14:paraId="000003E2">
      <w:pPr>
        <w:numPr>
          <w:ilvl w:val="0"/>
          <w:numId w:val="116"/>
        </w:numPr>
        <w:spacing w:after="0" w:afterAutospacing="0" w:before="240" w:lineRule="auto"/>
        <w:ind w:left="720" w:hanging="360"/>
      </w:pPr>
      <w:r w:rsidDel="00000000" w:rsidR="00000000" w:rsidRPr="00000000">
        <w:rPr>
          <w:rtl w:val="0"/>
        </w:rPr>
        <w:t xml:space="preserve">Tourism services: Visitor information and wayfinding</w:t>
      </w:r>
    </w:p>
    <w:p w:rsidR="00000000" w:rsidDel="00000000" w:rsidP="00000000" w:rsidRDefault="00000000" w:rsidRPr="00000000" w14:paraId="000003E3">
      <w:pPr>
        <w:numPr>
          <w:ilvl w:val="0"/>
          <w:numId w:val="116"/>
        </w:numPr>
        <w:spacing w:after="0" w:afterAutospacing="0" w:before="0" w:beforeAutospacing="0" w:lineRule="auto"/>
        <w:ind w:left="720" w:hanging="360"/>
      </w:pPr>
      <w:r w:rsidDel="00000000" w:rsidR="00000000" w:rsidRPr="00000000">
        <w:rPr>
          <w:rtl w:val="0"/>
        </w:rPr>
        <w:t xml:space="preserve">Transportation: Public transit optimization</w:t>
      </w:r>
    </w:p>
    <w:p w:rsidR="00000000" w:rsidDel="00000000" w:rsidP="00000000" w:rsidRDefault="00000000" w:rsidRPr="00000000" w14:paraId="000003E4">
      <w:pPr>
        <w:numPr>
          <w:ilvl w:val="0"/>
          <w:numId w:val="116"/>
        </w:numPr>
        <w:spacing w:after="0" w:afterAutospacing="0" w:before="0" w:beforeAutospacing="0" w:lineRule="auto"/>
        <w:ind w:left="720" w:hanging="360"/>
      </w:pPr>
      <w:r w:rsidDel="00000000" w:rsidR="00000000" w:rsidRPr="00000000">
        <w:rPr>
          <w:rtl w:val="0"/>
        </w:rPr>
        <w:t xml:space="preserve">Event management: Crowd monitoring and safety systems</w:t>
      </w:r>
    </w:p>
    <w:p w:rsidR="00000000" w:rsidDel="00000000" w:rsidP="00000000" w:rsidRDefault="00000000" w:rsidRPr="00000000" w14:paraId="000003E5">
      <w:pPr>
        <w:numPr>
          <w:ilvl w:val="0"/>
          <w:numId w:val="116"/>
        </w:numPr>
        <w:spacing w:after="240" w:before="0" w:beforeAutospacing="0" w:lineRule="auto"/>
        <w:ind w:left="720" w:hanging="360"/>
      </w:pPr>
      <w:r w:rsidDel="00000000" w:rsidR="00000000" w:rsidRPr="00000000">
        <w:rPr>
          <w:rtl w:val="0"/>
        </w:rPr>
        <w:t xml:space="preserve">Results: 22% tourist satisfaction improvement, 19% event efficiency gain</w:t>
      </w:r>
    </w:p>
    <w:p w:rsidR="00000000" w:rsidDel="00000000" w:rsidP="00000000" w:rsidRDefault="00000000" w:rsidRPr="00000000" w14:paraId="000003E6">
      <w:pPr>
        <w:spacing w:after="240" w:before="240" w:lineRule="auto"/>
        <w:rPr/>
      </w:pPr>
      <w:r w:rsidDel="00000000" w:rsidR="00000000" w:rsidRPr="00000000">
        <w:rPr>
          <w:b w:val="1"/>
          <w:rtl w:val="0"/>
        </w:rPr>
        <w:t xml:space="preserve">Agricultural IoT Solutions</w:t>
      </w:r>
      <w:r w:rsidDel="00000000" w:rsidR="00000000" w:rsidRPr="00000000">
        <w:rPr>
          <w:rtl w:val="0"/>
        </w:rPr>
        <w:t xml:space="preserve"> Specialized IoT solutions target Southwest agriculture sector with precision farming and livestock management applications.</w:t>
      </w:r>
    </w:p>
    <w:p w:rsidR="00000000" w:rsidDel="00000000" w:rsidP="00000000" w:rsidRDefault="00000000" w:rsidRPr="00000000" w14:paraId="000003E7">
      <w:pPr>
        <w:spacing w:after="240" w:before="240" w:lineRule="auto"/>
        <w:rPr>
          <w:i w:val="1"/>
        </w:rPr>
      </w:pPr>
      <w:r w:rsidDel="00000000" w:rsidR="00000000" w:rsidRPr="00000000">
        <w:rPr>
          <w:i w:val="1"/>
          <w:rtl w:val="0"/>
        </w:rPr>
        <w:t xml:space="preserve">Solution Portfolio:</w:t>
      </w:r>
    </w:p>
    <w:p w:rsidR="00000000" w:rsidDel="00000000" w:rsidP="00000000" w:rsidRDefault="00000000" w:rsidRPr="00000000" w14:paraId="000003E8">
      <w:pPr>
        <w:numPr>
          <w:ilvl w:val="0"/>
          <w:numId w:val="165"/>
        </w:numPr>
        <w:spacing w:after="0" w:afterAutospacing="0" w:before="240" w:lineRule="auto"/>
        <w:ind w:left="720" w:hanging="360"/>
      </w:pPr>
      <w:r w:rsidDel="00000000" w:rsidR="00000000" w:rsidRPr="00000000">
        <w:rPr>
          <w:rtl w:val="0"/>
        </w:rPr>
        <w:t xml:space="preserve">Soil monitoring: Moisture, nutrients, and pH measurement</w:t>
      </w:r>
    </w:p>
    <w:p w:rsidR="00000000" w:rsidDel="00000000" w:rsidP="00000000" w:rsidRDefault="00000000" w:rsidRPr="00000000" w14:paraId="000003E9">
      <w:pPr>
        <w:numPr>
          <w:ilvl w:val="0"/>
          <w:numId w:val="165"/>
        </w:numPr>
        <w:spacing w:after="0" w:afterAutospacing="0" w:before="0" w:beforeAutospacing="0" w:lineRule="auto"/>
        <w:ind w:left="720" w:hanging="360"/>
      </w:pPr>
      <w:r w:rsidDel="00000000" w:rsidR="00000000" w:rsidRPr="00000000">
        <w:rPr>
          <w:rtl w:val="0"/>
        </w:rPr>
        <w:t xml:space="preserve">Irrigation management: Automated watering and scheduling</w:t>
      </w:r>
    </w:p>
    <w:p w:rsidR="00000000" w:rsidDel="00000000" w:rsidP="00000000" w:rsidRDefault="00000000" w:rsidRPr="00000000" w14:paraId="000003EA">
      <w:pPr>
        <w:numPr>
          <w:ilvl w:val="0"/>
          <w:numId w:val="165"/>
        </w:numPr>
        <w:spacing w:after="0" w:afterAutospacing="0" w:before="0" w:beforeAutospacing="0" w:lineRule="auto"/>
        <w:ind w:left="720" w:hanging="360"/>
      </w:pPr>
      <w:r w:rsidDel="00000000" w:rsidR="00000000" w:rsidRPr="00000000">
        <w:rPr>
          <w:rtl w:val="0"/>
        </w:rPr>
        <w:t xml:space="preserve">Livestock tracking: Location and health monitoring</w:t>
      </w:r>
    </w:p>
    <w:p w:rsidR="00000000" w:rsidDel="00000000" w:rsidP="00000000" w:rsidRDefault="00000000" w:rsidRPr="00000000" w14:paraId="000003EB">
      <w:pPr>
        <w:numPr>
          <w:ilvl w:val="0"/>
          <w:numId w:val="165"/>
        </w:numPr>
        <w:spacing w:after="240" w:before="0" w:beforeAutospacing="0" w:lineRule="auto"/>
        <w:ind w:left="720" w:hanging="360"/>
      </w:pPr>
      <w:r w:rsidDel="00000000" w:rsidR="00000000" w:rsidRPr="00000000">
        <w:rPr>
          <w:rtl w:val="0"/>
        </w:rPr>
        <w:t xml:space="preserve">Crop surveillance: Drone integration and image analysis</w:t>
      </w:r>
    </w:p>
    <w:p w:rsidR="00000000" w:rsidDel="00000000" w:rsidP="00000000" w:rsidRDefault="00000000" w:rsidRPr="00000000" w14:paraId="000003EC">
      <w:pPr>
        <w:spacing w:after="240" w:before="240" w:lineRule="auto"/>
        <w:rPr>
          <w:i w:val="1"/>
        </w:rPr>
      </w:pPr>
      <w:r w:rsidDel="00000000" w:rsidR="00000000" w:rsidRPr="00000000">
        <w:rPr>
          <w:i w:val="1"/>
          <w:rtl w:val="0"/>
        </w:rPr>
        <w:t xml:space="preserve">Commercial Deployments:</w:t>
      </w:r>
    </w:p>
    <w:p w:rsidR="00000000" w:rsidDel="00000000" w:rsidP="00000000" w:rsidRDefault="00000000" w:rsidRPr="00000000" w14:paraId="000003ED">
      <w:pPr>
        <w:numPr>
          <w:ilvl w:val="0"/>
          <w:numId w:val="170"/>
        </w:numPr>
        <w:spacing w:after="0" w:afterAutospacing="0" w:before="240" w:lineRule="auto"/>
        <w:ind w:left="720" w:hanging="360"/>
      </w:pPr>
      <w:r w:rsidDel="00000000" w:rsidR="00000000" w:rsidRPr="00000000">
        <w:rPr>
          <w:rtl w:val="0"/>
        </w:rPr>
        <w:t xml:space="preserve">Farm partnerships: 34 active deployments across 12,400 acres</w:t>
      </w:r>
    </w:p>
    <w:p w:rsidR="00000000" w:rsidDel="00000000" w:rsidP="00000000" w:rsidRDefault="00000000" w:rsidRPr="00000000" w14:paraId="000003EE">
      <w:pPr>
        <w:numPr>
          <w:ilvl w:val="0"/>
          <w:numId w:val="170"/>
        </w:numPr>
        <w:spacing w:after="0" w:afterAutospacing="0" w:before="0" w:beforeAutospacing="0" w:lineRule="auto"/>
        <w:ind w:left="720" w:hanging="360"/>
      </w:pPr>
      <w:r w:rsidDel="00000000" w:rsidR="00000000" w:rsidRPr="00000000">
        <w:rPr>
          <w:rtl w:val="0"/>
        </w:rPr>
        <w:t xml:space="preserve">Livestock operations: 8 ranches with 2,340 head of cattle</w:t>
      </w:r>
    </w:p>
    <w:p w:rsidR="00000000" w:rsidDel="00000000" w:rsidP="00000000" w:rsidRDefault="00000000" w:rsidRPr="00000000" w14:paraId="000003EF">
      <w:pPr>
        <w:numPr>
          <w:ilvl w:val="0"/>
          <w:numId w:val="170"/>
        </w:numPr>
        <w:spacing w:after="0" w:afterAutospacing="0" w:before="0" w:beforeAutospacing="0" w:lineRule="auto"/>
        <w:ind w:left="720" w:hanging="360"/>
      </w:pPr>
      <w:r w:rsidDel="00000000" w:rsidR="00000000" w:rsidRPr="00000000">
        <w:rPr>
          <w:rtl w:val="0"/>
        </w:rPr>
        <w:t xml:space="preserve">Specialty crops: 12 vineyards and specialty farms</w:t>
      </w:r>
    </w:p>
    <w:p w:rsidR="00000000" w:rsidDel="00000000" w:rsidP="00000000" w:rsidRDefault="00000000" w:rsidRPr="00000000" w14:paraId="000003F0">
      <w:pPr>
        <w:numPr>
          <w:ilvl w:val="0"/>
          <w:numId w:val="170"/>
        </w:numPr>
        <w:spacing w:after="240" w:before="0" w:beforeAutospacing="0" w:lineRule="auto"/>
        <w:ind w:left="720" w:hanging="360"/>
      </w:pPr>
      <w:r w:rsidDel="00000000" w:rsidR="00000000" w:rsidRPr="00000000">
        <w:rPr>
          <w:rtl w:val="0"/>
        </w:rPr>
        <w:t xml:space="preserve">Results: 23% water usage reduction, 15% yield improvement average</w:t>
      </w:r>
    </w:p>
    <w:p w:rsidR="00000000" w:rsidDel="00000000" w:rsidP="00000000" w:rsidRDefault="00000000" w:rsidRPr="00000000" w14:paraId="000003F1">
      <w:pPr>
        <w:pStyle w:val="Heading3"/>
        <w:keepNext w:val="0"/>
        <w:keepLines w:val="0"/>
        <w:spacing w:before="280" w:lineRule="auto"/>
        <w:rPr>
          <w:b w:val="1"/>
          <w:color w:val="000000"/>
          <w:sz w:val="26"/>
          <w:szCs w:val="26"/>
        </w:rPr>
      </w:pPr>
      <w:bookmarkStart w:colFirst="0" w:colLast="0" w:name="_x9s3mn16wre0" w:id="48"/>
      <w:bookmarkEnd w:id="48"/>
      <w:r w:rsidDel="00000000" w:rsidR="00000000" w:rsidRPr="00000000">
        <w:rPr>
          <w:b w:val="1"/>
          <w:color w:val="000000"/>
          <w:sz w:val="26"/>
          <w:szCs w:val="26"/>
          <w:rtl w:val="0"/>
        </w:rPr>
        <w:t xml:space="preserve">Network Operations Center Upgrade</w:t>
      </w:r>
    </w:p>
    <w:p w:rsidR="00000000" w:rsidDel="00000000" w:rsidP="00000000" w:rsidRDefault="00000000" w:rsidRPr="00000000" w14:paraId="000003F2">
      <w:pPr>
        <w:spacing w:after="240" w:before="240" w:lineRule="auto"/>
        <w:rPr/>
      </w:pPr>
      <w:r w:rsidDel="00000000" w:rsidR="00000000" w:rsidRPr="00000000">
        <w:rPr>
          <w:rtl w:val="0"/>
        </w:rPr>
        <w:t xml:space="preserve">Modernization of network operations infrastructure enhances service reliability while enabling advanced network automation and optimization.</w:t>
      </w:r>
    </w:p>
    <w:p w:rsidR="00000000" w:rsidDel="00000000" w:rsidP="00000000" w:rsidRDefault="00000000" w:rsidRPr="00000000" w14:paraId="000003F3">
      <w:pPr>
        <w:spacing w:after="240" w:before="240" w:lineRule="auto"/>
        <w:rPr/>
      </w:pPr>
      <w:r w:rsidDel="00000000" w:rsidR="00000000" w:rsidRPr="00000000">
        <w:rPr>
          <w:b w:val="1"/>
          <w:rtl w:val="0"/>
        </w:rPr>
        <w:t xml:space="preserve">Infrastructure Modernization</w:t>
      </w:r>
      <w:r w:rsidDel="00000000" w:rsidR="00000000" w:rsidRPr="00000000">
        <w:rPr>
          <w:rtl w:val="0"/>
        </w:rPr>
        <w:t xml:space="preserve"> Comprehensive upgrade of primary NOC in Phoenix and establishment of secondary facility in Albuquerque.</w:t>
      </w:r>
    </w:p>
    <w:p w:rsidR="00000000" w:rsidDel="00000000" w:rsidP="00000000" w:rsidRDefault="00000000" w:rsidRPr="00000000" w14:paraId="000003F4">
      <w:pPr>
        <w:spacing w:after="240" w:before="240" w:lineRule="auto"/>
        <w:rPr>
          <w:i w:val="1"/>
        </w:rPr>
      </w:pPr>
      <w:r w:rsidDel="00000000" w:rsidR="00000000" w:rsidRPr="00000000">
        <w:rPr>
          <w:i w:val="1"/>
          <w:rtl w:val="0"/>
        </w:rPr>
        <w:t xml:space="preserve">Phoenix NOC Upgrade:</w:t>
      </w:r>
    </w:p>
    <w:p w:rsidR="00000000" w:rsidDel="00000000" w:rsidP="00000000" w:rsidRDefault="00000000" w:rsidRPr="00000000" w14:paraId="000003F5">
      <w:pPr>
        <w:numPr>
          <w:ilvl w:val="0"/>
          <w:numId w:val="81"/>
        </w:numPr>
        <w:spacing w:after="0" w:afterAutospacing="0" w:before="240" w:lineRule="auto"/>
        <w:ind w:left="720" w:hanging="360"/>
      </w:pPr>
      <w:r w:rsidDel="00000000" w:rsidR="00000000" w:rsidRPr="00000000">
        <w:rPr>
          <w:rtl w:val="0"/>
        </w:rPr>
        <w:t xml:space="preserve">Infrastructure modernization: 100% completion Q1 2025</w:t>
      </w:r>
    </w:p>
    <w:p w:rsidR="00000000" w:rsidDel="00000000" w:rsidP="00000000" w:rsidRDefault="00000000" w:rsidRPr="00000000" w14:paraId="000003F6">
      <w:pPr>
        <w:numPr>
          <w:ilvl w:val="0"/>
          <w:numId w:val="81"/>
        </w:numPr>
        <w:spacing w:after="0" w:afterAutospacing="0" w:before="0" w:beforeAutospacing="0" w:lineRule="auto"/>
        <w:ind w:left="720" w:hanging="360"/>
      </w:pPr>
      <w:r w:rsidDel="00000000" w:rsidR="00000000" w:rsidRPr="00000000">
        <w:rPr>
          <w:rtl w:val="0"/>
        </w:rPr>
        <w:t xml:space="preserve">Monitoring systems: Advanced analytics and AI integration</w:t>
      </w:r>
    </w:p>
    <w:p w:rsidR="00000000" w:rsidDel="00000000" w:rsidP="00000000" w:rsidRDefault="00000000" w:rsidRPr="00000000" w14:paraId="000003F7">
      <w:pPr>
        <w:numPr>
          <w:ilvl w:val="0"/>
          <w:numId w:val="81"/>
        </w:numPr>
        <w:spacing w:after="0" w:afterAutospacing="0" w:before="0" w:beforeAutospacing="0" w:lineRule="auto"/>
        <w:ind w:left="720" w:hanging="360"/>
      </w:pPr>
      <w:r w:rsidDel="00000000" w:rsidR="00000000" w:rsidRPr="00000000">
        <w:rPr>
          <w:rtl w:val="0"/>
        </w:rPr>
        <w:t xml:space="preserve">Staffing enhancement: 24/7 operations with specialized teams</w:t>
      </w:r>
    </w:p>
    <w:p w:rsidR="00000000" w:rsidDel="00000000" w:rsidP="00000000" w:rsidRDefault="00000000" w:rsidRPr="00000000" w14:paraId="000003F8">
      <w:pPr>
        <w:numPr>
          <w:ilvl w:val="0"/>
          <w:numId w:val="81"/>
        </w:numPr>
        <w:spacing w:after="240" w:before="0" w:beforeAutospacing="0" w:lineRule="auto"/>
        <w:ind w:left="720" w:hanging="360"/>
      </w:pPr>
      <w:r w:rsidDel="00000000" w:rsidR="00000000" w:rsidRPr="00000000">
        <w:rPr>
          <w:rtl w:val="0"/>
        </w:rPr>
        <w:t xml:space="preserve">Performance improvement: 40% reduction in mean time to repair</w:t>
      </w:r>
    </w:p>
    <w:p w:rsidR="00000000" w:rsidDel="00000000" w:rsidP="00000000" w:rsidRDefault="00000000" w:rsidRPr="00000000" w14:paraId="000003F9">
      <w:pPr>
        <w:spacing w:after="240" w:before="240" w:lineRule="auto"/>
        <w:rPr>
          <w:i w:val="1"/>
        </w:rPr>
      </w:pPr>
      <w:r w:rsidDel="00000000" w:rsidR="00000000" w:rsidRPr="00000000">
        <w:rPr>
          <w:i w:val="1"/>
          <w:rtl w:val="0"/>
        </w:rPr>
        <w:t xml:space="preserve">Albuquerque NOC Development:</w:t>
      </w:r>
    </w:p>
    <w:p w:rsidR="00000000" w:rsidDel="00000000" w:rsidP="00000000" w:rsidRDefault="00000000" w:rsidRPr="00000000" w14:paraId="000003FA">
      <w:pPr>
        <w:numPr>
          <w:ilvl w:val="0"/>
          <w:numId w:val="2"/>
        </w:numPr>
        <w:spacing w:after="0" w:afterAutospacing="0" w:before="240" w:lineRule="auto"/>
        <w:ind w:left="720" w:hanging="360"/>
      </w:pPr>
      <w:r w:rsidDel="00000000" w:rsidR="00000000" w:rsidRPr="00000000">
        <w:rPr>
          <w:rtl w:val="0"/>
        </w:rPr>
        <w:t xml:space="preserve">Facility preparation: Construction 67% complete</w:t>
      </w:r>
    </w:p>
    <w:p w:rsidR="00000000" w:rsidDel="00000000" w:rsidP="00000000" w:rsidRDefault="00000000" w:rsidRPr="00000000" w14:paraId="000003FB">
      <w:pPr>
        <w:numPr>
          <w:ilvl w:val="0"/>
          <w:numId w:val="2"/>
        </w:numPr>
        <w:spacing w:after="0" w:afterAutospacing="0" w:before="0" w:beforeAutospacing="0" w:lineRule="auto"/>
        <w:ind w:left="720" w:hanging="360"/>
      </w:pPr>
      <w:r w:rsidDel="00000000" w:rsidR="00000000" w:rsidRPr="00000000">
        <w:rPr>
          <w:rtl w:val="0"/>
        </w:rPr>
        <w:t xml:space="preserve">Equipment installation: Scheduled Q2 2025</w:t>
      </w:r>
    </w:p>
    <w:p w:rsidR="00000000" w:rsidDel="00000000" w:rsidP="00000000" w:rsidRDefault="00000000" w:rsidRPr="00000000" w14:paraId="000003FC">
      <w:pPr>
        <w:numPr>
          <w:ilvl w:val="0"/>
          <w:numId w:val="2"/>
        </w:numPr>
        <w:spacing w:after="0" w:afterAutospacing="0" w:before="0" w:beforeAutospacing="0" w:lineRule="auto"/>
        <w:ind w:left="720" w:hanging="360"/>
      </w:pPr>
      <w:r w:rsidDel="00000000" w:rsidR="00000000" w:rsidRPr="00000000">
        <w:rPr>
          <w:rtl w:val="0"/>
        </w:rPr>
        <w:t xml:space="preserve">Staff recruitment and training: 23 technicians hired</w:t>
      </w:r>
    </w:p>
    <w:p w:rsidR="00000000" w:rsidDel="00000000" w:rsidP="00000000" w:rsidRDefault="00000000" w:rsidRPr="00000000" w14:paraId="000003FD">
      <w:pPr>
        <w:numPr>
          <w:ilvl w:val="0"/>
          <w:numId w:val="2"/>
        </w:numPr>
        <w:spacing w:after="240" w:before="0" w:beforeAutospacing="0" w:lineRule="auto"/>
        <w:ind w:left="720" w:hanging="360"/>
      </w:pPr>
      <w:r w:rsidDel="00000000" w:rsidR="00000000" w:rsidRPr="00000000">
        <w:rPr>
          <w:rtl w:val="0"/>
        </w:rPr>
        <w:t xml:space="preserve">Operational readiness: Target Q3 2025</w:t>
      </w:r>
    </w:p>
    <w:p w:rsidR="00000000" w:rsidDel="00000000" w:rsidP="00000000" w:rsidRDefault="00000000" w:rsidRPr="00000000" w14:paraId="000003FE">
      <w:pPr>
        <w:spacing w:after="240" w:before="240" w:lineRule="auto"/>
        <w:rPr/>
      </w:pPr>
      <w:r w:rsidDel="00000000" w:rsidR="00000000" w:rsidRPr="00000000">
        <w:rPr>
          <w:b w:val="1"/>
          <w:rtl w:val="0"/>
        </w:rPr>
        <w:t xml:space="preserve">Artificial Intelligence Network Optimization</w:t>
      </w:r>
      <w:r w:rsidDel="00000000" w:rsidR="00000000" w:rsidRPr="00000000">
        <w:rPr>
          <w:rtl w:val="0"/>
        </w:rPr>
        <w:t xml:space="preserve"> AI implementation enables predictive maintenance, automated optimization, and proactive issue resolution.</w:t>
      </w:r>
    </w:p>
    <w:p w:rsidR="00000000" w:rsidDel="00000000" w:rsidP="00000000" w:rsidRDefault="00000000" w:rsidRPr="00000000" w14:paraId="000003FF">
      <w:pPr>
        <w:spacing w:after="240" w:before="240" w:lineRule="auto"/>
        <w:rPr>
          <w:i w:val="1"/>
        </w:rPr>
      </w:pPr>
      <w:r w:rsidDel="00000000" w:rsidR="00000000" w:rsidRPr="00000000">
        <w:rPr>
          <w:i w:val="1"/>
          <w:rtl w:val="0"/>
        </w:rPr>
        <w:t xml:space="preserve">AI Application Areas:</w:t>
      </w:r>
    </w:p>
    <w:p w:rsidR="00000000" w:rsidDel="00000000" w:rsidP="00000000" w:rsidRDefault="00000000" w:rsidRPr="00000000" w14:paraId="00000400">
      <w:pPr>
        <w:numPr>
          <w:ilvl w:val="0"/>
          <w:numId w:val="126"/>
        </w:numPr>
        <w:spacing w:after="0" w:afterAutospacing="0" w:before="240" w:lineRule="auto"/>
        <w:ind w:left="720" w:hanging="360"/>
      </w:pPr>
      <w:r w:rsidDel="00000000" w:rsidR="00000000" w:rsidRPr="00000000">
        <w:rPr>
          <w:rtl w:val="0"/>
        </w:rPr>
        <w:t xml:space="preserve">Predictive maintenance: 73% of potential outages prevented</w:t>
      </w:r>
    </w:p>
    <w:p w:rsidR="00000000" w:rsidDel="00000000" w:rsidP="00000000" w:rsidRDefault="00000000" w:rsidRPr="00000000" w14:paraId="00000401">
      <w:pPr>
        <w:numPr>
          <w:ilvl w:val="0"/>
          <w:numId w:val="126"/>
        </w:numPr>
        <w:spacing w:after="0" w:afterAutospacing="0" w:before="0" w:beforeAutospacing="0" w:lineRule="auto"/>
        <w:ind w:left="720" w:hanging="360"/>
      </w:pPr>
      <w:r w:rsidDel="00000000" w:rsidR="00000000" w:rsidRPr="00000000">
        <w:rPr>
          <w:rtl w:val="0"/>
        </w:rPr>
        <w:t xml:space="preserve">Dynamic optimization: Real-time traffic balancing and resource allocation</w:t>
      </w:r>
    </w:p>
    <w:p w:rsidR="00000000" w:rsidDel="00000000" w:rsidP="00000000" w:rsidRDefault="00000000" w:rsidRPr="00000000" w14:paraId="00000402">
      <w:pPr>
        <w:numPr>
          <w:ilvl w:val="0"/>
          <w:numId w:val="126"/>
        </w:numPr>
        <w:spacing w:after="0" w:afterAutospacing="0" w:before="0" w:beforeAutospacing="0" w:lineRule="auto"/>
        <w:ind w:left="720" w:hanging="360"/>
      </w:pPr>
      <w:r w:rsidDel="00000000" w:rsidR="00000000" w:rsidRPr="00000000">
        <w:rPr>
          <w:rtl w:val="0"/>
        </w:rPr>
        <w:t xml:space="preserve">Automated remediation: 78% of routine issues resolved without human intervention</w:t>
      </w:r>
    </w:p>
    <w:p w:rsidR="00000000" w:rsidDel="00000000" w:rsidP="00000000" w:rsidRDefault="00000000" w:rsidRPr="00000000" w14:paraId="00000403">
      <w:pPr>
        <w:numPr>
          <w:ilvl w:val="0"/>
          <w:numId w:val="126"/>
        </w:numPr>
        <w:spacing w:after="240" w:before="0" w:beforeAutospacing="0" w:lineRule="auto"/>
        <w:ind w:left="720" w:hanging="360"/>
      </w:pPr>
      <w:r w:rsidDel="00000000" w:rsidR="00000000" w:rsidRPr="00000000">
        <w:rPr>
          <w:rtl w:val="0"/>
        </w:rPr>
        <w:t xml:space="preserve">Performance prediction: Capacity planning and expansion optimization</w:t>
      </w:r>
    </w:p>
    <w:p w:rsidR="00000000" w:rsidDel="00000000" w:rsidP="00000000" w:rsidRDefault="00000000" w:rsidRPr="00000000" w14:paraId="00000404">
      <w:pPr>
        <w:spacing w:after="240" w:before="240" w:lineRule="auto"/>
        <w:rPr>
          <w:i w:val="1"/>
        </w:rPr>
      </w:pPr>
      <w:r w:rsidDel="00000000" w:rsidR="00000000" w:rsidRPr="00000000">
        <w:rPr>
          <w:i w:val="1"/>
          <w:rtl w:val="0"/>
        </w:rPr>
        <w:t xml:space="preserve">Performance Improvements:</w:t>
      </w:r>
    </w:p>
    <w:p w:rsidR="00000000" w:rsidDel="00000000" w:rsidP="00000000" w:rsidRDefault="00000000" w:rsidRPr="00000000" w14:paraId="00000405">
      <w:pPr>
        <w:numPr>
          <w:ilvl w:val="0"/>
          <w:numId w:val="229"/>
        </w:numPr>
        <w:spacing w:after="0" w:afterAutospacing="0" w:before="240" w:lineRule="auto"/>
        <w:ind w:left="720" w:hanging="360"/>
      </w:pPr>
      <w:r w:rsidDel="00000000" w:rsidR="00000000" w:rsidRPr="00000000">
        <w:rPr>
          <w:rtl w:val="0"/>
        </w:rPr>
        <w:t xml:space="preserve">Network uptime: Target 99.7% (from current 99.4%)</w:t>
      </w:r>
    </w:p>
    <w:p w:rsidR="00000000" w:rsidDel="00000000" w:rsidP="00000000" w:rsidRDefault="00000000" w:rsidRPr="00000000" w14:paraId="00000406">
      <w:pPr>
        <w:numPr>
          <w:ilvl w:val="0"/>
          <w:numId w:val="229"/>
        </w:numPr>
        <w:spacing w:after="0" w:afterAutospacing="0" w:before="0" w:beforeAutospacing="0" w:lineRule="auto"/>
        <w:ind w:left="720" w:hanging="360"/>
      </w:pPr>
      <w:r w:rsidDel="00000000" w:rsidR="00000000" w:rsidRPr="00000000">
        <w:rPr>
          <w:rtl w:val="0"/>
        </w:rPr>
        <w:t xml:space="preserve">Response time: 40% improvement in issue resolution</w:t>
      </w:r>
    </w:p>
    <w:p w:rsidR="00000000" w:rsidDel="00000000" w:rsidP="00000000" w:rsidRDefault="00000000" w:rsidRPr="00000000" w14:paraId="00000407">
      <w:pPr>
        <w:numPr>
          <w:ilvl w:val="0"/>
          <w:numId w:val="229"/>
        </w:numPr>
        <w:spacing w:after="0" w:afterAutospacing="0" w:before="0" w:beforeAutospacing="0" w:lineRule="auto"/>
        <w:ind w:left="720" w:hanging="360"/>
      </w:pPr>
      <w:r w:rsidDel="00000000" w:rsidR="00000000" w:rsidRPr="00000000">
        <w:rPr>
          <w:rtl w:val="0"/>
        </w:rPr>
        <w:t xml:space="preserve">Cost efficiency: $3M annual operational savings projected</w:t>
      </w:r>
    </w:p>
    <w:p w:rsidR="00000000" w:rsidDel="00000000" w:rsidP="00000000" w:rsidRDefault="00000000" w:rsidRPr="00000000" w14:paraId="00000408">
      <w:pPr>
        <w:numPr>
          <w:ilvl w:val="0"/>
          <w:numId w:val="229"/>
        </w:numPr>
        <w:spacing w:after="240" w:before="0" w:beforeAutospacing="0" w:lineRule="auto"/>
        <w:ind w:left="720" w:hanging="360"/>
      </w:pPr>
      <w:r w:rsidDel="00000000" w:rsidR="00000000" w:rsidRPr="00000000">
        <w:rPr>
          <w:rtl w:val="0"/>
        </w:rPr>
        <w:t xml:space="preserve">Customer impact: 85% reduction in service-affecting incidents</w:t>
      </w:r>
    </w:p>
    <w:p w:rsidR="00000000" w:rsidDel="00000000" w:rsidP="00000000" w:rsidRDefault="00000000" w:rsidRPr="00000000" w14:paraId="00000409">
      <w:pPr>
        <w:spacing w:after="240" w:before="240" w:lineRule="auto"/>
        <w:rPr/>
      </w:pPr>
      <w:r w:rsidDel="00000000" w:rsidR="00000000" w:rsidRPr="00000000">
        <w:rPr>
          <w:b w:val="1"/>
          <w:rtl w:val="0"/>
        </w:rPr>
        <w:t xml:space="preserve">Staffing and Training Enhancement</w:t>
      </w:r>
      <w:r w:rsidDel="00000000" w:rsidR="00000000" w:rsidRPr="00000000">
        <w:rPr>
          <w:rtl w:val="0"/>
        </w:rPr>
        <w:t xml:space="preserve"> Investment in human capital ensures effective utilization of advanced technologies and maintenance of service excellence.</w:t>
      </w:r>
    </w:p>
    <w:p w:rsidR="00000000" w:rsidDel="00000000" w:rsidP="00000000" w:rsidRDefault="00000000" w:rsidRPr="00000000" w14:paraId="0000040A">
      <w:pPr>
        <w:spacing w:after="240" w:before="240" w:lineRule="auto"/>
        <w:rPr>
          <w:i w:val="1"/>
        </w:rPr>
      </w:pPr>
      <w:r w:rsidDel="00000000" w:rsidR="00000000" w:rsidRPr="00000000">
        <w:rPr>
          <w:i w:val="1"/>
          <w:rtl w:val="0"/>
        </w:rPr>
        <w:t xml:space="preserve">Training Programs:</w:t>
      </w:r>
    </w:p>
    <w:p w:rsidR="00000000" w:rsidDel="00000000" w:rsidP="00000000" w:rsidRDefault="00000000" w:rsidRPr="00000000" w14:paraId="0000040B">
      <w:pPr>
        <w:numPr>
          <w:ilvl w:val="0"/>
          <w:numId w:val="214"/>
        </w:numPr>
        <w:spacing w:after="0" w:afterAutospacing="0" w:before="240" w:lineRule="auto"/>
        <w:ind w:left="720" w:hanging="360"/>
      </w:pPr>
      <w:r w:rsidDel="00000000" w:rsidR="00000000" w:rsidRPr="00000000">
        <w:rPr>
          <w:rtl w:val="0"/>
        </w:rPr>
        <w:t xml:space="preserve">AI system management: 45 technicians certified</w:t>
      </w:r>
    </w:p>
    <w:p w:rsidR="00000000" w:rsidDel="00000000" w:rsidP="00000000" w:rsidRDefault="00000000" w:rsidRPr="00000000" w14:paraId="0000040C">
      <w:pPr>
        <w:numPr>
          <w:ilvl w:val="0"/>
          <w:numId w:val="214"/>
        </w:numPr>
        <w:spacing w:after="0" w:afterAutospacing="0" w:before="0" w:beforeAutospacing="0" w:lineRule="auto"/>
        <w:ind w:left="720" w:hanging="360"/>
      </w:pPr>
      <w:r w:rsidDel="00000000" w:rsidR="00000000" w:rsidRPr="00000000">
        <w:rPr>
          <w:rtl w:val="0"/>
        </w:rPr>
        <w:t xml:space="preserve">Advanced troubleshooting: Comprehensive program for all staff</w:t>
      </w:r>
    </w:p>
    <w:p w:rsidR="00000000" w:rsidDel="00000000" w:rsidP="00000000" w:rsidRDefault="00000000" w:rsidRPr="00000000" w14:paraId="0000040D">
      <w:pPr>
        <w:numPr>
          <w:ilvl w:val="0"/>
          <w:numId w:val="214"/>
        </w:numPr>
        <w:spacing w:after="0" w:afterAutospacing="0" w:before="0" w:beforeAutospacing="0" w:lineRule="auto"/>
        <w:ind w:left="720" w:hanging="360"/>
      </w:pPr>
      <w:r w:rsidDel="00000000" w:rsidR="00000000" w:rsidRPr="00000000">
        <w:rPr>
          <w:rtl w:val="0"/>
        </w:rPr>
        <w:t xml:space="preserve">Customer impact assessment: Service quality focus training</w:t>
      </w:r>
    </w:p>
    <w:p w:rsidR="00000000" w:rsidDel="00000000" w:rsidP="00000000" w:rsidRDefault="00000000" w:rsidRPr="00000000" w14:paraId="0000040E">
      <w:pPr>
        <w:numPr>
          <w:ilvl w:val="0"/>
          <w:numId w:val="214"/>
        </w:numPr>
        <w:spacing w:after="240" w:before="0" w:beforeAutospacing="0" w:lineRule="auto"/>
        <w:ind w:left="720" w:hanging="360"/>
      </w:pPr>
      <w:r w:rsidDel="00000000" w:rsidR="00000000" w:rsidRPr="00000000">
        <w:rPr>
          <w:rtl w:val="0"/>
        </w:rPr>
        <w:t xml:space="preserve">Cross-functional collaboration: NOC integration with field operations</w:t>
      </w:r>
    </w:p>
    <w:p w:rsidR="00000000" w:rsidDel="00000000" w:rsidP="00000000" w:rsidRDefault="00000000" w:rsidRPr="00000000" w14:paraId="0000040F">
      <w:pPr>
        <w:spacing w:after="240" w:before="240" w:lineRule="auto"/>
        <w:rPr>
          <w:i w:val="1"/>
        </w:rPr>
      </w:pPr>
      <w:r w:rsidDel="00000000" w:rsidR="00000000" w:rsidRPr="00000000">
        <w:rPr>
          <w:i w:val="1"/>
          <w:rtl w:val="0"/>
        </w:rPr>
        <w:t xml:space="preserve">Workforce Development:</w:t>
      </w:r>
    </w:p>
    <w:p w:rsidR="00000000" w:rsidDel="00000000" w:rsidP="00000000" w:rsidRDefault="00000000" w:rsidRPr="00000000" w14:paraId="00000410">
      <w:pPr>
        <w:numPr>
          <w:ilvl w:val="0"/>
          <w:numId w:val="70"/>
        </w:numPr>
        <w:spacing w:after="0" w:afterAutospacing="0" w:before="240" w:lineRule="auto"/>
        <w:ind w:left="720" w:hanging="360"/>
      </w:pPr>
      <w:r w:rsidDel="00000000" w:rsidR="00000000" w:rsidRPr="00000000">
        <w:rPr>
          <w:rtl w:val="0"/>
        </w:rPr>
        <w:t xml:space="preserve">Technical certification: 100% staff certification in new systems</w:t>
      </w:r>
    </w:p>
    <w:p w:rsidR="00000000" w:rsidDel="00000000" w:rsidP="00000000" w:rsidRDefault="00000000" w:rsidRPr="00000000" w14:paraId="00000411">
      <w:pPr>
        <w:numPr>
          <w:ilvl w:val="0"/>
          <w:numId w:val="70"/>
        </w:numPr>
        <w:spacing w:after="0" w:afterAutospacing="0" w:before="0" w:beforeAutospacing="0" w:lineRule="auto"/>
        <w:ind w:left="720" w:hanging="360"/>
      </w:pPr>
      <w:r w:rsidDel="00000000" w:rsidR="00000000" w:rsidRPr="00000000">
        <w:rPr>
          <w:rtl w:val="0"/>
        </w:rPr>
        <w:t xml:space="preserve">Career advancement: 34% promotion rate within NOC operations</w:t>
      </w:r>
    </w:p>
    <w:p w:rsidR="00000000" w:rsidDel="00000000" w:rsidP="00000000" w:rsidRDefault="00000000" w:rsidRPr="00000000" w14:paraId="00000412">
      <w:pPr>
        <w:numPr>
          <w:ilvl w:val="0"/>
          <w:numId w:val="70"/>
        </w:numPr>
        <w:spacing w:after="0" w:afterAutospacing="0" w:before="0" w:beforeAutospacing="0" w:lineRule="auto"/>
        <w:ind w:left="720" w:hanging="360"/>
      </w:pPr>
      <w:r w:rsidDel="00000000" w:rsidR="00000000" w:rsidRPr="00000000">
        <w:rPr>
          <w:rtl w:val="0"/>
        </w:rPr>
        <w:t xml:space="preserve">Knowledge transfer: Mentorship programs for new hires</w:t>
      </w:r>
    </w:p>
    <w:p w:rsidR="00000000" w:rsidDel="00000000" w:rsidP="00000000" w:rsidRDefault="00000000" w:rsidRPr="00000000" w14:paraId="00000413">
      <w:pPr>
        <w:numPr>
          <w:ilvl w:val="0"/>
          <w:numId w:val="70"/>
        </w:numPr>
        <w:spacing w:after="240" w:before="0" w:beforeAutospacing="0" w:lineRule="auto"/>
        <w:ind w:left="720" w:hanging="360"/>
      </w:pPr>
      <w:r w:rsidDel="00000000" w:rsidR="00000000" w:rsidRPr="00000000">
        <w:rPr>
          <w:rtl w:val="0"/>
        </w:rPr>
        <w:t xml:space="preserve">Performance incentives: Quality and efficiency bonus programs</w:t>
      </w:r>
    </w:p>
    <w:p w:rsidR="00000000" w:rsidDel="00000000" w:rsidP="00000000" w:rsidRDefault="00000000" w:rsidRPr="00000000" w14:paraId="00000414">
      <w:pPr>
        <w:pStyle w:val="Heading3"/>
        <w:keepNext w:val="0"/>
        <w:keepLines w:val="0"/>
        <w:spacing w:before="280" w:lineRule="auto"/>
        <w:rPr>
          <w:b w:val="1"/>
          <w:color w:val="000000"/>
          <w:sz w:val="26"/>
          <w:szCs w:val="26"/>
        </w:rPr>
      </w:pPr>
      <w:bookmarkStart w:colFirst="0" w:colLast="0" w:name="_3557sz51n2pb" w:id="49"/>
      <w:bookmarkEnd w:id="49"/>
      <w:r w:rsidDel="00000000" w:rsidR="00000000" w:rsidRPr="00000000">
        <w:rPr>
          <w:b w:val="1"/>
          <w:color w:val="000000"/>
          <w:sz w:val="26"/>
          <w:szCs w:val="26"/>
          <w:rtl w:val="0"/>
        </w:rPr>
        <w:t xml:space="preserve">Spectrum Acquisition and Integration</w:t>
      </w:r>
    </w:p>
    <w:p w:rsidR="00000000" w:rsidDel="00000000" w:rsidP="00000000" w:rsidRDefault="00000000" w:rsidRPr="00000000" w14:paraId="00000415">
      <w:pPr>
        <w:spacing w:after="240" w:before="240" w:lineRule="auto"/>
        <w:rPr/>
      </w:pPr>
      <w:r w:rsidDel="00000000" w:rsidR="00000000" w:rsidRPr="00000000">
        <w:rPr>
          <w:rtl w:val="0"/>
        </w:rPr>
        <w:t xml:space="preserve">Strategic spectrum acquisition enhances network capacity and enables advanced 5G services while providing competitive differentiation.</w:t>
      </w:r>
    </w:p>
    <w:p w:rsidR="00000000" w:rsidDel="00000000" w:rsidP="00000000" w:rsidRDefault="00000000" w:rsidRPr="00000000" w14:paraId="00000416">
      <w:pPr>
        <w:spacing w:after="240" w:before="240" w:lineRule="auto"/>
        <w:rPr/>
      </w:pPr>
      <w:r w:rsidDel="00000000" w:rsidR="00000000" w:rsidRPr="00000000">
        <w:rPr>
          <w:b w:val="1"/>
          <w:rtl w:val="0"/>
        </w:rPr>
        <w:t xml:space="preserve">Spectrum Portfolio Strategy</w:t>
      </w:r>
      <w:r w:rsidDel="00000000" w:rsidR="00000000" w:rsidRPr="00000000">
        <w:rPr>
          <w:rtl w:val="0"/>
        </w:rPr>
        <w:t xml:space="preserve"> Systematic approach to spectrum acquisition focuses on mid-band frequencies optimized for 5G deployment and capacity enhancement.</w:t>
      </w:r>
    </w:p>
    <w:p w:rsidR="00000000" w:rsidDel="00000000" w:rsidP="00000000" w:rsidRDefault="00000000" w:rsidRPr="00000000" w14:paraId="00000417">
      <w:pPr>
        <w:spacing w:after="240" w:before="240" w:lineRule="auto"/>
        <w:rPr>
          <w:i w:val="1"/>
        </w:rPr>
      </w:pPr>
      <w:r w:rsidDel="00000000" w:rsidR="00000000" w:rsidRPr="00000000">
        <w:rPr>
          <w:i w:val="1"/>
          <w:rtl w:val="0"/>
        </w:rPr>
        <w:t xml:space="preserve">Acquisition Targets:</w:t>
      </w:r>
    </w:p>
    <w:p w:rsidR="00000000" w:rsidDel="00000000" w:rsidP="00000000" w:rsidRDefault="00000000" w:rsidRPr="00000000" w14:paraId="00000418">
      <w:pPr>
        <w:numPr>
          <w:ilvl w:val="0"/>
          <w:numId w:val="107"/>
        </w:numPr>
        <w:spacing w:after="0" w:afterAutospacing="0" w:before="240" w:lineRule="auto"/>
        <w:ind w:left="720" w:hanging="360"/>
      </w:pPr>
      <w:r w:rsidDel="00000000" w:rsidR="00000000" w:rsidRPr="00000000">
        <w:rPr>
          <w:rtl w:val="0"/>
        </w:rPr>
        <w:t xml:space="preserve">2.5 GHz band: Enhanced 5G coverage and capacity</w:t>
      </w:r>
    </w:p>
    <w:p w:rsidR="00000000" w:rsidDel="00000000" w:rsidP="00000000" w:rsidRDefault="00000000" w:rsidRPr="00000000" w14:paraId="00000419">
      <w:pPr>
        <w:numPr>
          <w:ilvl w:val="0"/>
          <w:numId w:val="107"/>
        </w:numPr>
        <w:spacing w:after="0" w:afterAutospacing="0" w:before="0" w:beforeAutospacing="0" w:lineRule="auto"/>
        <w:ind w:left="720" w:hanging="360"/>
      </w:pPr>
      <w:r w:rsidDel="00000000" w:rsidR="00000000" w:rsidRPr="00000000">
        <w:rPr>
          <w:rtl w:val="0"/>
        </w:rPr>
        <w:t xml:space="preserve">3.7 GHz C-band: High-capacity urban applications</w:t>
      </w:r>
    </w:p>
    <w:p w:rsidR="00000000" w:rsidDel="00000000" w:rsidP="00000000" w:rsidRDefault="00000000" w:rsidRPr="00000000" w14:paraId="0000041A">
      <w:pPr>
        <w:numPr>
          <w:ilvl w:val="0"/>
          <w:numId w:val="107"/>
        </w:numPr>
        <w:spacing w:after="0" w:afterAutospacing="0" w:before="0" w:beforeAutospacing="0" w:lineRule="auto"/>
        <w:ind w:left="720" w:hanging="360"/>
      </w:pPr>
      <w:r w:rsidDel="00000000" w:rsidR="00000000" w:rsidRPr="00000000">
        <w:rPr>
          <w:rtl w:val="0"/>
        </w:rPr>
        <w:t xml:space="preserve">600 MHz low-band: Improved rural coverage and building penetration</w:t>
      </w:r>
    </w:p>
    <w:p w:rsidR="00000000" w:rsidDel="00000000" w:rsidP="00000000" w:rsidRDefault="00000000" w:rsidRPr="00000000" w14:paraId="0000041B">
      <w:pPr>
        <w:numPr>
          <w:ilvl w:val="0"/>
          <w:numId w:val="107"/>
        </w:numPr>
        <w:spacing w:after="240" w:before="0" w:beforeAutospacing="0" w:lineRule="auto"/>
        <w:ind w:left="720" w:hanging="360"/>
      </w:pPr>
      <w:r w:rsidDel="00000000" w:rsidR="00000000" w:rsidRPr="00000000">
        <w:rPr>
          <w:rtl w:val="0"/>
        </w:rPr>
        <w:t xml:space="preserve">Millimeter wave: Future high-capacity applications</w:t>
      </w:r>
    </w:p>
    <w:p w:rsidR="00000000" w:rsidDel="00000000" w:rsidP="00000000" w:rsidRDefault="00000000" w:rsidRPr="00000000" w14:paraId="0000041C">
      <w:pPr>
        <w:spacing w:after="240" w:before="240" w:lineRule="auto"/>
        <w:rPr>
          <w:i w:val="1"/>
        </w:rPr>
      </w:pPr>
      <w:r w:rsidDel="00000000" w:rsidR="00000000" w:rsidRPr="00000000">
        <w:rPr>
          <w:i w:val="1"/>
          <w:rtl w:val="0"/>
        </w:rPr>
        <w:t xml:space="preserve">Market Analysis Results:</w:t>
      </w:r>
    </w:p>
    <w:p w:rsidR="00000000" w:rsidDel="00000000" w:rsidP="00000000" w:rsidRDefault="00000000" w:rsidRPr="00000000" w14:paraId="0000041D">
      <w:pPr>
        <w:numPr>
          <w:ilvl w:val="0"/>
          <w:numId w:val="262"/>
        </w:numPr>
        <w:spacing w:after="0" w:afterAutospacing="0" w:before="240" w:lineRule="auto"/>
        <w:ind w:left="720" w:hanging="360"/>
      </w:pPr>
      <w:r w:rsidDel="00000000" w:rsidR="00000000" w:rsidRPr="00000000">
        <w:rPr>
          <w:rtl w:val="0"/>
        </w:rPr>
        <w:t xml:space="preserve">Available spectrum identified: 47 MHz across target bands</w:t>
      </w:r>
    </w:p>
    <w:p w:rsidR="00000000" w:rsidDel="00000000" w:rsidP="00000000" w:rsidRDefault="00000000" w:rsidRPr="00000000" w14:paraId="0000041E">
      <w:pPr>
        <w:numPr>
          <w:ilvl w:val="0"/>
          <w:numId w:val="262"/>
        </w:numPr>
        <w:spacing w:after="0" w:afterAutospacing="0" w:before="0" w:beforeAutospacing="0" w:lineRule="auto"/>
        <w:ind w:left="720" w:hanging="360"/>
      </w:pPr>
      <w:r w:rsidDel="00000000" w:rsidR="00000000" w:rsidRPr="00000000">
        <w:rPr>
          <w:rtl w:val="0"/>
        </w:rPr>
        <w:t xml:space="preserve">Acquisition opportunities: 12 potential transactions evaluated</w:t>
      </w:r>
    </w:p>
    <w:p w:rsidR="00000000" w:rsidDel="00000000" w:rsidP="00000000" w:rsidRDefault="00000000" w:rsidRPr="00000000" w14:paraId="0000041F">
      <w:pPr>
        <w:numPr>
          <w:ilvl w:val="0"/>
          <w:numId w:val="262"/>
        </w:numPr>
        <w:spacing w:after="0" w:afterAutospacing="0" w:before="0" w:beforeAutospacing="0" w:lineRule="auto"/>
        <w:ind w:left="720" w:hanging="360"/>
      </w:pPr>
      <w:r w:rsidDel="00000000" w:rsidR="00000000" w:rsidRPr="00000000">
        <w:rPr>
          <w:rtl w:val="0"/>
        </w:rPr>
        <w:t xml:space="preserve">Valuation assessment: $3.8M total investment budgeted</w:t>
      </w:r>
    </w:p>
    <w:p w:rsidR="00000000" w:rsidDel="00000000" w:rsidP="00000000" w:rsidRDefault="00000000" w:rsidRPr="00000000" w14:paraId="00000420">
      <w:pPr>
        <w:numPr>
          <w:ilvl w:val="0"/>
          <w:numId w:val="262"/>
        </w:numPr>
        <w:spacing w:after="240" w:before="0" w:beforeAutospacing="0" w:lineRule="auto"/>
        <w:ind w:left="720" w:hanging="360"/>
      </w:pPr>
      <w:r w:rsidDel="00000000" w:rsidR="00000000" w:rsidRPr="00000000">
        <w:rPr>
          <w:rtl w:val="0"/>
        </w:rPr>
        <w:t xml:space="preserve">ROI projections: 79% first-year return, 650% three-year return</w:t>
      </w:r>
    </w:p>
    <w:p w:rsidR="00000000" w:rsidDel="00000000" w:rsidP="00000000" w:rsidRDefault="00000000" w:rsidRPr="00000000" w14:paraId="00000421">
      <w:pPr>
        <w:spacing w:after="240" w:before="240" w:lineRule="auto"/>
        <w:rPr/>
      </w:pPr>
      <w:r w:rsidDel="00000000" w:rsidR="00000000" w:rsidRPr="00000000">
        <w:rPr>
          <w:b w:val="1"/>
          <w:rtl w:val="0"/>
        </w:rPr>
        <w:t xml:space="preserve">Q1 2025 Acquisition Progress</w:t>
      </w:r>
      <w:r w:rsidDel="00000000" w:rsidR="00000000" w:rsidRPr="00000000">
        <w:rPr>
          <w:rtl w:val="0"/>
        </w:rPr>
        <w:t xml:space="preserve"> Spectrum acquisition activities progressed ahead of schedule with favorable market conditions and regulatory support.</w:t>
      </w:r>
    </w:p>
    <w:p w:rsidR="00000000" w:rsidDel="00000000" w:rsidP="00000000" w:rsidRDefault="00000000" w:rsidRPr="00000000" w14:paraId="00000422">
      <w:pPr>
        <w:spacing w:after="240" w:before="240" w:lineRule="auto"/>
        <w:rPr>
          <w:i w:val="1"/>
        </w:rPr>
      </w:pPr>
      <w:r w:rsidDel="00000000" w:rsidR="00000000" w:rsidRPr="00000000">
        <w:rPr>
          <w:i w:val="1"/>
          <w:rtl w:val="0"/>
        </w:rPr>
        <w:t xml:space="preserve">Due Diligence Activities:</w:t>
      </w:r>
    </w:p>
    <w:p w:rsidR="00000000" w:rsidDel="00000000" w:rsidP="00000000" w:rsidRDefault="00000000" w:rsidRPr="00000000" w14:paraId="00000423">
      <w:pPr>
        <w:numPr>
          <w:ilvl w:val="0"/>
          <w:numId w:val="133"/>
        </w:numPr>
        <w:spacing w:after="0" w:afterAutospacing="0" w:before="240" w:lineRule="auto"/>
        <w:ind w:left="720" w:hanging="360"/>
      </w:pPr>
      <w:r w:rsidDel="00000000" w:rsidR="00000000" w:rsidRPr="00000000">
        <w:rPr>
          <w:rtl w:val="0"/>
        </w:rPr>
        <w:t xml:space="preserve">Market analysis: Complete spectrum availability assessment</w:t>
      </w:r>
    </w:p>
    <w:p w:rsidR="00000000" w:rsidDel="00000000" w:rsidP="00000000" w:rsidRDefault="00000000" w:rsidRPr="00000000" w14:paraId="00000424">
      <w:pPr>
        <w:numPr>
          <w:ilvl w:val="0"/>
          <w:numId w:val="133"/>
        </w:numPr>
        <w:spacing w:after="0" w:afterAutospacing="0" w:before="0" w:beforeAutospacing="0" w:lineRule="auto"/>
        <w:ind w:left="720" w:hanging="360"/>
      </w:pPr>
      <w:r w:rsidDel="00000000" w:rsidR="00000000" w:rsidRPr="00000000">
        <w:rPr>
          <w:rtl w:val="0"/>
        </w:rPr>
        <w:t xml:space="preserve">Technical evaluation: RF engineering analysis of 12 potential acquisitions</w:t>
      </w:r>
    </w:p>
    <w:p w:rsidR="00000000" w:rsidDel="00000000" w:rsidP="00000000" w:rsidRDefault="00000000" w:rsidRPr="00000000" w14:paraId="00000425">
      <w:pPr>
        <w:numPr>
          <w:ilvl w:val="0"/>
          <w:numId w:val="133"/>
        </w:numPr>
        <w:spacing w:after="0" w:afterAutospacing="0" w:before="0" w:beforeAutospacing="0" w:lineRule="auto"/>
        <w:ind w:left="720" w:hanging="360"/>
      </w:pPr>
      <w:r w:rsidDel="00000000" w:rsidR="00000000" w:rsidRPr="00000000">
        <w:rPr>
          <w:rtl w:val="0"/>
        </w:rPr>
        <w:t xml:space="preserve">Financial modeling: ROI analysis and funding structure optimization</w:t>
      </w:r>
    </w:p>
    <w:p w:rsidR="00000000" w:rsidDel="00000000" w:rsidP="00000000" w:rsidRDefault="00000000" w:rsidRPr="00000000" w14:paraId="00000426">
      <w:pPr>
        <w:numPr>
          <w:ilvl w:val="0"/>
          <w:numId w:val="133"/>
        </w:numPr>
        <w:spacing w:after="240" w:before="0" w:beforeAutospacing="0" w:lineRule="auto"/>
        <w:ind w:left="720" w:hanging="360"/>
      </w:pPr>
      <w:r w:rsidDel="00000000" w:rsidR="00000000" w:rsidRPr="00000000">
        <w:rPr>
          <w:rtl w:val="0"/>
        </w:rPr>
        <w:t xml:space="preserve">Regulatory review: FCC transfer application preparation</w:t>
      </w:r>
    </w:p>
    <w:p w:rsidR="00000000" w:rsidDel="00000000" w:rsidP="00000000" w:rsidRDefault="00000000" w:rsidRPr="00000000" w14:paraId="00000427">
      <w:pPr>
        <w:spacing w:after="240" w:before="240" w:lineRule="auto"/>
        <w:rPr>
          <w:i w:val="1"/>
        </w:rPr>
      </w:pPr>
      <w:r w:rsidDel="00000000" w:rsidR="00000000" w:rsidRPr="00000000">
        <w:rPr>
          <w:i w:val="1"/>
          <w:rtl w:val="0"/>
        </w:rPr>
        <w:t xml:space="preserve">Negotiation Status:</w:t>
      </w:r>
    </w:p>
    <w:p w:rsidR="00000000" w:rsidDel="00000000" w:rsidP="00000000" w:rsidRDefault="00000000" w:rsidRPr="00000000" w14:paraId="00000428">
      <w:pPr>
        <w:numPr>
          <w:ilvl w:val="0"/>
          <w:numId w:val="193"/>
        </w:numPr>
        <w:spacing w:after="0" w:afterAutospacing="0" w:before="240" w:lineRule="auto"/>
        <w:ind w:left="720" w:hanging="360"/>
      </w:pPr>
      <w:r w:rsidDel="00000000" w:rsidR="00000000" w:rsidRPr="00000000">
        <w:rPr>
          <w:rtl w:val="0"/>
        </w:rPr>
        <w:t xml:space="preserve">Active negotiations: 4 priority spectrum holders</w:t>
      </w:r>
    </w:p>
    <w:p w:rsidR="00000000" w:rsidDel="00000000" w:rsidP="00000000" w:rsidRDefault="00000000" w:rsidRPr="00000000" w14:paraId="00000429">
      <w:pPr>
        <w:numPr>
          <w:ilvl w:val="0"/>
          <w:numId w:val="193"/>
        </w:numPr>
        <w:spacing w:after="0" w:afterAutospacing="0" w:before="0" w:beforeAutospacing="0" w:lineRule="auto"/>
        <w:ind w:left="720" w:hanging="360"/>
      </w:pPr>
      <w:r w:rsidDel="00000000" w:rsidR="00000000" w:rsidRPr="00000000">
        <w:rPr>
          <w:rtl w:val="0"/>
        </w:rPr>
        <w:t xml:space="preserve">Term sheet agreements: 2 preliminary agreements signed</w:t>
      </w:r>
    </w:p>
    <w:p w:rsidR="00000000" w:rsidDel="00000000" w:rsidP="00000000" w:rsidRDefault="00000000" w:rsidRPr="00000000" w14:paraId="0000042A">
      <w:pPr>
        <w:numPr>
          <w:ilvl w:val="0"/>
          <w:numId w:val="193"/>
        </w:numPr>
        <w:spacing w:after="0" w:afterAutospacing="0" w:before="0" w:beforeAutospacing="0" w:lineRule="auto"/>
        <w:ind w:left="720" w:hanging="360"/>
      </w:pPr>
      <w:r w:rsidDel="00000000" w:rsidR="00000000" w:rsidRPr="00000000">
        <w:rPr>
          <w:rtl w:val="0"/>
        </w:rPr>
        <w:t xml:space="preserve">Closing timeline: Q3 2025 target for primary acquisitions</w:t>
      </w:r>
    </w:p>
    <w:p w:rsidR="00000000" w:rsidDel="00000000" w:rsidP="00000000" w:rsidRDefault="00000000" w:rsidRPr="00000000" w14:paraId="0000042B">
      <w:pPr>
        <w:numPr>
          <w:ilvl w:val="0"/>
          <w:numId w:val="193"/>
        </w:numPr>
        <w:spacing w:after="240" w:before="0" w:beforeAutospacing="0" w:lineRule="auto"/>
        <w:ind w:left="720" w:hanging="360"/>
      </w:pPr>
      <w:r w:rsidDel="00000000" w:rsidR="00000000" w:rsidRPr="00000000">
        <w:rPr>
          <w:rtl w:val="0"/>
        </w:rPr>
        <w:t xml:space="preserve">Integration planning: Network deployment roadmap developed</w:t>
      </w:r>
    </w:p>
    <w:p w:rsidR="00000000" w:rsidDel="00000000" w:rsidP="00000000" w:rsidRDefault="00000000" w:rsidRPr="00000000" w14:paraId="0000042C">
      <w:pPr>
        <w:spacing w:after="240" w:before="240" w:lineRule="auto"/>
        <w:rPr/>
      </w:pPr>
      <w:r w:rsidDel="00000000" w:rsidR="00000000" w:rsidRPr="00000000">
        <w:rPr>
          <w:b w:val="1"/>
          <w:rtl w:val="0"/>
        </w:rPr>
        <w:t xml:space="preserve">Network Integration Planning</w:t>
      </w:r>
      <w:r w:rsidDel="00000000" w:rsidR="00000000" w:rsidRPr="00000000">
        <w:rPr>
          <w:rtl w:val="0"/>
        </w:rPr>
        <w:t xml:space="preserve"> Systematic integration of new spectrum holdings maximizes network performance and customer benefit.</w:t>
      </w:r>
    </w:p>
    <w:p w:rsidR="00000000" w:rsidDel="00000000" w:rsidP="00000000" w:rsidRDefault="00000000" w:rsidRPr="00000000" w14:paraId="0000042D">
      <w:pPr>
        <w:spacing w:after="240" w:before="240" w:lineRule="auto"/>
        <w:rPr>
          <w:i w:val="1"/>
        </w:rPr>
      </w:pPr>
      <w:r w:rsidDel="00000000" w:rsidR="00000000" w:rsidRPr="00000000">
        <w:rPr>
          <w:i w:val="1"/>
          <w:rtl w:val="0"/>
        </w:rPr>
        <w:t xml:space="preserve">Technical Integration:</w:t>
      </w:r>
    </w:p>
    <w:p w:rsidR="00000000" w:rsidDel="00000000" w:rsidP="00000000" w:rsidRDefault="00000000" w:rsidRPr="00000000" w14:paraId="0000042E">
      <w:pPr>
        <w:numPr>
          <w:ilvl w:val="0"/>
          <w:numId w:val="34"/>
        </w:numPr>
        <w:spacing w:after="0" w:afterAutospacing="0" w:before="240" w:lineRule="auto"/>
        <w:ind w:left="720" w:hanging="360"/>
      </w:pPr>
      <w:r w:rsidDel="00000000" w:rsidR="00000000" w:rsidRPr="00000000">
        <w:rPr>
          <w:rtl w:val="0"/>
        </w:rPr>
        <w:t xml:space="preserve">RF planning: Optimal frequency assignment across markets</w:t>
      </w:r>
    </w:p>
    <w:p w:rsidR="00000000" w:rsidDel="00000000" w:rsidP="00000000" w:rsidRDefault="00000000" w:rsidRPr="00000000" w14:paraId="0000042F">
      <w:pPr>
        <w:numPr>
          <w:ilvl w:val="0"/>
          <w:numId w:val="34"/>
        </w:numPr>
        <w:spacing w:after="0" w:afterAutospacing="0" w:before="0" w:beforeAutospacing="0" w:lineRule="auto"/>
        <w:ind w:left="720" w:hanging="360"/>
      </w:pPr>
      <w:r w:rsidDel="00000000" w:rsidR="00000000" w:rsidRPr="00000000">
        <w:rPr>
          <w:rtl w:val="0"/>
        </w:rPr>
        <w:t xml:space="preserve">Equipment upgrades: Antenna and radio modifications required</w:t>
      </w:r>
    </w:p>
    <w:p w:rsidR="00000000" w:rsidDel="00000000" w:rsidP="00000000" w:rsidRDefault="00000000" w:rsidRPr="00000000" w14:paraId="00000430">
      <w:pPr>
        <w:numPr>
          <w:ilvl w:val="0"/>
          <w:numId w:val="34"/>
        </w:numPr>
        <w:spacing w:after="0" w:afterAutospacing="0" w:before="0" w:beforeAutospacing="0" w:lineRule="auto"/>
        <w:ind w:left="720" w:hanging="360"/>
      </w:pPr>
      <w:r w:rsidDel="00000000" w:rsidR="00000000" w:rsidRPr="00000000">
        <w:rPr>
          <w:rtl w:val="0"/>
        </w:rPr>
        <w:t xml:space="preserve">Testing protocols: Performance validation and optimization procedures</w:t>
      </w:r>
    </w:p>
    <w:p w:rsidR="00000000" w:rsidDel="00000000" w:rsidP="00000000" w:rsidRDefault="00000000" w:rsidRPr="00000000" w14:paraId="00000431">
      <w:pPr>
        <w:numPr>
          <w:ilvl w:val="0"/>
          <w:numId w:val="34"/>
        </w:numPr>
        <w:spacing w:after="240" w:before="0" w:beforeAutospacing="0" w:lineRule="auto"/>
        <w:ind w:left="720" w:hanging="360"/>
      </w:pPr>
      <w:r w:rsidDel="00000000" w:rsidR="00000000" w:rsidRPr="00000000">
        <w:rPr>
          <w:rtl w:val="0"/>
        </w:rPr>
        <w:t xml:space="preserve">Deployment timeline: 6-month integration period planned</w:t>
      </w:r>
    </w:p>
    <w:p w:rsidR="00000000" w:rsidDel="00000000" w:rsidP="00000000" w:rsidRDefault="00000000" w:rsidRPr="00000000" w14:paraId="00000432">
      <w:pPr>
        <w:spacing w:after="240" w:before="240" w:lineRule="auto"/>
        <w:rPr>
          <w:i w:val="1"/>
        </w:rPr>
      </w:pPr>
      <w:r w:rsidDel="00000000" w:rsidR="00000000" w:rsidRPr="00000000">
        <w:rPr>
          <w:i w:val="1"/>
          <w:rtl w:val="0"/>
        </w:rPr>
        <w:t xml:space="preserve">Performance Enhancement Projections:</w:t>
      </w:r>
    </w:p>
    <w:p w:rsidR="00000000" w:rsidDel="00000000" w:rsidP="00000000" w:rsidRDefault="00000000" w:rsidRPr="00000000" w14:paraId="00000433">
      <w:pPr>
        <w:numPr>
          <w:ilvl w:val="0"/>
          <w:numId w:val="65"/>
        </w:numPr>
        <w:spacing w:after="0" w:afterAutospacing="0" w:before="240" w:lineRule="auto"/>
        <w:ind w:left="720" w:hanging="360"/>
      </w:pPr>
      <w:r w:rsidDel="00000000" w:rsidR="00000000" w:rsidRPr="00000000">
        <w:rPr>
          <w:rtl w:val="0"/>
        </w:rPr>
        <w:t xml:space="preserve">Capacity improvement: 35% increase in high-traffic areas</w:t>
      </w:r>
    </w:p>
    <w:p w:rsidR="00000000" w:rsidDel="00000000" w:rsidP="00000000" w:rsidRDefault="00000000" w:rsidRPr="00000000" w14:paraId="00000434">
      <w:pPr>
        <w:numPr>
          <w:ilvl w:val="0"/>
          <w:numId w:val="65"/>
        </w:numPr>
        <w:spacing w:after="0" w:afterAutospacing="0" w:before="0" w:beforeAutospacing="0" w:lineRule="auto"/>
        <w:ind w:left="720" w:hanging="360"/>
      </w:pPr>
      <w:r w:rsidDel="00000000" w:rsidR="00000000" w:rsidRPr="00000000">
        <w:rPr>
          <w:rtl w:val="0"/>
        </w:rPr>
        <w:t xml:space="preserve">Coverage enhancement: 12% improvement in rural markets</w:t>
      </w:r>
    </w:p>
    <w:p w:rsidR="00000000" w:rsidDel="00000000" w:rsidP="00000000" w:rsidRDefault="00000000" w:rsidRPr="00000000" w14:paraId="00000435">
      <w:pPr>
        <w:numPr>
          <w:ilvl w:val="0"/>
          <w:numId w:val="65"/>
        </w:numPr>
        <w:spacing w:after="0" w:afterAutospacing="0" w:before="0" w:beforeAutospacing="0" w:lineRule="auto"/>
        <w:ind w:left="720" w:hanging="360"/>
      </w:pPr>
      <w:r w:rsidDel="00000000" w:rsidR="00000000" w:rsidRPr="00000000">
        <w:rPr>
          <w:rtl w:val="0"/>
        </w:rPr>
        <w:t xml:space="preserve">Speed improvements: 23% average throughput increase</w:t>
      </w:r>
    </w:p>
    <w:p w:rsidR="00000000" w:rsidDel="00000000" w:rsidP="00000000" w:rsidRDefault="00000000" w:rsidRPr="00000000" w14:paraId="00000436">
      <w:pPr>
        <w:numPr>
          <w:ilvl w:val="0"/>
          <w:numId w:val="65"/>
        </w:numPr>
        <w:spacing w:after="240" w:before="0" w:beforeAutospacing="0" w:lineRule="auto"/>
        <w:ind w:left="720" w:hanging="360"/>
      </w:pPr>
      <w:r w:rsidDel="00000000" w:rsidR="00000000" w:rsidRPr="00000000">
        <w:rPr>
          <w:rtl w:val="0"/>
        </w:rPr>
        <w:t xml:space="preserve">Customer experience: Reduced congestion and improved reliability</w:t>
      </w:r>
    </w:p>
    <w:p w:rsidR="00000000" w:rsidDel="00000000" w:rsidP="00000000" w:rsidRDefault="00000000" w:rsidRPr="00000000" w14:paraId="000004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8">
      <w:pPr>
        <w:pStyle w:val="Heading2"/>
        <w:keepNext w:val="0"/>
        <w:keepLines w:val="0"/>
        <w:spacing w:after="80" w:lineRule="auto"/>
        <w:rPr>
          <w:b w:val="1"/>
          <w:sz w:val="34"/>
          <w:szCs w:val="34"/>
        </w:rPr>
      </w:pPr>
      <w:bookmarkStart w:colFirst="0" w:colLast="0" w:name="_e5rc344rgiej" w:id="50"/>
      <w:bookmarkEnd w:id="50"/>
      <w:r w:rsidDel="00000000" w:rsidR="00000000" w:rsidRPr="00000000">
        <w:rPr>
          <w:b w:val="1"/>
          <w:sz w:val="34"/>
          <w:szCs w:val="34"/>
          <w:rtl w:val="0"/>
        </w:rPr>
        <w:t xml:space="preserve">Section VII: Human Resources &amp; Organizational Development</w:t>
      </w:r>
    </w:p>
    <w:p w:rsidR="00000000" w:rsidDel="00000000" w:rsidP="00000000" w:rsidRDefault="00000000" w:rsidRPr="00000000" w14:paraId="00000439">
      <w:pPr>
        <w:pStyle w:val="Heading3"/>
        <w:keepNext w:val="0"/>
        <w:keepLines w:val="0"/>
        <w:spacing w:before="280" w:lineRule="auto"/>
        <w:rPr>
          <w:b w:val="1"/>
          <w:color w:val="000000"/>
          <w:sz w:val="26"/>
          <w:szCs w:val="26"/>
        </w:rPr>
      </w:pPr>
      <w:bookmarkStart w:colFirst="0" w:colLast="0" w:name="_hz43jxhhw15w" w:id="51"/>
      <w:bookmarkEnd w:id="51"/>
      <w:r w:rsidDel="00000000" w:rsidR="00000000" w:rsidRPr="00000000">
        <w:rPr>
          <w:b w:val="1"/>
          <w:color w:val="000000"/>
          <w:sz w:val="26"/>
          <w:szCs w:val="26"/>
          <w:rtl w:val="0"/>
        </w:rPr>
        <w:t xml:space="preserve">Workforce Composition and Demographics</w:t>
      </w:r>
    </w:p>
    <w:p w:rsidR="00000000" w:rsidDel="00000000" w:rsidP="00000000" w:rsidRDefault="00000000" w:rsidRPr="00000000" w14:paraId="0000043A">
      <w:pPr>
        <w:spacing w:after="240" w:before="240" w:lineRule="auto"/>
        <w:rPr/>
      </w:pPr>
      <w:r w:rsidDel="00000000" w:rsidR="00000000" w:rsidRPr="00000000">
        <w:rPr>
          <w:rtl w:val="0"/>
        </w:rPr>
        <w:t xml:space="preserve">Desert Connect Wireless employs 2,800 full-time employees across its Southwest service territory, with workforce composition reflecting both operational requirements and community demographics.</w:t>
      </w:r>
    </w:p>
    <w:p w:rsidR="00000000" w:rsidDel="00000000" w:rsidP="00000000" w:rsidRDefault="00000000" w:rsidRPr="00000000" w14:paraId="0000043B">
      <w:pPr>
        <w:spacing w:after="240" w:before="240" w:lineRule="auto"/>
        <w:rPr/>
      </w:pPr>
      <w:r w:rsidDel="00000000" w:rsidR="00000000" w:rsidRPr="00000000">
        <w:rPr>
          <w:b w:val="1"/>
          <w:rtl w:val="0"/>
        </w:rPr>
        <w:t xml:space="preserve">Employee Demographics and Distribution</w:t>
      </w:r>
      <w:r w:rsidDel="00000000" w:rsidR="00000000" w:rsidRPr="00000000">
        <w:rPr>
          <w:rtl w:val="0"/>
        </w:rPr>
        <w:t xml:space="preserve"> Strategic workforce planning aligns with business requirements while supporting diversity and community engagement objectives.</w:t>
      </w:r>
    </w:p>
    <w:p w:rsidR="00000000" w:rsidDel="00000000" w:rsidP="00000000" w:rsidRDefault="00000000" w:rsidRPr="00000000" w14:paraId="0000043C">
      <w:pPr>
        <w:spacing w:after="240" w:before="240" w:lineRule="auto"/>
        <w:rPr>
          <w:i w:val="1"/>
        </w:rPr>
      </w:pPr>
      <w:r w:rsidDel="00000000" w:rsidR="00000000" w:rsidRPr="00000000">
        <w:rPr>
          <w:i w:val="1"/>
          <w:rtl w:val="0"/>
        </w:rPr>
        <w:t xml:space="preserve">Geographic Distribution:</w:t>
      </w:r>
    </w:p>
    <w:p w:rsidR="00000000" w:rsidDel="00000000" w:rsidP="00000000" w:rsidRDefault="00000000" w:rsidRPr="00000000" w14:paraId="0000043D">
      <w:pPr>
        <w:numPr>
          <w:ilvl w:val="0"/>
          <w:numId w:val="85"/>
        </w:numPr>
        <w:spacing w:after="0" w:afterAutospacing="0" w:before="240" w:lineRule="auto"/>
        <w:ind w:left="720" w:hanging="360"/>
      </w:pPr>
      <w:r w:rsidDel="00000000" w:rsidR="00000000" w:rsidRPr="00000000">
        <w:rPr>
          <w:rtl w:val="0"/>
        </w:rPr>
        <w:t xml:space="preserve">Phoenix headquarters: 1,120 employees (40%)</w:t>
      </w:r>
    </w:p>
    <w:p w:rsidR="00000000" w:rsidDel="00000000" w:rsidP="00000000" w:rsidRDefault="00000000" w:rsidRPr="00000000" w14:paraId="0000043E">
      <w:pPr>
        <w:numPr>
          <w:ilvl w:val="0"/>
          <w:numId w:val="85"/>
        </w:numPr>
        <w:spacing w:after="0" w:afterAutospacing="0" w:before="0" w:beforeAutospacing="0" w:lineRule="auto"/>
        <w:ind w:left="720" w:hanging="360"/>
      </w:pPr>
      <w:r w:rsidDel="00000000" w:rsidR="00000000" w:rsidRPr="00000000">
        <w:rPr>
          <w:rtl w:val="0"/>
        </w:rPr>
        <w:t xml:space="preserve">Albuquerque regional center: 560 employees (20%)</w:t>
      </w:r>
    </w:p>
    <w:p w:rsidR="00000000" w:rsidDel="00000000" w:rsidP="00000000" w:rsidRDefault="00000000" w:rsidRPr="00000000" w14:paraId="0000043F">
      <w:pPr>
        <w:numPr>
          <w:ilvl w:val="0"/>
          <w:numId w:val="85"/>
        </w:numPr>
        <w:spacing w:after="0" w:afterAutospacing="0" w:before="0" w:beforeAutospacing="0" w:lineRule="auto"/>
        <w:ind w:left="720" w:hanging="360"/>
      </w:pPr>
      <w:r w:rsidDel="00000000" w:rsidR="00000000" w:rsidRPr="00000000">
        <w:rPr>
          <w:rtl w:val="0"/>
        </w:rPr>
        <w:t xml:space="preserve">Las Vegas regional center: 420 employees (15%)</w:t>
      </w:r>
    </w:p>
    <w:p w:rsidR="00000000" w:rsidDel="00000000" w:rsidP="00000000" w:rsidRDefault="00000000" w:rsidRPr="00000000" w14:paraId="00000440">
      <w:pPr>
        <w:numPr>
          <w:ilvl w:val="0"/>
          <w:numId w:val="85"/>
        </w:numPr>
        <w:spacing w:after="0" w:afterAutospacing="0" w:before="0" w:beforeAutospacing="0" w:lineRule="auto"/>
        <w:ind w:left="720" w:hanging="360"/>
      </w:pPr>
      <w:r w:rsidDel="00000000" w:rsidR="00000000" w:rsidRPr="00000000">
        <w:rPr>
          <w:rtl w:val="0"/>
        </w:rPr>
        <w:t xml:space="preserve">Field operations (distributed): 588 employees (21%)</w:t>
      </w:r>
    </w:p>
    <w:p w:rsidR="00000000" w:rsidDel="00000000" w:rsidP="00000000" w:rsidRDefault="00000000" w:rsidRPr="00000000" w14:paraId="00000441">
      <w:pPr>
        <w:numPr>
          <w:ilvl w:val="0"/>
          <w:numId w:val="85"/>
        </w:numPr>
        <w:spacing w:after="240" w:before="0" w:beforeAutospacing="0" w:lineRule="auto"/>
        <w:ind w:left="720" w:hanging="360"/>
      </w:pPr>
      <w:r w:rsidDel="00000000" w:rsidR="00000000" w:rsidRPr="00000000">
        <w:rPr>
          <w:rtl w:val="0"/>
        </w:rPr>
        <w:t xml:space="preserve">Retail locations: 112 employees (4%)</w:t>
      </w:r>
    </w:p>
    <w:p w:rsidR="00000000" w:rsidDel="00000000" w:rsidP="00000000" w:rsidRDefault="00000000" w:rsidRPr="00000000" w14:paraId="00000442">
      <w:pPr>
        <w:spacing w:after="240" w:before="240" w:lineRule="auto"/>
        <w:rPr>
          <w:i w:val="1"/>
        </w:rPr>
      </w:pPr>
      <w:r w:rsidDel="00000000" w:rsidR="00000000" w:rsidRPr="00000000">
        <w:rPr>
          <w:i w:val="1"/>
          <w:rtl w:val="0"/>
        </w:rPr>
        <w:t xml:space="preserve">Functional Distribution:</w:t>
      </w:r>
    </w:p>
    <w:p w:rsidR="00000000" w:rsidDel="00000000" w:rsidP="00000000" w:rsidRDefault="00000000" w:rsidRPr="00000000" w14:paraId="00000443">
      <w:pPr>
        <w:numPr>
          <w:ilvl w:val="0"/>
          <w:numId w:val="103"/>
        </w:numPr>
        <w:spacing w:after="0" w:afterAutospacing="0" w:before="240" w:lineRule="auto"/>
        <w:ind w:left="720" w:hanging="360"/>
      </w:pPr>
      <w:r w:rsidDel="00000000" w:rsidR="00000000" w:rsidRPr="00000000">
        <w:rPr>
          <w:rtl w:val="0"/>
        </w:rPr>
        <w:t xml:space="preserve">Network operations and engineering: 980 employees (35%)</w:t>
      </w:r>
    </w:p>
    <w:p w:rsidR="00000000" w:rsidDel="00000000" w:rsidP="00000000" w:rsidRDefault="00000000" w:rsidRPr="00000000" w14:paraId="00000444">
      <w:pPr>
        <w:numPr>
          <w:ilvl w:val="0"/>
          <w:numId w:val="103"/>
        </w:numPr>
        <w:spacing w:after="0" w:afterAutospacing="0" w:before="0" w:beforeAutospacing="0" w:lineRule="auto"/>
        <w:ind w:left="720" w:hanging="360"/>
      </w:pPr>
      <w:r w:rsidDel="00000000" w:rsidR="00000000" w:rsidRPr="00000000">
        <w:rPr>
          <w:rtl w:val="0"/>
        </w:rPr>
        <w:t xml:space="preserve">Customer operations: 728 employees (26%)</w:t>
      </w:r>
    </w:p>
    <w:p w:rsidR="00000000" w:rsidDel="00000000" w:rsidP="00000000" w:rsidRDefault="00000000" w:rsidRPr="00000000" w14:paraId="00000445">
      <w:pPr>
        <w:numPr>
          <w:ilvl w:val="0"/>
          <w:numId w:val="103"/>
        </w:numPr>
        <w:spacing w:after="0" w:afterAutospacing="0" w:before="0" w:beforeAutospacing="0" w:lineRule="auto"/>
        <w:ind w:left="720" w:hanging="360"/>
      </w:pPr>
      <w:r w:rsidDel="00000000" w:rsidR="00000000" w:rsidRPr="00000000">
        <w:rPr>
          <w:rtl w:val="0"/>
        </w:rPr>
        <w:t xml:space="preserve">Sales and marketing: 392 employees (14%)</w:t>
      </w:r>
    </w:p>
    <w:p w:rsidR="00000000" w:rsidDel="00000000" w:rsidP="00000000" w:rsidRDefault="00000000" w:rsidRPr="00000000" w14:paraId="00000446">
      <w:pPr>
        <w:numPr>
          <w:ilvl w:val="0"/>
          <w:numId w:val="103"/>
        </w:numPr>
        <w:spacing w:after="0" w:afterAutospacing="0" w:before="0" w:beforeAutospacing="0" w:lineRule="auto"/>
        <w:ind w:left="720" w:hanging="360"/>
      </w:pPr>
      <w:r w:rsidDel="00000000" w:rsidR="00000000" w:rsidRPr="00000000">
        <w:rPr>
          <w:rtl w:val="0"/>
        </w:rPr>
        <w:t xml:space="preserve">Corporate functions: 448 employees (16%)</w:t>
      </w:r>
    </w:p>
    <w:p w:rsidR="00000000" w:rsidDel="00000000" w:rsidP="00000000" w:rsidRDefault="00000000" w:rsidRPr="00000000" w14:paraId="00000447">
      <w:pPr>
        <w:numPr>
          <w:ilvl w:val="0"/>
          <w:numId w:val="103"/>
        </w:numPr>
        <w:spacing w:after="240" w:before="0" w:beforeAutospacing="0" w:lineRule="auto"/>
        <w:ind w:left="720" w:hanging="360"/>
      </w:pPr>
      <w:r w:rsidDel="00000000" w:rsidR="00000000" w:rsidRPr="00000000">
        <w:rPr>
          <w:rtl w:val="0"/>
        </w:rPr>
        <w:t xml:space="preserve">Retail and field services: 252 employees (9%)</w:t>
      </w:r>
    </w:p>
    <w:p w:rsidR="00000000" w:rsidDel="00000000" w:rsidP="00000000" w:rsidRDefault="00000000" w:rsidRPr="00000000" w14:paraId="00000448">
      <w:pPr>
        <w:spacing w:after="240" w:before="240" w:lineRule="auto"/>
        <w:rPr>
          <w:i w:val="1"/>
        </w:rPr>
      </w:pPr>
      <w:r w:rsidDel="00000000" w:rsidR="00000000" w:rsidRPr="00000000">
        <w:rPr>
          <w:i w:val="1"/>
          <w:rtl w:val="0"/>
        </w:rPr>
        <w:t xml:space="preserve">Demographic Composition:</w:t>
      </w:r>
    </w:p>
    <w:p w:rsidR="00000000" w:rsidDel="00000000" w:rsidP="00000000" w:rsidRDefault="00000000" w:rsidRPr="00000000" w14:paraId="00000449">
      <w:pPr>
        <w:numPr>
          <w:ilvl w:val="0"/>
          <w:numId w:val="180"/>
        </w:numPr>
        <w:spacing w:after="0" w:afterAutospacing="0" w:before="240" w:lineRule="auto"/>
        <w:ind w:left="720" w:hanging="360"/>
      </w:pPr>
      <w:r w:rsidDel="00000000" w:rsidR="00000000" w:rsidRPr="00000000">
        <w:rPr>
          <w:rtl w:val="0"/>
        </w:rPr>
        <w:t xml:space="preserve">Hispanic/Latino employees: 1,204 (43%)</w:t>
      </w:r>
    </w:p>
    <w:p w:rsidR="00000000" w:rsidDel="00000000" w:rsidP="00000000" w:rsidRDefault="00000000" w:rsidRPr="00000000" w14:paraId="0000044A">
      <w:pPr>
        <w:numPr>
          <w:ilvl w:val="0"/>
          <w:numId w:val="180"/>
        </w:numPr>
        <w:spacing w:after="0" w:afterAutospacing="0" w:before="0" w:beforeAutospacing="0" w:lineRule="auto"/>
        <w:ind w:left="720" w:hanging="360"/>
      </w:pPr>
      <w:r w:rsidDel="00000000" w:rsidR="00000000" w:rsidRPr="00000000">
        <w:rPr>
          <w:rtl w:val="0"/>
        </w:rPr>
        <w:t xml:space="preserve">Native American employees: 168 (6%)</w:t>
      </w:r>
    </w:p>
    <w:p w:rsidR="00000000" w:rsidDel="00000000" w:rsidP="00000000" w:rsidRDefault="00000000" w:rsidRPr="00000000" w14:paraId="0000044B">
      <w:pPr>
        <w:numPr>
          <w:ilvl w:val="0"/>
          <w:numId w:val="180"/>
        </w:numPr>
        <w:spacing w:after="0" w:afterAutospacing="0" w:before="0" w:beforeAutospacing="0" w:lineRule="auto"/>
        <w:ind w:left="720" w:hanging="360"/>
      </w:pPr>
      <w:r w:rsidDel="00000000" w:rsidR="00000000" w:rsidRPr="00000000">
        <w:rPr>
          <w:rtl w:val="0"/>
        </w:rPr>
        <w:t xml:space="preserve">Anglo/Caucasian employees: 1,316 (47%)</w:t>
      </w:r>
    </w:p>
    <w:p w:rsidR="00000000" w:rsidDel="00000000" w:rsidP="00000000" w:rsidRDefault="00000000" w:rsidRPr="00000000" w14:paraId="0000044C">
      <w:pPr>
        <w:numPr>
          <w:ilvl w:val="0"/>
          <w:numId w:val="180"/>
        </w:numPr>
        <w:spacing w:after="0" w:afterAutospacing="0" w:before="0" w:beforeAutospacing="0" w:lineRule="auto"/>
        <w:ind w:left="720" w:hanging="360"/>
      </w:pPr>
      <w:r w:rsidDel="00000000" w:rsidR="00000000" w:rsidRPr="00000000">
        <w:rPr>
          <w:rtl w:val="0"/>
        </w:rPr>
        <w:t xml:space="preserve">Other ethnicities: 112 (4%)</w:t>
      </w:r>
    </w:p>
    <w:p w:rsidR="00000000" w:rsidDel="00000000" w:rsidP="00000000" w:rsidRDefault="00000000" w:rsidRPr="00000000" w14:paraId="0000044D">
      <w:pPr>
        <w:numPr>
          <w:ilvl w:val="0"/>
          <w:numId w:val="180"/>
        </w:numPr>
        <w:spacing w:after="0" w:afterAutospacing="0" w:before="0" w:beforeAutospacing="0" w:lineRule="auto"/>
        <w:ind w:left="720" w:hanging="360"/>
      </w:pPr>
      <w:r w:rsidDel="00000000" w:rsidR="00000000" w:rsidRPr="00000000">
        <w:rPr>
          <w:rtl w:val="0"/>
        </w:rPr>
        <w:t xml:space="preserve">Gender distribution: 52% male, 48% female</w:t>
      </w:r>
    </w:p>
    <w:p w:rsidR="00000000" w:rsidDel="00000000" w:rsidP="00000000" w:rsidRDefault="00000000" w:rsidRPr="00000000" w14:paraId="0000044E">
      <w:pPr>
        <w:numPr>
          <w:ilvl w:val="0"/>
          <w:numId w:val="180"/>
        </w:numPr>
        <w:spacing w:after="240" w:before="0" w:beforeAutospacing="0" w:lineRule="auto"/>
        <w:ind w:left="720" w:hanging="360"/>
      </w:pPr>
      <w:r w:rsidDel="00000000" w:rsidR="00000000" w:rsidRPr="00000000">
        <w:rPr>
          <w:rtl w:val="0"/>
        </w:rPr>
        <w:t xml:space="preserve">Average tenure: 4.2 years</w:t>
      </w:r>
    </w:p>
    <w:p w:rsidR="00000000" w:rsidDel="00000000" w:rsidP="00000000" w:rsidRDefault="00000000" w:rsidRPr="00000000" w14:paraId="0000044F">
      <w:pPr>
        <w:spacing w:after="240" w:before="240" w:lineRule="auto"/>
        <w:rPr/>
      </w:pPr>
      <w:r w:rsidDel="00000000" w:rsidR="00000000" w:rsidRPr="00000000">
        <w:rPr>
          <w:b w:val="1"/>
          <w:rtl w:val="0"/>
        </w:rPr>
        <w:t xml:space="preserve">Leadership and Management Structure</w:t>
      </w:r>
      <w:r w:rsidDel="00000000" w:rsidR="00000000" w:rsidRPr="00000000">
        <w:rPr>
          <w:rtl w:val="0"/>
        </w:rPr>
        <w:t xml:space="preserve"> Experienced leadership team with strong telecommunications industry background and proven track records at major carriers.</w:t>
      </w:r>
    </w:p>
    <w:p w:rsidR="00000000" w:rsidDel="00000000" w:rsidP="00000000" w:rsidRDefault="00000000" w:rsidRPr="00000000" w14:paraId="00000450">
      <w:pPr>
        <w:spacing w:after="240" w:before="240" w:lineRule="auto"/>
        <w:rPr>
          <w:i w:val="1"/>
        </w:rPr>
      </w:pPr>
      <w:r w:rsidDel="00000000" w:rsidR="00000000" w:rsidRPr="00000000">
        <w:rPr>
          <w:i w:val="1"/>
          <w:rtl w:val="0"/>
        </w:rPr>
        <w:t xml:space="preserve">Executive Leadership:</w:t>
      </w:r>
    </w:p>
    <w:p w:rsidR="00000000" w:rsidDel="00000000" w:rsidP="00000000" w:rsidRDefault="00000000" w:rsidRPr="00000000" w14:paraId="00000451">
      <w:pPr>
        <w:numPr>
          <w:ilvl w:val="0"/>
          <w:numId w:val="251"/>
        </w:numPr>
        <w:spacing w:after="0" w:afterAutospacing="0" w:before="240" w:lineRule="auto"/>
        <w:ind w:left="720" w:hanging="360"/>
      </w:pPr>
      <w:r w:rsidDel="00000000" w:rsidR="00000000" w:rsidRPr="00000000">
        <w:rPr>
          <w:rtl w:val="0"/>
        </w:rPr>
        <w:t xml:space="preserve">Average industry experience: 14.8 years</w:t>
      </w:r>
    </w:p>
    <w:p w:rsidR="00000000" w:rsidDel="00000000" w:rsidP="00000000" w:rsidRDefault="00000000" w:rsidRPr="00000000" w14:paraId="00000452">
      <w:pPr>
        <w:numPr>
          <w:ilvl w:val="0"/>
          <w:numId w:val="251"/>
        </w:numPr>
        <w:spacing w:after="0" w:afterAutospacing="0" w:before="0" w:beforeAutospacing="0" w:lineRule="auto"/>
        <w:ind w:left="720" w:hanging="360"/>
      </w:pPr>
      <w:r w:rsidDel="00000000" w:rsidR="00000000" w:rsidRPr="00000000">
        <w:rPr>
          <w:rtl w:val="0"/>
        </w:rPr>
        <w:t xml:space="preserve">Average Desert Connect tenure: 3.5 years</w:t>
      </w:r>
    </w:p>
    <w:p w:rsidR="00000000" w:rsidDel="00000000" w:rsidP="00000000" w:rsidRDefault="00000000" w:rsidRPr="00000000" w14:paraId="00000453">
      <w:pPr>
        <w:numPr>
          <w:ilvl w:val="0"/>
          <w:numId w:val="251"/>
        </w:numPr>
        <w:spacing w:after="0" w:afterAutospacing="0" w:before="0" w:beforeAutospacing="0" w:lineRule="auto"/>
        <w:ind w:left="720" w:hanging="360"/>
      </w:pPr>
      <w:r w:rsidDel="00000000" w:rsidR="00000000" w:rsidRPr="00000000">
        <w:rPr>
          <w:rtl w:val="0"/>
        </w:rPr>
        <w:t xml:space="preserve">Diversity representation: 50% women, 33% Hispanic heritage</w:t>
      </w:r>
    </w:p>
    <w:p w:rsidR="00000000" w:rsidDel="00000000" w:rsidP="00000000" w:rsidRDefault="00000000" w:rsidRPr="00000000" w14:paraId="00000454">
      <w:pPr>
        <w:numPr>
          <w:ilvl w:val="0"/>
          <w:numId w:val="251"/>
        </w:numPr>
        <w:spacing w:after="240" w:before="0" w:beforeAutospacing="0" w:lineRule="auto"/>
        <w:ind w:left="720" w:hanging="360"/>
      </w:pPr>
      <w:r w:rsidDel="00000000" w:rsidR="00000000" w:rsidRPr="00000000">
        <w:rPr>
          <w:rtl w:val="0"/>
        </w:rPr>
        <w:t xml:space="preserve">External recruitment: 67% hired from major carriers</w:t>
      </w:r>
    </w:p>
    <w:p w:rsidR="00000000" w:rsidDel="00000000" w:rsidP="00000000" w:rsidRDefault="00000000" w:rsidRPr="00000000" w14:paraId="00000455">
      <w:pPr>
        <w:spacing w:after="240" w:before="240" w:lineRule="auto"/>
        <w:rPr>
          <w:i w:val="1"/>
        </w:rPr>
      </w:pPr>
      <w:r w:rsidDel="00000000" w:rsidR="00000000" w:rsidRPr="00000000">
        <w:rPr>
          <w:i w:val="1"/>
          <w:rtl w:val="0"/>
        </w:rPr>
        <w:t xml:space="preserve">Management Development:</w:t>
      </w:r>
    </w:p>
    <w:p w:rsidR="00000000" w:rsidDel="00000000" w:rsidP="00000000" w:rsidRDefault="00000000" w:rsidRPr="00000000" w14:paraId="00000456">
      <w:pPr>
        <w:numPr>
          <w:ilvl w:val="0"/>
          <w:numId w:val="69"/>
        </w:numPr>
        <w:spacing w:after="0" w:afterAutospacing="0" w:before="240" w:lineRule="auto"/>
        <w:ind w:left="720" w:hanging="360"/>
      </w:pPr>
      <w:r w:rsidDel="00000000" w:rsidR="00000000" w:rsidRPr="00000000">
        <w:rPr>
          <w:rtl w:val="0"/>
        </w:rPr>
        <w:t xml:space="preserve">Senior managers: 89 positions across organization</w:t>
      </w:r>
    </w:p>
    <w:p w:rsidR="00000000" w:rsidDel="00000000" w:rsidP="00000000" w:rsidRDefault="00000000" w:rsidRPr="00000000" w14:paraId="00000457">
      <w:pPr>
        <w:numPr>
          <w:ilvl w:val="0"/>
          <w:numId w:val="69"/>
        </w:numPr>
        <w:spacing w:after="0" w:afterAutospacing="0" w:before="0" w:beforeAutospacing="0" w:lineRule="auto"/>
        <w:ind w:left="720" w:hanging="360"/>
      </w:pPr>
      <w:r w:rsidDel="00000000" w:rsidR="00000000" w:rsidRPr="00000000">
        <w:rPr>
          <w:rtl w:val="0"/>
        </w:rPr>
        <w:t xml:space="preserve">Promotion rate: 34% internal advancement to management</w:t>
      </w:r>
    </w:p>
    <w:p w:rsidR="00000000" w:rsidDel="00000000" w:rsidP="00000000" w:rsidRDefault="00000000" w:rsidRPr="00000000" w14:paraId="00000458">
      <w:pPr>
        <w:numPr>
          <w:ilvl w:val="0"/>
          <w:numId w:val="69"/>
        </w:numPr>
        <w:spacing w:after="0" w:afterAutospacing="0" w:before="0" w:beforeAutospacing="0" w:lineRule="auto"/>
        <w:ind w:left="720" w:hanging="360"/>
      </w:pPr>
      <w:r w:rsidDel="00000000" w:rsidR="00000000" w:rsidRPr="00000000">
        <w:rPr>
          <w:rtl w:val="0"/>
        </w:rPr>
        <w:t xml:space="preserve">Leadership training: 100% participation in development programs</w:t>
      </w:r>
    </w:p>
    <w:p w:rsidR="00000000" w:rsidDel="00000000" w:rsidP="00000000" w:rsidRDefault="00000000" w:rsidRPr="00000000" w14:paraId="00000459">
      <w:pPr>
        <w:numPr>
          <w:ilvl w:val="0"/>
          <w:numId w:val="69"/>
        </w:numPr>
        <w:spacing w:after="240" w:before="0" w:beforeAutospacing="0" w:lineRule="auto"/>
        <w:ind w:left="720" w:hanging="360"/>
      </w:pPr>
      <w:r w:rsidDel="00000000" w:rsidR="00000000" w:rsidRPr="00000000">
        <w:rPr>
          <w:rtl w:val="0"/>
        </w:rPr>
        <w:t xml:space="preserve">Succession planning: 78% of key positions with identified successors</w:t>
      </w:r>
    </w:p>
    <w:p w:rsidR="00000000" w:rsidDel="00000000" w:rsidP="00000000" w:rsidRDefault="00000000" w:rsidRPr="00000000" w14:paraId="0000045A">
      <w:pPr>
        <w:pStyle w:val="Heading3"/>
        <w:keepNext w:val="0"/>
        <w:keepLines w:val="0"/>
        <w:spacing w:before="280" w:lineRule="auto"/>
        <w:rPr>
          <w:b w:val="1"/>
          <w:color w:val="000000"/>
          <w:sz w:val="26"/>
          <w:szCs w:val="26"/>
        </w:rPr>
      </w:pPr>
      <w:bookmarkStart w:colFirst="0" w:colLast="0" w:name="_ttwcjmfyz3e7" w:id="52"/>
      <w:bookmarkEnd w:id="52"/>
      <w:r w:rsidDel="00000000" w:rsidR="00000000" w:rsidRPr="00000000">
        <w:rPr>
          <w:b w:val="1"/>
          <w:color w:val="000000"/>
          <w:sz w:val="26"/>
          <w:szCs w:val="26"/>
          <w:rtl w:val="0"/>
        </w:rPr>
        <w:t xml:space="preserve">Talent Acquisition and Retention</w:t>
      </w:r>
    </w:p>
    <w:p w:rsidR="00000000" w:rsidDel="00000000" w:rsidP="00000000" w:rsidRDefault="00000000" w:rsidRPr="00000000" w14:paraId="0000045B">
      <w:pPr>
        <w:spacing w:after="240" w:before="240" w:lineRule="auto"/>
        <w:rPr/>
      </w:pPr>
      <w:r w:rsidDel="00000000" w:rsidR="00000000" w:rsidRPr="00000000">
        <w:rPr>
          <w:rtl w:val="0"/>
        </w:rPr>
        <w:t xml:space="preserve">Strategic talent management focuses on attracting specialized telecommunications expertise while maintaining strong community connections and cultural alignment.</w:t>
      </w:r>
    </w:p>
    <w:p w:rsidR="00000000" w:rsidDel="00000000" w:rsidP="00000000" w:rsidRDefault="00000000" w:rsidRPr="00000000" w14:paraId="0000045C">
      <w:pPr>
        <w:spacing w:after="240" w:before="240" w:lineRule="auto"/>
        <w:rPr/>
      </w:pPr>
      <w:r w:rsidDel="00000000" w:rsidR="00000000" w:rsidRPr="00000000">
        <w:rPr>
          <w:b w:val="1"/>
          <w:rtl w:val="0"/>
        </w:rPr>
        <w:t xml:space="preserve">Recruitment Strategy and Results</w:t>
      </w:r>
      <w:r w:rsidDel="00000000" w:rsidR="00000000" w:rsidRPr="00000000">
        <w:rPr>
          <w:rtl w:val="0"/>
        </w:rPr>
        <w:t xml:space="preserve"> Multi-channel recruitment approach targets both experienced professionals and entry-level talent development.</w:t>
      </w:r>
    </w:p>
    <w:p w:rsidR="00000000" w:rsidDel="00000000" w:rsidP="00000000" w:rsidRDefault="00000000" w:rsidRPr="00000000" w14:paraId="0000045D">
      <w:pPr>
        <w:spacing w:after="240" w:before="240" w:lineRule="auto"/>
        <w:rPr>
          <w:i w:val="1"/>
        </w:rPr>
      </w:pPr>
      <w:r w:rsidDel="00000000" w:rsidR="00000000" w:rsidRPr="00000000">
        <w:rPr>
          <w:i w:val="1"/>
          <w:rtl w:val="0"/>
        </w:rPr>
        <w:t xml:space="preserve">2025 Hiring Plan:</w:t>
      </w:r>
    </w:p>
    <w:p w:rsidR="00000000" w:rsidDel="00000000" w:rsidP="00000000" w:rsidRDefault="00000000" w:rsidRPr="00000000" w14:paraId="0000045E">
      <w:pPr>
        <w:numPr>
          <w:ilvl w:val="0"/>
          <w:numId w:val="15"/>
        </w:numPr>
        <w:spacing w:after="0" w:afterAutospacing="0" w:before="240" w:lineRule="auto"/>
        <w:ind w:left="720" w:hanging="360"/>
      </w:pPr>
      <w:r w:rsidDel="00000000" w:rsidR="00000000" w:rsidRPr="00000000">
        <w:rPr>
          <w:rtl w:val="0"/>
        </w:rPr>
        <w:t xml:space="preserve">Total planned hires: 130 positions</w:t>
      </w:r>
    </w:p>
    <w:p w:rsidR="00000000" w:rsidDel="00000000" w:rsidP="00000000" w:rsidRDefault="00000000" w:rsidRPr="00000000" w14:paraId="0000045F">
      <w:pPr>
        <w:numPr>
          <w:ilvl w:val="0"/>
          <w:numId w:val="15"/>
        </w:numPr>
        <w:spacing w:after="0" w:afterAutospacing="0" w:before="0" w:beforeAutospacing="0" w:lineRule="auto"/>
        <w:ind w:left="720" w:hanging="360"/>
      </w:pPr>
      <w:r w:rsidDel="00000000" w:rsidR="00000000" w:rsidRPr="00000000">
        <w:rPr>
          <w:rtl w:val="0"/>
        </w:rPr>
        <w:t xml:space="preserve">Technical specialties: 67 positions (RF engineers, 5G specialists, IoT developers)</w:t>
      </w:r>
    </w:p>
    <w:p w:rsidR="00000000" w:rsidDel="00000000" w:rsidP="00000000" w:rsidRDefault="00000000" w:rsidRPr="00000000" w14:paraId="00000460">
      <w:pPr>
        <w:numPr>
          <w:ilvl w:val="0"/>
          <w:numId w:val="15"/>
        </w:numPr>
        <w:spacing w:after="0" w:afterAutospacing="0" w:before="0" w:beforeAutospacing="0" w:lineRule="auto"/>
        <w:ind w:left="720" w:hanging="360"/>
      </w:pPr>
      <w:r w:rsidDel="00000000" w:rsidR="00000000" w:rsidRPr="00000000">
        <w:rPr>
          <w:rtl w:val="0"/>
        </w:rPr>
        <w:t xml:space="preserve">Customer service: 32 positions (bilingual capability prioritized)</w:t>
      </w:r>
    </w:p>
    <w:p w:rsidR="00000000" w:rsidDel="00000000" w:rsidP="00000000" w:rsidRDefault="00000000" w:rsidRPr="00000000" w14:paraId="00000461">
      <w:pPr>
        <w:numPr>
          <w:ilvl w:val="0"/>
          <w:numId w:val="15"/>
        </w:numPr>
        <w:spacing w:after="240" w:before="0" w:beforeAutospacing="0" w:lineRule="auto"/>
        <w:ind w:left="720" w:hanging="360"/>
      </w:pPr>
      <w:r w:rsidDel="00000000" w:rsidR="00000000" w:rsidRPr="00000000">
        <w:rPr>
          <w:rtl w:val="0"/>
        </w:rPr>
        <w:t xml:space="preserve">Management and professional: 31 positions</w:t>
      </w:r>
    </w:p>
    <w:p w:rsidR="00000000" w:rsidDel="00000000" w:rsidP="00000000" w:rsidRDefault="00000000" w:rsidRPr="00000000" w14:paraId="00000462">
      <w:pPr>
        <w:spacing w:after="240" w:before="240" w:lineRule="auto"/>
        <w:rPr>
          <w:i w:val="1"/>
        </w:rPr>
      </w:pPr>
      <w:r w:rsidDel="00000000" w:rsidR="00000000" w:rsidRPr="00000000">
        <w:rPr>
          <w:i w:val="1"/>
          <w:rtl w:val="0"/>
        </w:rPr>
        <w:t xml:space="preserve">Recruitment Channels:</w:t>
      </w:r>
    </w:p>
    <w:p w:rsidR="00000000" w:rsidDel="00000000" w:rsidP="00000000" w:rsidRDefault="00000000" w:rsidRPr="00000000" w14:paraId="00000463">
      <w:pPr>
        <w:numPr>
          <w:ilvl w:val="0"/>
          <w:numId w:val="88"/>
        </w:numPr>
        <w:spacing w:after="0" w:afterAutospacing="0" w:before="240" w:lineRule="auto"/>
        <w:ind w:left="720" w:hanging="360"/>
      </w:pPr>
      <w:r w:rsidDel="00000000" w:rsidR="00000000" w:rsidRPr="00000000">
        <w:rPr>
          <w:rtl w:val="0"/>
        </w:rPr>
        <w:t xml:space="preserve">University partnerships: 34% of hires (Arizona State, University of New Mexico)</w:t>
      </w:r>
    </w:p>
    <w:p w:rsidR="00000000" w:rsidDel="00000000" w:rsidP="00000000" w:rsidRDefault="00000000" w:rsidRPr="00000000" w14:paraId="00000464">
      <w:pPr>
        <w:numPr>
          <w:ilvl w:val="0"/>
          <w:numId w:val="88"/>
        </w:numPr>
        <w:spacing w:after="0" w:afterAutospacing="0" w:before="0" w:beforeAutospacing="0" w:lineRule="auto"/>
        <w:ind w:left="720" w:hanging="360"/>
      </w:pPr>
      <w:r w:rsidDel="00000000" w:rsidR="00000000" w:rsidRPr="00000000">
        <w:rPr>
          <w:rtl w:val="0"/>
        </w:rPr>
        <w:t xml:space="preserve">Industry recruiting: 41% of hires (experienced professionals)</w:t>
      </w:r>
    </w:p>
    <w:p w:rsidR="00000000" w:rsidDel="00000000" w:rsidP="00000000" w:rsidRDefault="00000000" w:rsidRPr="00000000" w14:paraId="00000465">
      <w:pPr>
        <w:numPr>
          <w:ilvl w:val="0"/>
          <w:numId w:val="88"/>
        </w:numPr>
        <w:spacing w:after="0" w:afterAutospacing="0" w:before="0" w:beforeAutospacing="0" w:lineRule="auto"/>
        <w:ind w:left="720" w:hanging="360"/>
      </w:pPr>
      <w:r w:rsidDel="00000000" w:rsidR="00000000" w:rsidRPr="00000000">
        <w:rPr>
          <w:rtl w:val="0"/>
        </w:rPr>
        <w:t xml:space="preserve">Employee referrals: 18% of hires (strong internal advocacy)</w:t>
      </w:r>
    </w:p>
    <w:p w:rsidR="00000000" w:rsidDel="00000000" w:rsidP="00000000" w:rsidRDefault="00000000" w:rsidRPr="00000000" w14:paraId="00000466">
      <w:pPr>
        <w:numPr>
          <w:ilvl w:val="0"/>
          <w:numId w:val="88"/>
        </w:numPr>
        <w:spacing w:after="240" w:before="0" w:beforeAutospacing="0" w:lineRule="auto"/>
        <w:ind w:left="720" w:hanging="360"/>
      </w:pPr>
      <w:r w:rsidDel="00000000" w:rsidR="00000000" w:rsidRPr="00000000">
        <w:rPr>
          <w:rtl w:val="0"/>
        </w:rPr>
        <w:t xml:space="preserve">Community outreach: 7% of hires (local talent development)</w:t>
      </w:r>
    </w:p>
    <w:p w:rsidR="00000000" w:rsidDel="00000000" w:rsidP="00000000" w:rsidRDefault="00000000" w:rsidRPr="00000000" w14:paraId="00000467">
      <w:pPr>
        <w:spacing w:after="240" w:before="240" w:lineRule="auto"/>
        <w:rPr>
          <w:i w:val="1"/>
        </w:rPr>
      </w:pPr>
      <w:r w:rsidDel="00000000" w:rsidR="00000000" w:rsidRPr="00000000">
        <w:rPr>
          <w:i w:val="1"/>
          <w:rtl w:val="0"/>
        </w:rPr>
        <w:t xml:space="preserve">Q1 2025 Hiring Results:</w:t>
      </w:r>
    </w:p>
    <w:p w:rsidR="00000000" w:rsidDel="00000000" w:rsidP="00000000" w:rsidRDefault="00000000" w:rsidRPr="00000000" w14:paraId="00000468">
      <w:pPr>
        <w:numPr>
          <w:ilvl w:val="0"/>
          <w:numId w:val="57"/>
        </w:numPr>
        <w:spacing w:after="0" w:afterAutospacing="0" w:before="240" w:lineRule="auto"/>
        <w:ind w:left="720" w:hanging="360"/>
      </w:pPr>
      <w:r w:rsidDel="00000000" w:rsidR="00000000" w:rsidRPr="00000000">
        <w:rPr>
          <w:rtl w:val="0"/>
        </w:rPr>
        <w:t xml:space="preserve">Positions filled: 43 of 45 targeted Q1 positions</w:t>
      </w:r>
    </w:p>
    <w:p w:rsidR="00000000" w:rsidDel="00000000" w:rsidP="00000000" w:rsidRDefault="00000000" w:rsidRPr="00000000" w14:paraId="00000469">
      <w:pPr>
        <w:numPr>
          <w:ilvl w:val="0"/>
          <w:numId w:val="57"/>
        </w:numPr>
        <w:spacing w:after="0" w:afterAutospacing="0" w:before="0" w:beforeAutospacing="0" w:lineRule="auto"/>
        <w:ind w:left="720" w:hanging="360"/>
      </w:pPr>
      <w:r w:rsidDel="00000000" w:rsidR="00000000" w:rsidRPr="00000000">
        <w:rPr>
          <w:rtl w:val="0"/>
        </w:rPr>
        <w:t xml:space="preserve">Time to fill: 34 days average (target: 40 days)</w:t>
      </w:r>
    </w:p>
    <w:p w:rsidR="00000000" w:rsidDel="00000000" w:rsidP="00000000" w:rsidRDefault="00000000" w:rsidRPr="00000000" w14:paraId="0000046A">
      <w:pPr>
        <w:numPr>
          <w:ilvl w:val="0"/>
          <w:numId w:val="57"/>
        </w:numPr>
        <w:spacing w:after="0" w:afterAutospacing="0" w:before="0" w:beforeAutospacing="0" w:lineRule="auto"/>
        <w:ind w:left="720" w:hanging="360"/>
      </w:pPr>
      <w:r w:rsidDel="00000000" w:rsidR="00000000" w:rsidRPr="00000000">
        <w:rPr>
          <w:rtl w:val="0"/>
        </w:rPr>
        <w:t xml:space="preserve">Quality of hire: 89% performance rating above expectations</w:t>
      </w:r>
    </w:p>
    <w:p w:rsidR="00000000" w:rsidDel="00000000" w:rsidP="00000000" w:rsidRDefault="00000000" w:rsidRPr="00000000" w14:paraId="0000046B">
      <w:pPr>
        <w:numPr>
          <w:ilvl w:val="0"/>
          <w:numId w:val="57"/>
        </w:numPr>
        <w:spacing w:after="240" w:before="0" w:beforeAutospacing="0" w:lineRule="auto"/>
        <w:ind w:left="720" w:hanging="360"/>
      </w:pPr>
      <w:r w:rsidDel="00000000" w:rsidR="00000000" w:rsidRPr="00000000">
        <w:rPr>
          <w:rtl w:val="0"/>
        </w:rPr>
        <w:t xml:space="preserve">Retention rate: 92% of Q1 2024 hires still employed</w:t>
      </w:r>
    </w:p>
    <w:p w:rsidR="00000000" w:rsidDel="00000000" w:rsidP="00000000" w:rsidRDefault="00000000" w:rsidRPr="00000000" w14:paraId="0000046C">
      <w:pPr>
        <w:spacing w:after="240" w:before="240" w:lineRule="auto"/>
        <w:rPr/>
      </w:pPr>
      <w:r w:rsidDel="00000000" w:rsidR="00000000" w:rsidRPr="00000000">
        <w:rPr>
          <w:b w:val="1"/>
          <w:rtl w:val="0"/>
        </w:rPr>
        <w:t xml:space="preserve">Employee Retention and Satisfaction</w:t>
      </w:r>
      <w:r w:rsidDel="00000000" w:rsidR="00000000" w:rsidRPr="00000000">
        <w:rPr>
          <w:rtl w:val="0"/>
        </w:rPr>
        <w:t xml:space="preserve"> Comprehensive retention strategy addresses compensation, career development, work-life balance, and cultural alignment.</w:t>
      </w:r>
    </w:p>
    <w:p w:rsidR="00000000" w:rsidDel="00000000" w:rsidP="00000000" w:rsidRDefault="00000000" w:rsidRPr="00000000" w14:paraId="0000046D">
      <w:pPr>
        <w:spacing w:after="240" w:before="240" w:lineRule="auto"/>
        <w:rPr>
          <w:i w:val="1"/>
        </w:rPr>
      </w:pPr>
      <w:r w:rsidDel="00000000" w:rsidR="00000000" w:rsidRPr="00000000">
        <w:rPr>
          <w:i w:val="1"/>
          <w:rtl w:val="0"/>
        </w:rPr>
        <w:t xml:space="preserve">Retention Metrics:</w:t>
      </w:r>
    </w:p>
    <w:p w:rsidR="00000000" w:rsidDel="00000000" w:rsidP="00000000" w:rsidRDefault="00000000" w:rsidRPr="00000000" w14:paraId="0000046E">
      <w:pPr>
        <w:numPr>
          <w:ilvl w:val="0"/>
          <w:numId w:val="101"/>
        </w:numPr>
        <w:spacing w:after="0" w:afterAutospacing="0" w:before="240" w:lineRule="auto"/>
        <w:ind w:left="720" w:hanging="360"/>
      </w:pPr>
      <w:r w:rsidDel="00000000" w:rsidR="00000000" w:rsidRPr="00000000">
        <w:rPr>
          <w:rtl w:val="0"/>
        </w:rPr>
        <w:t xml:space="preserve">Overall annual turnover: 12.3% (industry average: 19.8%)</w:t>
      </w:r>
    </w:p>
    <w:p w:rsidR="00000000" w:rsidDel="00000000" w:rsidP="00000000" w:rsidRDefault="00000000" w:rsidRPr="00000000" w14:paraId="0000046F">
      <w:pPr>
        <w:numPr>
          <w:ilvl w:val="0"/>
          <w:numId w:val="101"/>
        </w:numPr>
        <w:spacing w:after="0" w:afterAutospacing="0" w:before="0" w:beforeAutospacing="0" w:lineRule="auto"/>
        <w:ind w:left="720" w:hanging="360"/>
      </w:pPr>
      <w:r w:rsidDel="00000000" w:rsidR="00000000" w:rsidRPr="00000000">
        <w:rPr>
          <w:rtl w:val="0"/>
        </w:rPr>
        <w:t xml:space="preserve">Voluntary turnover: 8.7% (target: &lt;10%)</w:t>
      </w:r>
    </w:p>
    <w:p w:rsidR="00000000" w:rsidDel="00000000" w:rsidP="00000000" w:rsidRDefault="00000000" w:rsidRPr="00000000" w14:paraId="00000470">
      <w:pPr>
        <w:numPr>
          <w:ilvl w:val="0"/>
          <w:numId w:val="101"/>
        </w:numPr>
        <w:spacing w:after="0" w:afterAutospacing="0" w:before="0" w:beforeAutospacing="0" w:lineRule="auto"/>
        <w:ind w:left="720" w:hanging="360"/>
      </w:pPr>
      <w:r w:rsidDel="00000000" w:rsidR="00000000" w:rsidRPr="00000000">
        <w:rPr>
          <w:rtl w:val="0"/>
        </w:rPr>
        <w:t xml:space="preserve">High-performer retention: 94% (critical talent segment)</w:t>
      </w:r>
    </w:p>
    <w:p w:rsidR="00000000" w:rsidDel="00000000" w:rsidP="00000000" w:rsidRDefault="00000000" w:rsidRPr="00000000" w14:paraId="00000471">
      <w:pPr>
        <w:numPr>
          <w:ilvl w:val="0"/>
          <w:numId w:val="101"/>
        </w:numPr>
        <w:spacing w:after="240" w:before="0" w:beforeAutospacing="0" w:lineRule="auto"/>
        <w:ind w:left="720" w:hanging="360"/>
      </w:pPr>
      <w:r w:rsidDel="00000000" w:rsidR="00000000" w:rsidRPr="00000000">
        <w:rPr>
          <w:rtl w:val="0"/>
        </w:rPr>
        <w:t xml:space="preserve">First-year retention: 89% (new hire success indicator)</w:t>
      </w:r>
    </w:p>
    <w:p w:rsidR="00000000" w:rsidDel="00000000" w:rsidP="00000000" w:rsidRDefault="00000000" w:rsidRPr="00000000" w14:paraId="00000472">
      <w:pPr>
        <w:spacing w:after="240" w:before="240" w:lineRule="auto"/>
        <w:rPr>
          <w:i w:val="1"/>
        </w:rPr>
      </w:pPr>
      <w:r w:rsidDel="00000000" w:rsidR="00000000" w:rsidRPr="00000000">
        <w:rPr>
          <w:i w:val="1"/>
          <w:rtl w:val="0"/>
        </w:rPr>
        <w:t xml:space="preserve">Retention Drivers:</w:t>
      </w:r>
    </w:p>
    <w:p w:rsidR="00000000" w:rsidDel="00000000" w:rsidP="00000000" w:rsidRDefault="00000000" w:rsidRPr="00000000" w14:paraId="00000473">
      <w:pPr>
        <w:numPr>
          <w:ilvl w:val="0"/>
          <w:numId w:val="9"/>
        </w:numPr>
        <w:spacing w:after="0" w:afterAutospacing="0" w:before="240" w:lineRule="auto"/>
        <w:ind w:left="720" w:hanging="360"/>
      </w:pPr>
      <w:r w:rsidDel="00000000" w:rsidR="00000000" w:rsidRPr="00000000">
        <w:rPr>
          <w:rtl w:val="0"/>
        </w:rPr>
        <w:t xml:space="preserve">Competitive compensation: Market-plus positioning for key roles</w:t>
      </w:r>
    </w:p>
    <w:p w:rsidR="00000000" w:rsidDel="00000000" w:rsidP="00000000" w:rsidRDefault="00000000" w:rsidRPr="00000000" w14:paraId="00000474">
      <w:pPr>
        <w:numPr>
          <w:ilvl w:val="0"/>
          <w:numId w:val="9"/>
        </w:numPr>
        <w:spacing w:after="0" w:afterAutospacing="0" w:before="0" w:beforeAutospacing="0" w:lineRule="auto"/>
        <w:ind w:left="720" w:hanging="360"/>
      </w:pPr>
      <w:r w:rsidDel="00000000" w:rsidR="00000000" w:rsidRPr="00000000">
        <w:rPr>
          <w:rtl w:val="0"/>
        </w:rPr>
        <w:t xml:space="preserve">Career development: Clear advancement paths and skill development</w:t>
      </w:r>
    </w:p>
    <w:p w:rsidR="00000000" w:rsidDel="00000000" w:rsidP="00000000" w:rsidRDefault="00000000" w:rsidRPr="00000000" w14:paraId="00000475">
      <w:pPr>
        <w:numPr>
          <w:ilvl w:val="0"/>
          <w:numId w:val="9"/>
        </w:numPr>
        <w:spacing w:after="0" w:afterAutospacing="0" w:before="0" w:beforeAutospacing="0" w:lineRule="auto"/>
        <w:ind w:left="720" w:hanging="360"/>
      </w:pPr>
      <w:r w:rsidDel="00000000" w:rsidR="00000000" w:rsidRPr="00000000">
        <w:rPr>
          <w:rtl w:val="0"/>
        </w:rPr>
        <w:t xml:space="preserve">Work-life balance: Hybrid work model and flexible scheduling</w:t>
      </w:r>
    </w:p>
    <w:p w:rsidR="00000000" w:rsidDel="00000000" w:rsidP="00000000" w:rsidRDefault="00000000" w:rsidRPr="00000000" w14:paraId="00000476">
      <w:pPr>
        <w:numPr>
          <w:ilvl w:val="0"/>
          <w:numId w:val="9"/>
        </w:numPr>
        <w:spacing w:after="240" w:before="0" w:beforeAutospacing="0" w:lineRule="auto"/>
        <w:ind w:left="720" w:hanging="360"/>
      </w:pPr>
      <w:r w:rsidDel="00000000" w:rsidR="00000000" w:rsidRPr="00000000">
        <w:rPr>
          <w:rtl w:val="0"/>
        </w:rPr>
        <w:t xml:space="preserve">Cultural alignment: Community connection and values alignment</w:t>
      </w:r>
    </w:p>
    <w:p w:rsidR="00000000" w:rsidDel="00000000" w:rsidP="00000000" w:rsidRDefault="00000000" w:rsidRPr="00000000" w14:paraId="00000477">
      <w:pPr>
        <w:spacing w:after="240" w:before="240" w:lineRule="auto"/>
        <w:rPr/>
      </w:pPr>
      <w:r w:rsidDel="00000000" w:rsidR="00000000" w:rsidRPr="00000000">
        <w:rPr>
          <w:b w:val="1"/>
          <w:rtl w:val="0"/>
        </w:rPr>
        <w:t xml:space="preserve">Compensation and Benefits Strategy</w:t>
      </w:r>
      <w:r w:rsidDel="00000000" w:rsidR="00000000" w:rsidRPr="00000000">
        <w:rPr>
          <w:rtl w:val="0"/>
        </w:rPr>
        <w:t xml:space="preserve"> Total rewards strategy balances market competitiveness with sustainable cost structure and employee value proposition.</w:t>
      </w:r>
    </w:p>
    <w:p w:rsidR="00000000" w:rsidDel="00000000" w:rsidP="00000000" w:rsidRDefault="00000000" w:rsidRPr="00000000" w14:paraId="00000478">
      <w:pPr>
        <w:spacing w:after="240" w:before="240" w:lineRule="auto"/>
        <w:rPr>
          <w:i w:val="1"/>
        </w:rPr>
      </w:pPr>
      <w:r w:rsidDel="00000000" w:rsidR="00000000" w:rsidRPr="00000000">
        <w:rPr>
          <w:i w:val="1"/>
          <w:rtl w:val="0"/>
        </w:rPr>
        <w:t xml:space="preserve">Compensation Philosophy:</w:t>
      </w:r>
    </w:p>
    <w:p w:rsidR="00000000" w:rsidDel="00000000" w:rsidP="00000000" w:rsidRDefault="00000000" w:rsidRPr="00000000" w14:paraId="00000479">
      <w:pPr>
        <w:numPr>
          <w:ilvl w:val="0"/>
          <w:numId w:val="243"/>
        </w:numPr>
        <w:spacing w:after="0" w:afterAutospacing="0" w:before="240" w:lineRule="auto"/>
        <w:ind w:left="720" w:hanging="360"/>
      </w:pPr>
      <w:r w:rsidDel="00000000" w:rsidR="00000000" w:rsidRPr="00000000">
        <w:rPr>
          <w:rtl w:val="0"/>
        </w:rPr>
        <w:t xml:space="preserve">Market positioning: 50th-75th percentile for most positions</w:t>
      </w:r>
    </w:p>
    <w:p w:rsidR="00000000" w:rsidDel="00000000" w:rsidP="00000000" w:rsidRDefault="00000000" w:rsidRPr="00000000" w14:paraId="0000047A">
      <w:pPr>
        <w:numPr>
          <w:ilvl w:val="0"/>
          <w:numId w:val="243"/>
        </w:numPr>
        <w:spacing w:after="0" w:afterAutospacing="0" w:before="0" w:beforeAutospacing="0" w:lineRule="auto"/>
        <w:ind w:left="720" w:hanging="360"/>
      </w:pPr>
      <w:r w:rsidDel="00000000" w:rsidR="00000000" w:rsidRPr="00000000">
        <w:rPr>
          <w:rtl w:val="0"/>
        </w:rPr>
        <w:t xml:space="preserve">Performance differentiation: Merit increase range 2%-8%</w:t>
      </w:r>
    </w:p>
    <w:p w:rsidR="00000000" w:rsidDel="00000000" w:rsidP="00000000" w:rsidRDefault="00000000" w:rsidRPr="00000000" w14:paraId="0000047B">
      <w:pPr>
        <w:numPr>
          <w:ilvl w:val="0"/>
          <w:numId w:val="243"/>
        </w:numPr>
        <w:spacing w:after="0" w:afterAutospacing="0" w:before="0" w:beforeAutospacing="0" w:lineRule="auto"/>
        <w:ind w:left="720" w:hanging="360"/>
      </w:pPr>
      <w:r w:rsidDel="00000000" w:rsidR="00000000" w:rsidRPr="00000000">
        <w:rPr>
          <w:rtl w:val="0"/>
        </w:rPr>
        <w:t xml:space="preserve">Geographic adjustment: Cost of living considerations</w:t>
      </w:r>
    </w:p>
    <w:p w:rsidR="00000000" w:rsidDel="00000000" w:rsidP="00000000" w:rsidRDefault="00000000" w:rsidRPr="00000000" w14:paraId="0000047C">
      <w:pPr>
        <w:numPr>
          <w:ilvl w:val="0"/>
          <w:numId w:val="243"/>
        </w:numPr>
        <w:spacing w:after="240" w:before="0" w:beforeAutospacing="0" w:lineRule="auto"/>
        <w:ind w:left="720" w:hanging="360"/>
      </w:pPr>
      <w:r w:rsidDel="00000000" w:rsidR="00000000" w:rsidRPr="00000000">
        <w:rPr>
          <w:rtl w:val="0"/>
        </w:rPr>
        <w:t xml:space="preserve">Equity participation: Stock options for management and key contributors</w:t>
      </w:r>
    </w:p>
    <w:p w:rsidR="00000000" w:rsidDel="00000000" w:rsidP="00000000" w:rsidRDefault="00000000" w:rsidRPr="00000000" w14:paraId="0000047D">
      <w:pPr>
        <w:spacing w:after="240" w:before="240" w:lineRule="auto"/>
        <w:rPr>
          <w:i w:val="1"/>
        </w:rPr>
      </w:pPr>
      <w:r w:rsidDel="00000000" w:rsidR="00000000" w:rsidRPr="00000000">
        <w:rPr>
          <w:i w:val="1"/>
          <w:rtl w:val="0"/>
        </w:rPr>
        <w:t xml:space="preserve">Benefits Portfolio:</w:t>
      </w:r>
    </w:p>
    <w:p w:rsidR="00000000" w:rsidDel="00000000" w:rsidP="00000000" w:rsidRDefault="00000000" w:rsidRPr="00000000" w14:paraId="0000047E">
      <w:pPr>
        <w:numPr>
          <w:ilvl w:val="0"/>
          <w:numId w:val="25"/>
        </w:numPr>
        <w:spacing w:after="0" w:afterAutospacing="0" w:before="240" w:lineRule="auto"/>
        <w:ind w:left="720" w:hanging="360"/>
      </w:pPr>
      <w:r w:rsidDel="00000000" w:rsidR="00000000" w:rsidRPr="00000000">
        <w:rPr>
          <w:rtl w:val="0"/>
        </w:rPr>
        <w:t xml:space="preserve">Health insurance: 95% employer contribution for individual coverage</w:t>
      </w:r>
    </w:p>
    <w:p w:rsidR="00000000" w:rsidDel="00000000" w:rsidP="00000000" w:rsidRDefault="00000000" w:rsidRPr="00000000" w14:paraId="0000047F">
      <w:pPr>
        <w:numPr>
          <w:ilvl w:val="0"/>
          <w:numId w:val="25"/>
        </w:numPr>
        <w:spacing w:after="0" w:afterAutospacing="0" w:before="0" w:beforeAutospacing="0" w:lineRule="auto"/>
        <w:ind w:left="720" w:hanging="360"/>
      </w:pPr>
      <w:r w:rsidDel="00000000" w:rsidR="00000000" w:rsidRPr="00000000">
        <w:rPr>
          <w:rtl w:val="0"/>
        </w:rPr>
        <w:t xml:space="preserve">Retirement: 6% employer match on 401(k) contributions</w:t>
      </w:r>
    </w:p>
    <w:p w:rsidR="00000000" w:rsidDel="00000000" w:rsidP="00000000" w:rsidRDefault="00000000" w:rsidRPr="00000000" w14:paraId="00000480">
      <w:pPr>
        <w:numPr>
          <w:ilvl w:val="0"/>
          <w:numId w:val="25"/>
        </w:numPr>
        <w:spacing w:after="0" w:afterAutospacing="0" w:before="0" w:beforeAutospacing="0" w:lineRule="auto"/>
        <w:ind w:left="720" w:hanging="360"/>
      </w:pPr>
      <w:r w:rsidDel="00000000" w:rsidR="00000000" w:rsidRPr="00000000">
        <w:rPr>
          <w:rtl w:val="0"/>
        </w:rPr>
        <w:t xml:space="preserve">Paid time off: 25 days annually plus holidays</w:t>
      </w:r>
    </w:p>
    <w:p w:rsidR="00000000" w:rsidDel="00000000" w:rsidP="00000000" w:rsidRDefault="00000000" w:rsidRPr="00000000" w14:paraId="00000481">
      <w:pPr>
        <w:numPr>
          <w:ilvl w:val="0"/>
          <w:numId w:val="25"/>
        </w:numPr>
        <w:spacing w:after="0" w:afterAutospacing="0" w:before="0" w:beforeAutospacing="0" w:lineRule="auto"/>
        <w:ind w:left="720" w:hanging="360"/>
      </w:pPr>
      <w:r w:rsidDel="00000000" w:rsidR="00000000" w:rsidRPr="00000000">
        <w:rPr>
          <w:rtl w:val="0"/>
        </w:rPr>
        <w:t xml:space="preserve">Professional development: $2,500 annual budget per employee</w:t>
      </w:r>
    </w:p>
    <w:p w:rsidR="00000000" w:rsidDel="00000000" w:rsidP="00000000" w:rsidRDefault="00000000" w:rsidRPr="00000000" w14:paraId="00000482">
      <w:pPr>
        <w:numPr>
          <w:ilvl w:val="0"/>
          <w:numId w:val="25"/>
        </w:numPr>
        <w:spacing w:after="240" w:before="0" w:beforeAutospacing="0" w:lineRule="auto"/>
        <w:ind w:left="720" w:hanging="360"/>
      </w:pPr>
      <w:r w:rsidDel="00000000" w:rsidR="00000000" w:rsidRPr="00000000">
        <w:rPr>
          <w:rtl w:val="0"/>
        </w:rPr>
        <w:t xml:space="preserve">Wellness programs: On-site fitness facilities and health coaching</w:t>
      </w:r>
    </w:p>
    <w:p w:rsidR="00000000" w:rsidDel="00000000" w:rsidP="00000000" w:rsidRDefault="00000000" w:rsidRPr="00000000" w14:paraId="00000483">
      <w:pPr>
        <w:pStyle w:val="Heading3"/>
        <w:keepNext w:val="0"/>
        <w:keepLines w:val="0"/>
        <w:spacing w:before="280" w:lineRule="auto"/>
        <w:rPr>
          <w:b w:val="1"/>
          <w:color w:val="000000"/>
          <w:sz w:val="26"/>
          <w:szCs w:val="26"/>
        </w:rPr>
      </w:pPr>
      <w:bookmarkStart w:colFirst="0" w:colLast="0" w:name="_4axpdtxgrg2s" w:id="53"/>
      <w:bookmarkEnd w:id="53"/>
      <w:r w:rsidDel="00000000" w:rsidR="00000000" w:rsidRPr="00000000">
        <w:rPr>
          <w:b w:val="1"/>
          <w:color w:val="000000"/>
          <w:sz w:val="26"/>
          <w:szCs w:val="26"/>
          <w:rtl w:val="0"/>
        </w:rPr>
        <w:t xml:space="preserve">Learning and Development Programs</w:t>
      </w:r>
    </w:p>
    <w:p w:rsidR="00000000" w:rsidDel="00000000" w:rsidP="00000000" w:rsidRDefault="00000000" w:rsidRPr="00000000" w14:paraId="00000484">
      <w:pPr>
        <w:spacing w:after="240" w:before="240" w:lineRule="auto"/>
        <w:rPr/>
      </w:pPr>
      <w:r w:rsidDel="00000000" w:rsidR="00000000" w:rsidRPr="00000000">
        <w:rPr>
          <w:rtl w:val="0"/>
        </w:rPr>
        <w:t xml:space="preserve">Comprehensive learning and development strategy ensures workforce capabilities align with technological evolution and business growth requirements.</w:t>
      </w:r>
    </w:p>
    <w:p w:rsidR="00000000" w:rsidDel="00000000" w:rsidP="00000000" w:rsidRDefault="00000000" w:rsidRPr="00000000" w14:paraId="00000485">
      <w:pPr>
        <w:spacing w:after="240" w:before="240" w:lineRule="auto"/>
        <w:rPr/>
      </w:pPr>
      <w:r w:rsidDel="00000000" w:rsidR="00000000" w:rsidRPr="00000000">
        <w:rPr>
          <w:b w:val="1"/>
          <w:rtl w:val="0"/>
        </w:rPr>
        <w:t xml:space="preserve">Technical Training and Certification</w:t>
      </w:r>
      <w:r w:rsidDel="00000000" w:rsidR="00000000" w:rsidRPr="00000000">
        <w:rPr>
          <w:rtl w:val="0"/>
        </w:rPr>
        <w:t xml:space="preserve"> Systematic technical training programs maintain workforce expertise in rapidly evolving telecommunications technologies.</w:t>
      </w:r>
    </w:p>
    <w:p w:rsidR="00000000" w:rsidDel="00000000" w:rsidP="00000000" w:rsidRDefault="00000000" w:rsidRPr="00000000" w14:paraId="00000486">
      <w:pPr>
        <w:spacing w:after="240" w:before="240" w:lineRule="auto"/>
        <w:rPr>
          <w:i w:val="1"/>
        </w:rPr>
      </w:pPr>
      <w:r w:rsidDel="00000000" w:rsidR="00000000" w:rsidRPr="00000000">
        <w:rPr>
          <w:i w:val="1"/>
          <w:rtl w:val="0"/>
        </w:rPr>
        <w:t xml:space="preserve">5G Technology Training:</w:t>
      </w:r>
    </w:p>
    <w:p w:rsidR="00000000" w:rsidDel="00000000" w:rsidP="00000000" w:rsidRDefault="00000000" w:rsidRPr="00000000" w14:paraId="00000487">
      <w:pPr>
        <w:numPr>
          <w:ilvl w:val="0"/>
          <w:numId w:val="184"/>
        </w:numPr>
        <w:spacing w:after="0" w:afterAutospacing="0" w:before="240" w:lineRule="auto"/>
        <w:ind w:left="720" w:hanging="360"/>
      </w:pPr>
      <w:r w:rsidDel="00000000" w:rsidR="00000000" w:rsidRPr="00000000">
        <w:rPr>
          <w:rtl w:val="0"/>
        </w:rPr>
        <w:t xml:space="preserve">Certification programs: 180 employees completed 5G training</w:t>
      </w:r>
    </w:p>
    <w:p w:rsidR="00000000" w:rsidDel="00000000" w:rsidP="00000000" w:rsidRDefault="00000000" w:rsidRPr="00000000" w14:paraId="00000488">
      <w:pPr>
        <w:numPr>
          <w:ilvl w:val="0"/>
          <w:numId w:val="184"/>
        </w:numPr>
        <w:spacing w:after="0" w:afterAutospacing="0" w:before="0" w:beforeAutospacing="0" w:lineRule="auto"/>
        <w:ind w:left="720" w:hanging="360"/>
      </w:pPr>
      <w:r w:rsidDel="00000000" w:rsidR="00000000" w:rsidRPr="00000000">
        <w:rPr>
          <w:rtl w:val="0"/>
        </w:rPr>
        <w:t xml:space="preserve">Vendor partnerships: Ericsson, Nokia, Cisco training programs</w:t>
      </w:r>
    </w:p>
    <w:p w:rsidR="00000000" w:rsidDel="00000000" w:rsidP="00000000" w:rsidRDefault="00000000" w:rsidRPr="00000000" w14:paraId="00000489">
      <w:pPr>
        <w:numPr>
          <w:ilvl w:val="0"/>
          <w:numId w:val="184"/>
        </w:numPr>
        <w:spacing w:after="0" w:afterAutospacing="0" w:before="0" w:beforeAutospacing="0" w:lineRule="auto"/>
        <w:ind w:left="720" w:hanging="360"/>
      </w:pPr>
      <w:r w:rsidDel="00000000" w:rsidR="00000000" w:rsidRPr="00000000">
        <w:rPr>
          <w:rtl w:val="0"/>
        </w:rPr>
        <w:t xml:space="preserve">Internal expertise: 23 certified 5G trainers developed</w:t>
      </w:r>
    </w:p>
    <w:p w:rsidR="00000000" w:rsidDel="00000000" w:rsidP="00000000" w:rsidRDefault="00000000" w:rsidRPr="00000000" w14:paraId="0000048A">
      <w:pPr>
        <w:numPr>
          <w:ilvl w:val="0"/>
          <w:numId w:val="184"/>
        </w:numPr>
        <w:spacing w:after="240" w:before="0" w:beforeAutospacing="0" w:lineRule="auto"/>
        <w:ind w:left="720" w:hanging="360"/>
      </w:pPr>
      <w:r w:rsidDel="00000000" w:rsidR="00000000" w:rsidRPr="00000000">
        <w:rPr>
          <w:rtl w:val="0"/>
        </w:rPr>
        <w:t xml:space="preserve">Ongoing education: Quarterly technology updates and workshops</w:t>
      </w:r>
    </w:p>
    <w:p w:rsidR="00000000" w:rsidDel="00000000" w:rsidP="00000000" w:rsidRDefault="00000000" w:rsidRPr="00000000" w14:paraId="0000048B">
      <w:pPr>
        <w:spacing w:after="240" w:before="240" w:lineRule="auto"/>
        <w:rPr>
          <w:i w:val="1"/>
        </w:rPr>
      </w:pPr>
      <w:r w:rsidDel="00000000" w:rsidR="00000000" w:rsidRPr="00000000">
        <w:rPr>
          <w:i w:val="1"/>
          <w:rtl w:val="0"/>
        </w:rPr>
        <w:t xml:space="preserve">Network Operations Training:</w:t>
      </w:r>
    </w:p>
    <w:p w:rsidR="00000000" w:rsidDel="00000000" w:rsidP="00000000" w:rsidRDefault="00000000" w:rsidRPr="00000000" w14:paraId="0000048C">
      <w:pPr>
        <w:numPr>
          <w:ilvl w:val="0"/>
          <w:numId w:val="163"/>
        </w:numPr>
        <w:spacing w:after="0" w:afterAutospacing="0" w:before="240" w:lineRule="auto"/>
        <w:ind w:left="720" w:hanging="360"/>
      </w:pPr>
      <w:r w:rsidDel="00000000" w:rsidR="00000000" w:rsidRPr="00000000">
        <w:rPr>
          <w:rtl w:val="0"/>
        </w:rPr>
        <w:t xml:space="preserve">AI/ML systems: 95 employees trained in network automation</w:t>
      </w:r>
    </w:p>
    <w:p w:rsidR="00000000" w:rsidDel="00000000" w:rsidP="00000000" w:rsidRDefault="00000000" w:rsidRPr="00000000" w14:paraId="0000048D">
      <w:pPr>
        <w:numPr>
          <w:ilvl w:val="0"/>
          <w:numId w:val="163"/>
        </w:numPr>
        <w:spacing w:after="0" w:afterAutospacing="0" w:before="0" w:beforeAutospacing="0" w:lineRule="auto"/>
        <w:ind w:left="720" w:hanging="360"/>
      </w:pPr>
      <w:r w:rsidDel="00000000" w:rsidR="00000000" w:rsidRPr="00000000">
        <w:rPr>
          <w:rtl w:val="0"/>
        </w:rPr>
        <w:t xml:space="preserve">Cybersecurity: 100% workforce completion of security awareness</w:t>
      </w:r>
    </w:p>
    <w:p w:rsidR="00000000" w:rsidDel="00000000" w:rsidP="00000000" w:rsidRDefault="00000000" w:rsidRPr="00000000" w14:paraId="0000048E">
      <w:pPr>
        <w:numPr>
          <w:ilvl w:val="0"/>
          <w:numId w:val="163"/>
        </w:numPr>
        <w:spacing w:after="0" w:afterAutospacing="0" w:before="0" w:beforeAutospacing="0" w:lineRule="auto"/>
        <w:ind w:left="720" w:hanging="360"/>
      </w:pPr>
      <w:r w:rsidDel="00000000" w:rsidR="00000000" w:rsidRPr="00000000">
        <w:rPr>
          <w:rtl w:val="0"/>
        </w:rPr>
        <w:t xml:space="preserve">Customer service AI: 125 employees trained in new platform usage</w:t>
      </w:r>
    </w:p>
    <w:p w:rsidR="00000000" w:rsidDel="00000000" w:rsidP="00000000" w:rsidRDefault="00000000" w:rsidRPr="00000000" w14:paraId="0000048F">
      <w:pPr>
        <w:numPr>
          <w:ilvl w:val="0"/>
          <w:numId w:val="163"/>
        </w:numPr>
        <w:spacing w:after="240" w:before="0" w:beforeAutospacing="0" w:lineRule="auto"/>
        <w:ind w:left="720" w:hanging="360"/>
      </w:pPr>
      <w:r w:rsidDel="00000000" w:rsidR="00000000" w:rsidRPr="00000000">
        <w:rPr>
          <w:rtl w:val="0"/>
        </w:rPr>
        <w:t xml:space="preserve">Quality management: Continuous improvement methodology training</w:t>
      </w:r>
    </w:p>
    <w:p w:rsidR="00000000" w:rsidDel="00000000" w:rsidP="00000000" w:rsidRDefault="00000000" w:rsidRPr="00000000" w14:paraId="00000490">
      <w:pPr>
        <w:spacing w:after="240" w:before="240" w:lineRule="auto"/>
        <w:rPr/>
      </w:pPr>
      <w:r w:rsidDel="00000000" w:rsidR="00000000" w:rsidRPr="00000000">
        <w:rPr>
          <w:b w:val="1"/>
          <w:rtl w:val="0"/>
        </w:rPr>
        <w:t xml:space="preserve">Leadership Development Programs</w:t>
      </w:r>
      <w:r w:rsidDel="00000000" w:rsidR="00000000" w:rsidRPr="00000000">
        <w:rPr>
          <w:rtl w:val="0"/>
        </w:rPr>
        <w:t xml:space="preserve"> Multi-level leadership development ensures strong succession planning and management capability growth.</w:t>
      </w:r>
    </w:p>
    <w:p w:rsidR="00000000" w:rsidDel="00000000" w:rsidP="00000000" w:rsidRDefault="00000000" w:rsidRPr="00000000" w14:paraId="00000491">
      <w:pPr>
        <w:spacing w:after="240" w:before="240" w:lineRule="auto"/>
        <w:rPr>
          <w:i w:val="1"/>
        </w:rPr>
      </w:pPr>
      <w:r w:rsidDel="00000000" w:rsidR="00000000" w:rsidRPr="00000000">
        <w:rPr>
          <w:i w:val="1"/>
          <w:rtl w:val="0"/>
        </w:rPr>
        <w:t xml:space="preserve">Leadership Program Tiers:</w:t>
      </w:r>
    </w:p>
    <w:p w:rsidR="00000000" w:rsidDel="00000000" w:rsidP="00000000" w:rsidRDefault="00000000" w:rsidRPr="00000000" w14:paraId="00000492">
      <w:pPr>
        <w:numPr>
          <w:ilvl w:val="0"/>
          <w:numId w:val="93"/>
        </w:numPr>
        <w:spacing w:after="0" w:afterAutospacing="0" w:before="240" w:lineRule="auto"/>
        <w:ind w:left="720" w:hanging="360"/>
      </w:pPr>
      <w:r w:rsidDel="00000000" w:rsidR="00000000" w:rsidRPr="00000000">
        <w:rPr>
          <w:rtl w:val="0"/>
        </w:rPr>
        <w:t xml:space="preserve">Executive development: C-suite and VP-level strategic leadership</w:t>
      </w:r>
    </w:p>
    <w:p w:rsidR="00000000" w:rsidDel="00000000" w:rsidP="00000000" w:rsidRDefault="00000000" w:rsidRPr="00000000" w14:paraId="00000493">
      <w:pPr>
        <w:numPr>
          <w:ilvl w:val="0"/>
          <w:numId w:val="93"/>
        </w:numPr>
        <w:spacing w:after="0" w:afterAutospacing="0" w:before="0" w:beforeAutospacing="0" w:lineRule="auto"/>
        <w:ind w:left="720" w:hanging="360"/>
      </w:pPr>
      <w:r w:rsidDel="00000000" w:rsidR="00000000" w:rsidRPr="00000000">
        <w:rPr>
          <w:rtl w:val="0"/>
        </w:rPr>
        <w:t xml:space="preserve">Senior management: Department head and director-level development</w:t>
      </w:r>
    </w:p>
    <w:p w:rsidR="00000000" w:rsidDel="00000000" w:rsidP="00000000" w:rsidRDefault="00000000" w:rsidRPr="00000000" w14:paraId="00000494">
      <w:pPr>
        <w:numPr>
          <w:ilvl w:val="0"/>
          <w:numId w:val="93"/>
        </w:numPr>
        <w:spacing w:after="0" w:afterAutospacing="0" w:before="0" w:beforeAutospacing="0" w:lineRule="auto"/>
        <w:ind w:left="720" w:hanging="360"/>
      </w:pPr>
      <w:r w:rsidDel="00000000" w:rsidR="00000000" w:rsidRPr="00000000">
        <w:rPr>
          <w:rtl w:val="0"/>
        </w:rPr>
        <w:t xml:space="preserve">Emerging leaders: High-potential individual contributor development</w:t>
      </w:r>
    </w:p>
    <w:p w:rsidR="00000000" w:rsidDel="00000000" w:rsidP="00000000" w:rsidRDefault="00000000" w:rsidRPr="00000000" w14:paraId="00000495">
      <w:pPr>
        <w:numPr>
          <w:ilvl w:val="0"/>
          <w:numId w:val="93"/>
        </w:numPr>
        <w:spacing w:after="240" w:before="0" w:beforeAutospacing="0" w:lineRule="auto"/>
        <w:ind w:left="720" w:hanging="360"/>
      </w:pPr>
      <w:r w:rsidDel="00000000" w:rsidR="00000000" w:rsidRPr="00000000">
        <w:rPr>
          <w:rtl w:val="0"/>
        </w:rPr>
        <w:t xml:space="preserve">Supervisory skills: First-level manager capability building</w:t>
      </w:r>
    </w:p>
    <w:p w:rsidR="00000000" w:rsidDel="00000000" w:rsidP="00000000" w:rsidRDefault="00000000" w:rsidRPr="00000000" w14:paraId="00000496">
      <w:pPr>
        <w:spacing w:after="240" w:before="240" w:lineRule="auto"/>
        <w:rPr>
          <w:i w:val="1"/>
        </w:rPr>
      </w:pPr>
      <w:r w:rsidDel="00000000" w:rsidR="00000000" w:rsidRPr="00000000">
        <w:rPr>
          <w:i w:val="1"/>
          <w:rtl w:val="0"/>
        </w:rPr>
        <w:t xml:space="preserve">Program Components:</w:t>
      </w:r>
    </w:p>
    <w:p w:rsidR="00000000" w:rsidDel="00000000" w:rsidP="00000000" w:rsidRDefault="00000000" w:rsidRPr="00000000" w14:paraId="00000497">
      <w:pPr>
        <w:numPr>
          <w:ilvl w:val="0"/>
          <w:numId w:val="160"/>
        </w:numPr>
        <w:spacing w:after="0" w:afterAutospacing="0" w:before="240" w:lineRule="auto"/>
        <w:ind w:left="720" w:hanging="360"/>
      </w:pPr>
      <w:r w:rsidDel="00000000" w:rsidR="00000000" w:rsidRPr="00000000">
        <w:rPr>
          <w:rtl w:val="0"/>
        </w:rPr>
        <w:t xml:space="preserve">Leadership assessment: 360-degree feedback and development planning</w:t>
      </w:r>
    </w:p>
    <w:p w:rsidR="00000000" w:rsidDel="00000000" w:rsidP="00000000" w:rsidRDefault="00000000" w:rsidRPr="00000000" w14:paraId="00000498">
      <w:pPr>
        <w:numPr>
          <w:ilvl w:val="0"/>
          <w:numId w:val="160"/>
        </w:numPr>
        <w:spacing w:after="0" w:afterAutospacing="0" w:before="0" w:beforeAutospacing="0" w:lineRule="auto"/>
        <w:ind w:left="720" w:hanging="360"/>
      </w:pPr>
      <w:r w:rsidDel="00000000" w:rsidR="00000000" w:rsidRPr="00000000">
        <w:rPr>
          <w:rtl w:val="0"/>
        </w:rPr>
        <w:t xml:space="preserve">Mentorship: Executive and peer mentoring relationships</w:t>
      </w:r>
    </w:p>
    <w:p w:rsidR="00000000" w:rsidDel="00000000" w:rsidP="00000000" w:rsidRDefault="00000000" w:rsidRPr="00000000" w14:paraId="00000499">
      <w:pPr>
        <w:numPr>
          <w:ilvl w:val="0"/>
          <w:numId w:val="160"/>
        </w:numPr>
        <w:spacing w:after="0" w:afterAutospacing="0" w:before="0" w:beforeAutospacing="0" w:lineRule="auto"/>
        <w:ind w:left="720" w:hanging="360"/>
      </w:pPr>
      <w:r w:rsidDel="00000000" w:rsidR="00000000" w:rsidRPr="00000000">
        <w:rPr>
          <w:rtl w:val="0"/>
        </w:rPr>
        <w:t xml:space="preserve">External programs: University executive education partnerships</w:t>
      </w:r>
    </w:p>
    <w:p w:rsidR="00000000" w:rsidDel="00000000" w:rsidP="00000000" w:rsidRDefault="00000000" w:rsidRPr="00000000" w14:paraId="0000049A">
      <w:pPr>
        <w:numPr>
          <w:ilvl w:val="0"/>
          <w:numId w:val="160"/>
        </w:numPr>
        <w:spacing w:after="240" w:before="0" w:beforeAutospacing="0" w:lineRule="auto"/>
        <w:ind w:left="720" w:hanging="360"/>
      </w:pPr>
      <w:r w:rsidDel="00000000" w:rsidR="00000000" w:rsidRPr="00000000">
        <w:rPr>
          <w:rtl w:val="0"/>
        </w:rPr>
        <w:t xml:space="preserve">Action learning: Real-world project-based development</w:t>
      </w:r>
    </w:p>
    <w:p w:rsidR="00000000" w:rsidDel="00000000" w:rsidP="00000000" w:rsidRDefault="00000000" w:rsidRPr="00000000" w14:paraId="0000049B">
      <w:pPr>
        <w:spacing w:after="240" w:before="240" w:lineRule="auto"/>
        <w:rPr/>
      </w:pPr>
      <w:r w:rsidDel="00000000" w:rsidR="00000000" w:rsidRPr="00000000">
        <w:rPr>
          <w:b w:val="1"/>
          <w:rtl w:val="0"/>
        </w:rPr>
        <w:t xml:space="preserve">Professional Development and Career Pathing</w:t>
      </w:r>
      <w:r w:rsidDel="00000000" w:rsidR="00000000" w:rsidRPr="00000000">
        <w:rPr>
          <w:rtl w:val="0"/>
        </w:rPr>
        <w:t xml:space="preserve"> Individual development planning supports career advancement while meeting organizational capability requirements.</w:t>
      </w:r>
    </w:p>
    <w:p w:rsidR="00000000" w:rsidDel="00000000" w:rsidP="00000000" w:rsidRDefault="00000000" w:rsidRPr="00000000" w14:paraId="0000049C">
      <w:pPr>
        <w:spacing w:after="240" w:before="240" w:lineRule="auto"/>
        <w:rPr>
          <w:i w:val="1"/>
        </w:rPr>
      </w:pPr>
      <w:r w:rsidDel="00000000" w:rsidR="00000000" w:rsidRPr="00000000">
        <w:rPr>
          <w:i w:val="1"/>
          <w:rtl w:val="0"/>
        </w:rPr>
        <w:t xml:space="preserve">Career Development Framework:</w:t>
      </w:r>
    </w:p>
    <w:p w:rsidR="00000000" w:rsidDel="00000000" w:rsidP="00000000" w:rsidRDefault="00000000" w:rsidRPr="00000000" w14:paraId="0000049D">
      <w:pPr>
        <w:numPr>
          <w:ilvl w:val="0"/>
          <w:numId w:val="112"/>
        </w:numPr>
        <w:spacing w:after="0" w:afterAutospacing="0" w:before="240" w:lineRule="auto"/>
        <w:ind w:left="720" w:hanging="360"/>
      </w:pPr>
      <w:r w:rsidDel="00000000" w:rsidR="00000000" w:rsidRPr="00000000">
        <w:rPr>
          <w:rtl w:val="0"/>
        </w:rPr>
        <w:t xml:space="preserve">Individual development plans: 100% of employees have annual plans</w:t>
      </w:r>
    </w:p>
    <w:p w:rsidR="00000000" w:rsidDel="00000000" w:rsidP="00000000" w:rsidRDefault="00000000" w:rsidRPr="00000000" w14:paraId="0000049E">
      <w:pPr>
        <w:numPr>
          <w:ilvl w:val="0"/>
          <w:numId w:val="112"/>
        </w:numPr>
        <w:spacing w:after="0" w:afterAutospacing="0" w:before="0" w:beforeAutospacing="0" w:lineRule="auto"/>
        <w:ind w:left="720" w:hanging="360"/>
      </w:pPr>
      <w:r w:rsidDel="00000000" w:rsidR="00000000" w:rsidRPr="00000000">
        <w:rPr>
          <w:rtl w:val="0"/>
        </w:rPr>
        <w:t xml:space="preserve">Skills assessment: Competency-based evaluation and gap analysis</w:t>
      </w:r>
    </w:p>
    <w:p w:rsidR="00000000" w:rsidDel="00000000" w:rsidP="00000000" w:rsidRDefault="00000000" w:rsidRPr="00000000" w14:paraId="0000049F">
      <w:pPr>
        <w:numPr>
          <w:ilvl w:val="0"/>
          <w:numId w:val="112"/>
        </w:numPr>
        <w:spacing w:after="0" w:afterAutospacing="0" w:before="0" w:beforeAutospacing="0" w:lineRule="auto"/>
        <w:ind w:left="720" w:hanging="360"/>
      </w:pPr>
      <w:r w:rsidDel="00000000" w:rsidR="00000000" w:rsidRPr="00000000">
        <w:rPr>
          <w:rtl w:val="0"/>
        </w:rPr>
        <w:t xml:space="preserve">Internal mobility: 67% of open positions filled internally</w:t>
      </w:r>
    </w:p>
    <w:p w:rsidR="00000000" w:rsidDel="00000000" w:rsidP="00000000" w:rsidRDefault="00000000" w:rsidRPr="00000000" w14:paraId="000004A0">
      <w:pPr>
        <w:numPr>
          <w:ilvl w:val="0"/>
          <w:numId w:val="112"/>
        </w:numPr>
        <w:spacing w:after="240" w:before="0" w:beforeAutospacing="0" w:lineRule="auto"/>
        <w:ind w:left="720" w:hanging="360"/>
      </w:pPr>
      <w:r w:rsidDel="00000000" w:rsidR="00000000" w:rsidRPr="00000000">
        <w:rPr>
          <w:rtl w:val="0"/>
        </w:rPr>
        <w:t xml:space="preserve">Cross-functional exposure: Rotation programs for high-potential employees</w:t>
      </w:r>
    </w:p>
    <w:p w:rsidR="00000000" w:rsidDel="00000000" w:rsidP="00000000" w:rsidRDefault="00000000" w:rsidRPr="00000000" w14:paraId="000004A1">
      <w:pPr>
        <w:spacing w:after="240" w:before="240" w:lineRule="auto"/>
        <w:rPr>
          <w:i w:val="1"/>
        </w:rPr>
      </w:pPr>
      <w:r w:rsidDel="00000000" w:rsidR="00000000" w:rsidRPr="00000000">
        <w:rPr>
          <w:i w:val="1"/>
          <w:rtl w:val="0"/>
        </w:rPr>
        <w:t xml:space="preserve">Education Support:</w:t>
      </w:r>
    </w:p>
    <w:p w:rsidR="00000000" w:rsidDel="00000000" w:rsidP="00000000" w:rsidRDefault="00000000" w:rsidRPr="00000000" w14:paraId="000004A2">
      <w:pPr>
        <w:numPr>
          <w:ilvl w:val="0"/>
          <w:numId w:val="190"/>
        </w:numPr>
        <w:spacing w:after="0" w:afterAutospacing="0" w:before="240" w:lineRule="auto"/>
        <w:ind w:left="720" w:hanging="360"/>
      </w:pPr>
      <w:r w:rsidDel="00000000" w:rsidR="00000000" w:rsidRPr="00000000">
        <w:rPr>
          <w:rtl w:val="0"/>
        </w:rPr>
        <w:t xml:space="preserve">Tuition reimbursement: $5,000 annual maximum per employee</w:t>
      </w:r>
    </w:p>
    <w:p w:rsidR="00000000" w:rsidDel="00000000" w:rsidP="00000000" w:rsidRDefault="00000000" w:rsidRPr="00000000" w14:paraId="000004A3">
      <w:pPr>
        <w:numPr>
          <w:ilvl w:val="0"/>
          <w:numId w:val="190"/>
        </w:numPr>
        <w:spacing w:after="0" w:afterAutospacing="0" w:before="0" w:beforeAutospacing="0" w:lineRule="auto"/>
        <w:ind w:left="720" w:hanging="360"/>
      </w:pPr>
      <w:r w:rsidDel="00000000" w:rsidR="00000000" w:rsidRPr="00000000">
        <w:rPr>
          <w:rtl w:val="0"/>
        </w:rPr>
        <w:t xml:space="preserve">University partnerships: Arizona State, University of New Mexico programs</w:t>
      </w:r>
    </w:p>
    <w:p w:rsidR="00000000" w:rsidDel="00000000" w:rsidP="00000000" w:rsidRDefault="00000000" w:rsidRPr="00000000" w14:paraId="000004A4">
      <w:pPr>
        <w:numPr>
          <w:ilvl w:val="0"/>
          <w:numId w:val="190"/>
        </w:numPr>
        <w:spacing w:after="0" w:afterAutospacing="0" w:before="0" w:beforeAutospacing="0" w:lineRule="auto"/>
        <w:ind w:left="720" w:hanging="360"/>
      </w:pPr>
      <w:r w:rsidDel="00000000" w:rsidR="00000000" w:rsidRPr="00000000">
        <w:rPr>
          <w:rtl w:val="0"/>
        </w:rPr>
        <w:t xml:space="preserve">Professional certifications: Industry certification support and recognition</w:t>
      </w:r>
    </w:p>
    <w:p w:rsidR="00000000" w:rsidDel="00000000" w:rsidP="00000000" w:rsidRDefault="00000000" w:rsidRPr="00000000" w14:paraId="000004A5">
      <w:pPr>
        <w:numPr>
          <w:ilvl w:val="0"/>
          <w:numId w:val="190"/>
        </w:numPr>
        <w:spacing w:after="240" w:before="0" w:beforeAutospacing="0" w:lineRule="auto"/>
        <w:ind w:left="720" w:hanging="360"/>
      </w:pPr>
      <w:r w:rsidDel="00000000" w:rsidR="00000000" w:rsidRPr="00000000">
        <w:rPr>
          <w:rtl w:val="0"/>
        </w:rPr>
        <w:t xml:space="preserve">Conference attendance: Technical and professional development events</w:t>
      </w:r>
    </w:p>
    <w:p w:rsidR="00000000" w:rsidDel="00000000" w:rsidP="00000000" w:rsidRDefault="00000000" w:rsidRPr="00000000" w14:paraId="000004A6">
      <w:pPr>
        <w:pStyle w:val="Heading3"/>
        <w:keepNext w:val="0"/>
        <w:keepLines w:val="0"/>
        <w:spacing w:before="280" w:lineRule="auto"/>
        <w:rPr>
          <w:b w:val="1"/>
          <w:color w:val="000000"/>
          <w:sz w:val="26"/>
          <w:szCs w:val="26"/>
        </w:rPr>
      </w:pPr>
      <w:bookmarkStart w:colFirst="0" w:colLast="0" w:name="_y09b98gnvpu0" w:id="54"/>
      <w:bookmarkEnd w:id="54"/>
      <w:r w:rsidDel="00000000" w:rsidR="00000000" w:rsidRPr="00000000">
        <w:rPr>
          <w:b w:val="1"/>
          <w:color w:val="000000"/>
          <w:sz w:val="26"/>
          <w:szCs w:val="26"/>
          <w:rtl w:val="0"/>
        </w:rPr>
        <w:t xml:space="preserve">Employee Engagement and Culture</w:t>
      </w:r>
    </w:p>
    <w:p w:rsidR="00000000" w:rsidDel="00000000" w:rsidP="00000000" w:rsidRDefault="00000000" w:rsidRPr="00000000" w14:paraId="000004A7">
      <w:pPr>
        <w:spacing w:after="240" w:before="240" w:lineRule="auto"/>
        <w:rPr/>
      </w:pPr>
      <w:r w:rsidDel="00000000" w:rsidR="00000000" w:rsidRPr="00000000">
        <w:rPr>
          <w:rtl w:val="0"/>
        </w:rPr>
        <w:t xml:space="preserve">Strong organizational culture emphasizes community connection, customer service excellence, and operational performance while maintaining employee engagement and satisfaction.</w:t>
      </w:r>
    </w:p>
    <w:p w:rsidR="00000000" w:rsidDel="00000000" w:rsidP="00000000" w:rsidRDefault="00000000" w:rsidRPr="00000000" w14:paraId="000004A8">
      <w:pPr>
        <w:spacing w:after="240" w:before="240" w:lineRule="auto"/>
        <w:rPr/>
      </w:pPr>
      <w:r w:rsidDel="00000000" w:rsidR="00000000" w:rsidRPr="00000000">
        <w:rPr>
          <w:b w:val="1"/>
          <w:rtl w:val="0"/>
        </w:rPr>
        <w:t xml:space="preserve">Culture and Values Implementation</w:t>
      </w:r>
      <w:r w:rsidDel="00000000" w:rsidR="00000000" w:rsidRPr="00000000">
        <w:rPr>
          <w:rtl w:val="0"/>
        </w:rPr>
        <w:t xml:space="preserve"> Core values of Connection, Reliability, Innovation, Integrity, and Community guide decision-making and behavior throughout the organization.</w:t>
      </w:r>
    </w:p>
    <w:p w:rsidR="00000000" w:rsidDel="00000000" w:rsidP="00000000" w:rsidRDefault="00000000" w:rsidRPr="00000000" w14:paraId="000004A9">
      <w:pPr>
        <w:spacing w:after="240" w:before="240" w:lineRule="auto"/>
        <w:rPr>
          <w:i w:val="1"/>
        </w:rPr>
      </w:pPr>
      <w:r w:rsidDel="00000000" w:rsidR="00000000" w:rsidRPr="00000000">
        <w:rPr>
          <w:i w:val="1"/>
          <w:rtl w:val="0"/>
        </w:rPr>
        <w:t xml:space="preserve">Cultural Initiatives:</w:t>
      </w:r>
    </w:p>
    <w:p w:rsidR="00000000" w:rsidDel="00000000" w:rsidP="00000000" w:rsidRDefault="00000000" w:rsidRPr="00000000" w14:paraId="000004AA">
      <w:pPr>
        <w:numPr>
          <w:ilvl w:val="0"/>
          <w:numId w:val="67"/>
        </w:numPr>
        <w:spacing w:after="0" w:afterAutospacing="0" w:before="240" w:lineRule="auto"/>
        <w:ind w:left="720" w:hanging="360"/>
      </w:pPr>
      <w:r w:rsidDel="00000000" w:rsidR="00000000" w:rsidRPr="00000000">
        <w:rPr>
          <w:rtl w:val="0"/>
        </w:rPr>
        <w:t xml:space="preserve">Values integration: Performance evaluation and recognition alignment</w:t>
      </w:r>
    </w:p>
    <w:p w:rsidR="00000000" w:rsidDel="00000000" w:rsidP="00000000" w:rsidRDefault="00000000" w:rsidRPr="00000000" w14:paraId="000004AB">
      <w:pPr>
        <w:numPr>
          <w:ilvl w:val="0"/>
          <w:numId w:val="67"/>
        </w:numPr>
        <w:spacing w:after="0" w:afterAutospacing="0" w:before="0" w:beforeAutospacing="0" w:lineRule="auto"/>
        <w:ind w:left="720" w:hanging="360"/>
      </w:pPr>
      <w:r w:rsidDel="00000000" w:rsidR="00000000" w:rsidRPr="00000000">
        <w:rPr>
          <w:rtl w:val="0"/>
        </w:rPr>
        <w:t xml:space="preserve">Community service: 16 hours annual paid volunteer time</w:t>
      </w:r>
    </w:p>
    <w:p w:rsidR="00000000" w:rsidDel="00000000" w:rsidP="00000000" w:rsidRDefault="00000000" w:rsidRPr="00000000" w14:paraId="000004AC">
      <w:pPr>
        <w:numPr>
          <w:ilvl w:val="0"/>
          <w:numId w:val="67"/>
        </w:numPr>
        <w:spacing w:after="0" w:afterAutospacing="0" w:before="0" w:beforeAutospacing="0" w:lineRule="auto"/>
        <w:ind w:left="720" w:hanging="360"/>
      </w:pPr>
      <w:r w:rsidDel="00000000" w:rsidR="00000000" w:rsidRPr="00000000">
        <w:rPr>
          <w:rtl w:val="0"/>
        </w:rPr>
        <w:t xml:space="preserve">Innovation programs: Employee suggestion system with implementation rewards</w:t>
      </w:r>
    </w:p>
    <w:p w:rsidR="00000000" w:rsidDel="00000000" w:rsidP="00000000" w:rsidRDefault="00000000" w:rsidRPr="00000000" w14:paraId="000004AD">
      <w:pPr>
        <w:numPr>
          <w:ilvl w:val="0"/>
          <w:numId w:val="67"/>
        </w:numPr>
        <w:spacing w:after="240" w:before="0" w:beforeAutospacing="0" w:lineRule="auto"/>
        <w:ind w:left="720" w:hanging="360"/>
      </w:pPr>
      <w:r w:rsidDel="00000000" w:rsidR="00000000" w:rsidRPr="00000000">
        <w:rPr>
          <w:rtl w:val="0"/>
        </w:rPr>
        <w:t xml:space="preserve">Recognition systems: "Desert Star" monthly recognition program</w:t>
      </w:r>
    </w:p>
    <w:p w:rsidR="00000000" w:rsidDel="00000000" w:rsidP="00000000" w:rsidRDefault="00000000" w:rsidRPr="00000000" w14:paraId="000004AE">
      <w:pPr>
        <w:spacing w:after="240" w:before="240" w:lineRule="auto"/>
        <w:rPr>
          <w:i w:val="1"/>
        </w:rPr>
      </w:pPr>
      <w:r w:rsidDel="00000000" w:rsidR="00000000" w:rsidRPr="00000000">
        <w:rPr>
          <w:i w:val="1"/>
          <w:rtl w:val="0"/>
        </w:rPr>
        <w:t xml:space="preserve">Employee Engagement Metrics:</w:t>
      </w:r>
    </w:p>
    <w:p w:rsidR="00000000" w:rsidDel="00000000" w:rsidP="00000000" w:rsidRDefault="00000000" w:rsidRPr="00000000" w14:paraId="000004AF">
      <w:pPr>
        <w:numPr>
          <w:ilvl w:val="0"/>
          <w:numId w:val="249"/>
        </w:numPr>
        <w:spacing w:after="0" w:afterAutospacing="0" w:before="240" w:lineRule="auto"/>
        <w:ind w:left="720" w:hanging="360"/>
      </w:pPr>
      <w:r w:rsidDel="00000000" w:rsidR="00000000" w:rsidRPr="00000000">
        <w:rPr>
          <w:rtl w:val="0"/>
        </w:rPr>
        <w:t xml:space="preserve">Overall engagement score: 84% (high engagement benchmark: 80%)</w:t>
      </w:r>
    </w:p>
    <w:p w:rsidR="00000000" w:rsidDel="00000000" w:rsidP="00000000" w:rsidRDefault="00000000" w:rsidRPr="00000000" w14:paraId="000004B0">
      <w:pPr>
        <w:numPr>
          <w:ilvl w:val="0"/>
          <w:numId w:val="249"/>
        </w:numPr>
        <w:spacing w:after="0" w:afterAutospacing="0" w:before="0" w:beforeAutospacing="0" w:lineRule="auto"/>
        <w:ind w:left="720" w:hanging="360"/>
      </w:pPr>
      <w:r w:rsidDel="00000000" w:rsidR="00000000" w:rsidRPr="00000000">
        <w:rPr>
          <w:rtl w:val="0"/>
        </w:rPr>
        <w:t xml:space="preserve">Values alignment: 91% agreement with organizational values</w:t>
      </w:r>
    </w:p>
    <w:p w:rsidR="00000000" w:rsidDel="00000000" w:rsidP="00000000" w:rsidRDefault="00000000" w:rsidRPr="00000000" w14:paraId="000004B1">
      <w:pPr>
        <w:numPr>
          <w:ilvl w:val="0"/>
          <w:numId w:val="249"/>
        </w:numPr>
        <w:spacing w:after="0" w:afterAutospacing="0" w:before="0" w:beforeAutospacing="0" w:lineRule="auto"/>
        <w:ind w:left="720" w:hanging="360"/>
      </w:pPr>
      <w:r w:rsidDel="00000000" w:rsidR="00000000" w:rsidRPr="00000000">
        <w:rPr>
          <w:rtl w:val="0"/>
        </w:rPr>
        <w:t xml:space="preserve">Recommendation willingness: 89% would recommend as employer</w:t>
      </w:r>
    </w:p>
    <w:p w:rsidR="00000000" w:rsidDel="00000000" w:rsidP="00000000" w:rsidRDefault="00000000" w:rsidRPr="00000000" w14:paraId="000004B2">
      <w:pPr>
        <w:numPr>
          <w:ilvl w:val="0"/>
          <w:numId w:val="249"/>
        </w:numPr>
        <w:spacing w:after="240" w:before="0" w:beforeAutospacing="0" w:lineRule="auto"/>
        <w:ind w:left="720" w:hanging="360"/>
      </w:pPr>
      <w:r w:rsidDel="00000000" w:rsidR="00000000" w:rsidRPr="00000000">
        <w:rPr>
          <w:rtl w:val="0"/>
        </w:rPr>
        <w:t xml:space="preserve">Leadership confidence: 78% confidence in executive leadership</w:t>
      </w:r>
    </w:p>
    <w:p w:rsidR="00000000" w:rsidDel="00000000" w:rsidP="00000000" w:rsidRDefault="00000000" w:rsidRPr="00000000" w14:paraId="000004B3">
      <w:pPr>
        <w:spacing w:after="240" w:before="240" w:lineRule="auto"/>
        <w:rPr/>
      </w:pPr>
      <w:r w:rsidDel="00000000" w:rsidR="00000000" w:rsidRPr="00000000">
        <w:rPr>
          <w:b w:val="1"/>
          <w:rtl w:val="0"/>
        </w:rPr>
        <w:t xml:space="preserve">Work-Life Balance and Flexibility</w:t>
      </w:r>
      <w:r w:rsidDel="00000000" w:rsidR="00000000" w:rsidRPr="00000000">
        <w:rPr>
          <w:rtl w:val="0"/>
        </w:rPr>
        <w:t xml:space="preserve"> Comprehensive work-life balance initiatives support employee satisfaction while maintaining operational effectiveness.</w:t>
      </w:r>
    </w:p>
    <w:p w:rsidR="00000000" w:rsidDel="00000000" w:rsidP="00000000" w:rsidRDefault="00000000" w:rsidRPr="00000000" w14:paraId="000004B4">
      <w:pPr>
        <w:spacing w:after="240" w:before="240" w:lineRule="auto"/>
        <w:rPr>
          <w:i w:val="1"/>
        </w:rPr>
      </w:pPr>
      <w:r w:rsidDel="00000000" w:rsidR="00000000" w:rsidRPr="00000000">
        <w:rPr>
          <w:i w:val="1"/>
          <w:rtl w:val="0"/>
        </w:rPr>
        <w:t xml:space="preserve">Flexible Work Arrangements:</w:t>
      </w:r>
    </w:p>
    <w:p w:rsidR="00000000" w:rsidDel="00000000" w:rsidP="00000000" w:rsidRDefault="00000000" w:rsidRPr="00000000" w14:paraId="000004B5">
      <w:pPr>
        <w:numPr>
          <w:ilvl w:val="0"/>
          <w:numId w:val="1"/>
        </w:numPr>
        <w:spacing w:after="0" w:afterAutospacing="0" w:before="240" w:lineRule="auto"/>
        <w:ind w:left="720" w:hanging="360"/>
      </w:pPr>
      <w:r w:rsidDel="00000000" w:rsidR="00000000" w:rsidRPr="00000000">
        <w:rPr>
          <w:rtl w:val="0"/>
        </w:rPr>
        <w:t xml:space="preserve">Hybrid work model: 3 days office, 2 days remote for eligible positions</w:t>
      </w:r>
    </w:p>
    <w:p w:rsidR="00000000" w:rsidDel="00000000" w:rsidP="00000000" w:rsidRDefault="00000000" w:rsidRPr="00000000" w14:paraId="000004B6">
      <w:pPr>
        <w:numPr>
          <w:ilvl w:val="0"/>
          <w:numId w:val="1"/>
        </w:numPr>
        <w:spacing w:after="0" w:afterAutospacing="0" w:before="0" w:beforeAutospacing="0" w:lineRule="auto"/>
        <w:ind w:left="720" w:hanging="360"/>
      </w:pPr>
      <w:r w:rsidDel="00000000" w:rsidR="00000000" w:rsidRPr="00000000">
        <w:rPr>
          <w:rtl w:val="0"/>
        </w:rPr>
        <w:t xml:space="preserve">Flexible scheduling: Core hours with flexible start/end times</w:t>
      </w:r>
    </w:p>
    <w:p w:rsidR="00000000" w:rsidDel="00000000" w:rsidP="00000000" w:rsidRDefault="00000000" w:rsidRPr="00000000" w14:paraId="000004B7">
      <w:pPr>
        <w:numPr>
          <w:ilvl w:val="0"/>
          <w:numId w:val="1"/>
        </w:numPr>
        <w:spacing w:after="0" w:afterAutospacing="0" w:before="0" w:beforeAutospacing="0" w:lineRule="auto"/>
        <w:ind w:left="720" w:hanging="360"/>
      </w:pPr>
      <w:r w:rsidDel="00000000" w:rsidR="00000000" w:rsidRPr="00000000">
        <w:rPr>
          <w:rtl w:val="0"/>
        </w:rPr>
        <w:t xml:space="preserve">Remote work: 34% of workforce eligible for remote arrangements</w:t>
      </w:r>
    </w:p>
    <w:p w:rsidR="00000000" w:rsidDel="00000000" w:rsidP="00000000" w:rsidRDefault="00000000" w:rsidRPr="00000000" w14:paraId="000004B8">
      <w:pPr>
        <w:numPr>
          <w:ilvl w:val="0"/>
          <w:numId w:val="1"/>
        </w:numPr>
        <w:spacing w:after="240" w:before="0" w:beforeAutospacing="0" w:lineRule="auto"/>
        <w:ind w:left="720" w:hanging="360"/>
      </w:pPr>
      <w:r w:rsidDel="00000000" w:rsidR="00000000" w:rsidRPr="00000000">
        <w:rPr>
          <w:rtl w:val="0"/>
        </w:rPr>
        <w:t xml:space="preserve">Compressed schedules: Four 10-hour day options for operations roles</w:t>
      </w:r>
    </w:p>
    <w:p w:rsidR="00000000" w:rsidDel="00000000" w:rsidP="00000000" w:rsidRDefault="00000000" w:rsidRPr="00000000" w14:paraId="000004B9">
      <w:pPr>
        <w:spacing w:after="240" w:before="240" w:lineRule="auto"/>
        <w:rPr>
          <w:i w:val="1"/>
        </w:rPr>
      </w:pPr>
      <w:r w:rsidDel="00000000" w:rsidR="00000000" w:rsidRPr="00000000">
        <w:rPr>
          <w:i w:val="1"/>
          <w:rtl w:val="0"/>
        </w:rPr>
        <w:t xml:space="preserve">Wellness and Support Programs:</w:t>
      </w:r>
    </w:p>
    <w:p w:rsidR="00000000" w:rsidDel="00000000" w:rsidP="00000000" w:rsidRDefault="00000000" w:rsidRPr="00000000" w14:paraId="000004BA">
      <w:pPr>
        <w:numPr>
          <w:ilvl w:val="0"/>
          <w:numId w:val="238"/>
        </w:numPr>
        <w:spacing w:after="0" w:afterAutospacing="0" w:before="240" w:lineRule="auto"/>
        <w:ind w:left="720" w:hanging="360"/>
      </w:pPr>
      <w:r w:rsidDel="00000000" w:rsidR="00000000" w:rsidRPr="00000000">
        <w:rPr>
          <w:rtl w:val="0"/>
        </w:rPr>
        <w:t xml:space="preserve">Employee assistance: Confidential counseling and support services</w:t>
      </w:r>
    </w:p>
    <w:p w:rsidR="00000000" w:rsidDel="00000000" w:rsidP="00000000" w:rsidRDefault="00000000" w:rsidRPr="00000000" w14:paraId="000004BB">
      <w:pPr>
        <w:numPr>
          <w:ilvl w:val="0"/>
          <w:numId w:val="238"/>
        </w:numPr>
        <w:spacing w:after="0" w:afterAutospacing="0" w:before="0" w:beforeAutospacing="0" w:lineRule="auto"/>
        <w:ind w:left="720" w:hanging="360"/>
      </w:pPr>
      <w:r w:rsidDel="00000000" w:rsidR="00000000" w:rsidRPr="00000000">
        <w:rPr>
          <w:rtl w:val="0"/>
        </w:rPr>
        <w:t xml:space="preserve">Health and wellness: On-site fitness facilities and programs</w:t>
      </w:r>
    </w:p>
    <w:p w:rsidR="00000000" w:rsidDel="00000000" w:rsidP="00000000" w:rsidRDefault="00000000" w:rsidRPr="00000000" w14:paraId="000004BC">
      <w:pPr>
        <w:numPr>
          <w:ilvl w:val="0"/>
          <w:numId w:val="238"/>
        </w:numPr>
        <w:spacing w:after="0" w:afterAutospacing="0" w:before="0" w:beforeAutospacing="0" w:lineRule="auto"/>
        <w:ind w:left="720" w:hanging="360"/>
      </w:pPr>
      <w:r w:rsidDel="00000000" w:rsidR="00000000" w:rsidRPr="00000000">
        <w:rPr>
          <w:rtl w:val="0"/>
        </w:rPr>
        <w:t xml:space="preserve">Financial wellness: Financial planning and counseling services</w:t>
      </w:r>
    </w:p>
    <w:p w:rsidR="00000000" w:rsidDel="00000000" w:rsidP="00000000" w:rsidRDefault="00000000" w:rsidRPr="00000000" w14:paraId="000004BD">
      <w:pPr>
        <w:numPr>
          <w:ilvl w:val="0"/>
          <w:numId w:val="238"/>
        </w:numPr>
        <w:spacing w:after="240" w:before="0" w:beforeAutospacing="0" w:lineRule="auto"/>
        <w:ind w:left="720" w:hanging="360"/>
      </w:pPr>
      <w:r w:rsidDel="00000000" w:rsidR="00000000" w:rsidRPr="00000000">
        <w:rPr>
          <w:rtl w:val="0"/>
        </w:rPr>
        <w:t xml:space="preserve">Family support: Dependent care assistance and family leave policies</w:t>
      </w:r>
    </w:p>
    <w:p w:rsidR="00000000" w:rsidDel="00000000" w:rsidP="00000000" w:rsidRDefault="00000000" w:rsidRPr="00000000" w14:paraId="000004BE">
      <w:pPr>
        <w:spacing w:after="240" w:before="240" w:lineRule="auto"/>
        <w:rPr/>
      </w:pPr>
      <w:r w:rsidDel="00000000" w:rsidR="00000000" w:rsidRPr="00000000">
        <w:rPr>
          <w:b w:val="1"/>
          <w:rtl w:val="0"/>
        </w:rPr>
        <w:t xml:space="preserve">Diversity, Equity, and Inclusion</w:t>
      </w:r>
      <w:r w:rsidDel="00000000" w:rsidR="00000000" w:rsidRPr="00000000">
        <w:rPr>
          <w:rtl w:val="0"/>
        </w:rPr>
        <w:t xml:space="preserve"> Comprehensive DEI strategy ensures inclusive workplace while leveraging diverse perspectives for business advantage.</w:t>
      </w:r>
    </w:p>
    <w:p w:rsidR="00000000" w:rsidDel="00000000" w:rsidP="00000000" w:rsidRDefault="00000000" w:rsidRPr="00000000" w14:paraId="000004BF">
      <w:pPr>
        <w:spacing w:after="240" w:before="240" w:lineRule="auto"/>
        <w:rPr>
          <w:i w:val="1"/>
        </w:rPr>
      </w:pPr>
      <w:r w:rsidDel="00000000" w:rsidR="00000000" w:rsidRPr="00000000">
        <w:rPr>
          <w:i w:val="1"/>
          <w:rtl w:val="0"/>
        </w:rPr>
        <w:t xml:space="preserve">DEI Metrics and Goals:</w:t>
      </w:r>
    </w:p>
    <w:p w:rsidR="00000000" w:rsidDel="00000000" w:rsidP="00000000" w:rsidRDefault="00000000" w:rsidRPr="00000000" w14:paraId="000004C0">
      <w:pPr>
        <w:numPr>
          <w:ilvl w:val="0"/>
          <w:numId w:val="113"/>
        </w:numPr>
        <w:spacing w:after="0" w:afterAutospacing="0" w:before="240" w:lineRule="auto"/>
        <w:ind w:left="720" w:hanging="360"/>
      </w:pPr>
      <w:r w:rsidDel="00000000" w:rsidR="00000000" w:rsidRPr="00000000">
        <w:rPr>
          <w:rtl w:val="0"/>
        </w:rPr>
        <w:t xml:space="preserve">Leadership diversity: 42% diverse representation in management</w:t>
      </w:r>
    </w:p>
    <w:p w:rsidR="00000000" w:rsidDel="00000000" w:rsidP="00000000" w:rsidRDefault="00000000" w:rsidRPr="00000000" w14:paraId="000004C1">
      <w:pPr>
        <w:numPr>
          <w:ilvl w:val="0"/>
          <w:numId w:val="113"/>
        </w:numPr>
        <w:spacing w:after="0" w:afterAutospacing="0" w:before="0" w:beforeAutospacing="0" w:lineRule="auto"/>
        <w:ind w:left="720" w:hanging="360"/>
      </w:pPr>
      <w:r w:rsidDel="00000000" w:rsidR="00000000" w:rsidRPr="00000000">
        <w:rPr>
          <w:rtl w:val="0"/>
        </w:rPr>
        <w:t xml:space="preserve">Pay equity: Annual analysis ensuring equitable compensation</w:t>
      </w:r>
    </w:p>
    <w:p w:rsidR="00000000" w:rsidDel="00000000" w:rsidP="00000000" w:rsidRDefault="00000000" w:rsidRPr="00000000" w14:paraId="000004C2">
      <w:pPr>
        <w:numPr>
          <w:ilvl w:val="0"/>
          <w:numId w:val="113"/>
        </w:numPr>
        <w:spacing w:after="0" w:afterAutospacing="0" w:before="0" w:beforeAutospacing="0" w:lineRule="auto"/>
        <w:ind w:left="720" w:hanging="360"/>
      </w:pPr>
      <w:r w:rsidDel="00000000" w:rsidR="00000000" w:rsidRPr="00000000">
        <w:rPr>
          <w:rtl w:val="0"/>
        </w:rPr>
        <w:t xml:space="preserve">Advancement rates: Monitoring promotion rates by demographic groups</w:t>
      </w:r>
    </w:p>
    <w:p w:rsidR="00000000" w:rsidDel="00000000" w:rsidP="00000000" w:rsidRDefault="00000000" w:rsidRPr="00000000" w14:paraId="000004C3">
      <w:pPr>
        <w:numPr>
          <w:ilvl w:val="0"/>
          <w:numId w:val="113"/>
        </w:numPr>
        <w:spacing w:after="240" w:before="0" w:beforeAutospacing="0" w:lineRule="auto"/>
        <w:ind w:left="720" w:hanging="360"/>
      </w:pPr>
      <w:r w:rsidDel="00000000" w:rsidR="00000000" w:rsidRPr="00000000">
        <w:rPr>
          <w:rtl w:val="0"/>
        </w:rPr>
        <w:t xml:space="preserve">Inclusive culture: Regular climate surveys and feedback mechanisms</w:t>
      </w:r>
    </w:p>
    <w:p w:rsidR="00000000" w:rsidDel="00000000" w:rsidP="00000000" w:rsidRDefault="00000000" w:rsidRPr="00000000" w14:paraId="000004C4">
      <w:pPr>
        <w:spacing w:after="240" w:before="240" w:lineRule="auto"/>
        <w:rPr>
          <w:i w:val="1"/>
        </w:rPr>
      </w:pPr>
      <w:r w:rsidDel="00000000" w:rsidR="00000000" w:rsidRPr="00000000">
        <w:rPr>
          <w:i w:val="1"/>
          <w:rtl w:val="0"/>
        </w:rPr>
        <w:t xml:space="preserve">Employee Resource Groups:</w:t>
      </w:r>
    </w:p>
    <w:p w:rsidR="00000000" w:rsidDel="00000000" w:rsidP="00000000" w:rsidRDefault="00000000" w:rsidRPr="00000000" w14:paraId="000004C5">
      <w:pPr>
        <w:numPr>
          <w:ilvl w:val="0"/>
          <w:numId w:val="149"/>
        </w:numPr>
        <w:spacing w:after="0" w:afterAutospacing="0" w:before="240" w:lineRule="auto"/>
        <w:ind w:left="720" w:hanging="360"/>
      </w:pPr>
      <w:r w:rsidDel="00000000" w:rsidR="00000000" w:rsidRPr="00000000">
        <w:rPr>
          <w:rtl w:val="0"/>
        </w:rPr>
        <w:t xml:space="preserve">Hispanic/Latino Employee Network: 187 members</w:t>
      </w:r>
    </w:p>
    <w:p w:rsidR="00000000" w:rsidDel="00000000" w:rsidP="00000000" w:rsidRDefault="00000000" w:rsidRPr="00000000" w14:paraId="000004C6">
      <w:pPr>
        <w:numPr>
          <w:ilvl w:val="0"/>
          <w:numId w:val="149"/>
        </w:numPr>
        <w:spacing w:after="0" w:afterAutospacing="0" w:before="0" w:beforeAutospacing="0" w:lineRule="auto"/>
        <w:ind w:left="720" w:hanging="360"/>
      </w:pPr>
      <w:r w:rsidDel="00000000" w:rsidR="00000000" w:rsidRPr="00000000">
        <w:rPr>
          <w:rtl w:val="0"/>
        </w:rPr>
        <w:t xml:space="preserve">Women in Technology: 134 members</w:t>
      </w:r>
    </w:p>
    <w:p w:rsidR="00000000" w:rsidDel="00000000" w:rsidP="00000000" w:rsidRDefault="00000000" w:rsidRPr="00000000" w14:paraId="000004C7">
      <w:pPr>
        <w:numPr>
          <w:ilvl w:val="0"/>
          <w:numId w:val="149"/>
        </w:numPr>
        <w:spacing w:after="0" w:afterAutospacing="0" w:before="0" w:beforeAutospacing="0" w:lineRule="auto"/>
        <w:ind w:left="720" w:hanging="360"/>
      </w:pPr>
      <w:r w:rsidDel="00000000" w:rsidR="00000000" w:rsidRPr="00000000">
        <w:rPr>
          <w:rtl w:val="0"/>
        </w:rPr>
        <w:t xml:space="preserve">Native American Heritage Group: 45 members</w:t>
      </w:r>
    </w:p>
    <w:p w:rsidR="00000000" w:rsidDel="00000000" w:rsidP="00000000" w:rsidRDefault="00000000" w:rsidRPr="00000000" w14:paraId="000004C8">
      <w:pPr>
        <w:numPr>
          <w:ilvl w:val="0"/>
          <w:numId w:val="149"/>
        </w:numPr>
        <w:spacing w:after="240" w:before="0" w:beforeAutospacing="0" w:lineRule="auto"/>
        <w:ind w:left="720" w:hanging="360"/>
      </w:pPr>
      <w:r w:rsidDel="00000000" w:rsidR="00000000" w:rsidRPr="00000000">
        <w:rPr>
          <w:rtl w:val="0"/>
        </w:rPr>
        <w:t xml:space="preserve">Veterans Network: 78 members</w:t>
      </w:r>
    </w:p>
    <w:p w:rsidR="00000000" w:rsidDel="00000000" w:rsidP="00000000" w:rsidRDefault="00000000" w:rsidRPr="00000000" w14:paraId="000004C9">
      <w:pPr>
        <w:pStyle w:val="Heading3"/>
        <w:keepNext w:val="0"/>
        <w:keepLines w:val="0"/>
        <w:spacing w:before="280" w:lineRule="auto"/>
        <w:rPr>
          <w:b w:val="1"/>
          <w:color w:val="000000"/>
          <w:sz w:val="26"/>
          <w:szCs w:val="26"/>
        </w:rPr>
      </w:pPr>
      <w:bookmarkStart w:colFirst="0" w:colLast="0" w:name="_tf9kgppmqoks" w:id="55"/>
      <w:bookmarkEnd w:id="55"/>
      <w:r w:rsidDel="00000000" w:rsidR="00000000" w:rsidRPr="00000000">
        <w:rPr>
          <w:b w:val="1"/>
          <w:color w:val="000000"/>
          <w:sz w:val="26"/>
          <w:szCs w:val="26"/>
          <w:rtl w:val="0"/>
        </w:rPr>
        <w:t xml:space="preserve">Organizational Development and Change Management</w:t>
      </w:r>
    </w:p>
    <w:p w:rsidR="00000000" w:rsidDel="00000000" w:rsidP="00000000" w:rsidRDefault="00000000" w:rsidRPr="00000000" w14:paraId="000004CA">
      <w:pPr>
        <w:spacing w:after="240" w:before="240" w:lineRule="auto"/>
        <w:rPr/>
      </w:pPr>
      <w:r w:rsidDel="00000000" w:rsidR="00000000" w:rsidRPr="00000000">
        <w:rPr>
          <w:rtl w:val="0"/>
        </w:rPr>
        <w:t xml:space="preserve">Strategic organizational development ensures workforce readiness for business transformation and technological evolution.</w:t>
      </w:r>
    </w:p>
    <w:p w:rsidR="00000000" w:rsidDel="00000000" w:rsidP="00000000" w:rsidRDefault="00000000" w:rsidRPr="00000000" w14:paraId="000004CB">
      <w:pPr>
        <w:spacing w:after="240" w:before="240" w:lineRule="auto"/>
        <w:rPr/>
      </w:pPr>
      <w:r w:rsidDel="00000000" w:rsidR="00000000" w:rsidRPr="00000000">
        <w:rPr>
          <w:b w:val="1"/>
          <w:rtl w:val="0"/>
        </w:rPr>
        <w:t xml:space="preserve">Change Management Capabilities</w:t>
      </w:r>
      <w:r w:rsidDel="00000000" w:rsidR="00000000" w:rsidRPr="00000000">
        <w:rPr>
          <w:rtl w:val="0"/>
        </w:rPr>
        <w:t xml:space="preserve"> Systematic change management approach supports strategic initiative implementation and organizational adaptation.</w:t>
      </w:r>
    </w:p>
    <w:p w:rsidR="00000000" w:rsidDel="00000000" w:rsidP="00000000" w:rsidRDefault="00000000" w:rsidRPr="00000000" w14:paraId="000004CC">
      <w:pPr>
        <w:spacing w:after="240" w:before="240" w:lineRule="auto"/>
        <w:rPr>
          <w:i w:val="1"/>
        </w:rPr>
      </w:pPr>
      <w:r w:rsidDel="00000000" w:rsidR="00000000" w:rsidRPr="00000000">
        <w:rPr>
          <w:i w:val="1"/>
          <w:rtl w:val="0"/>
        </w:rPr>
        <w:t xml:space="preserve">Change Management Framework:</w:t>
      </w:r>
    </w:p>
    <w:p w:rsidR="00000000" w:rsidDel="00000000" w:rsidP="00000000" w:rsidRDefault="00000000" w:rsidRPr="00000000" w14:paraId="000004CD">
      <w:pPr>
        <w:numPr>
          <w:ilvl w:val="0"/>
          <w:numId w:val="215"/>
        </w:numPr>
        <w:spacing w:after="0" w:afterAutospacing="0" w:before="240" w:lineRule="auto"/>
        <w:ind w:left="720" w:hanging="360"/>
      </w:pPr>
      <w:r w:rsidDel="00000000" w:rsidR="00000000" w:rsidRPr="00000000">
        <w:rPr>
          <w:rtl w:val="0"/>
        </w:rPr>
        <w:t xml:space="preserve">Stakeholder analysis: Comprehensive impact and influence mapping</w:t>
      </w:r>
    </w:p>
    <w:p w:rsidR="00000000" w:rsidDel="00000000" w:rsidP="00000000" w:rsidRDefault="00000000" w:rsidRPr="00000000" w14:paraId="000004CE">
      <w:pPr>
        <w:numPr>
          <w:ilvl w:val="0"/>
          <w:numId w:val="215"/>
        </w:numPr>
        <w:spacing w:after="0" w:afterAutospacing="0" w:before="0" w:beforeAutospacing="0" w:lineRule="auto"/>
        <w:ind w:left="720" w:hanging="360"/>
      </w:pPr>
      <w:r w:rsidDel="00000000" w:rsidR="00000000" w:rsidRPr="00000000">
        <w:rPr>
          <w:rtl w:val="0"/>
        </w:rPr>
        <w:t xml:space="preserve">Communication strategy: Multi-channel, culturally appropriate messaging</w:t>
      </w:r>
    </w:p>
    <w:p w:rsidR="00000000" w:rsidDel="00000000" w:rsidP="00000000" w:rsidRDefault="00000000" w:rsidRPr="00000000" w14:paraId="000004CF">
      <w:pPr>
        <w:numPr>
          <w:ilvl w:val="0"/>
          <w:numId w:val="215"/>
        </w:numPr>
        <w:spacing w:after="0" w:afterAutospacing="0" w:before="0" w:beforeAutospacing="0" w:lineRule="auto"/>
        <w:ind w:left="720" w:hanging="360"/>
      </w:pPr>
      <w:r w:rsidDel="00000000" w:rsidR="00000000" w:rsidRPr="00000000">
        <w:rPr>
          <w:rtl w:val="0"/>
        </w:rPr>
        <w:t xml:space="preserve">Training and support: Capability building for new processes and technologies</w:t>
      </w:r>
    </w:p>
    <w:p w:rsidR="00000000" w:rsidDel="00000000" w:rsidP="00000000" w:rsidRDefault="00000000" w:rsidRPr="00000000" w14:paraId="000004D0">
      <w:pPr>
        <w:numPr>
          <w:ilvl w:val="0"/>
          <w:numId w:val="215"/>
        </w:numPr>
        <w:spacing w:after="240" w:before="0" w:beforeAutospacing="0" w:lineRule="auto"/>
        <w:ind w:left="720" w:hanging="360"/>
      </w:pPr>
      <w:r w:rsidDel="00000000" w:rsidR="00000000" w:rsidRPr="00000000">
        <w:rPr>
          <w:rtl w:val="0"/>
        </w:rPr>
        <w:t xml:space="preserve">Resistance management: Proactive identification and mitigation strategies</w:t>
      </w:r>
    </w:p>
    <w:p w:rsidR="00000000" w:rsidDel="00000000" w:rsidP="00000000" w:rsidRDefault="00000000" w:rsidRPr="00000000" w14:paraId="000004D1">
      <w:pPr>
        <w:spacing w:after="240" w:before="240" w:lineRule="auto"/>
        <w:rPr>
          <w:i w:val="1"/>
        </w:rPr>
      </w:pPr>
      <w:r w:rsidDel="00000000" w:rsidR="00000000" w:rsidRPr="00000000">
        <w:rPr>
          <w:i w:val="1"/>
          <w:rtl w:val="0"/>
        </w:rPr>
        <w:t xml:space="preserve">2025 Change Initiative Support:</w:t>
      </w:r>
    </w:p>
    <w:p w:rsidR="00000000" w:rsidDel="00000000" w:rsidP="00000000" w:rsidRDefault="00000000" w:rsidRPr="00000000" w14:paraId="000004D2">
      <w:pPr>
        <w:numPr>
          <w:ilvl w:val="0"/>
          <w:numId w:val="99"/>
        </w:numPr>
        <w:spacing w:after="0" w:afterAutospacing="0" w:before="240" w:lineRule="auto"/>
        <w:ind w:left="720" w:hanging="360"/>
      </w:pPr>
      <w:r w:rsidDel="00000000" w:rsidR="00000000" w:rsidRPr="00000000">
        <w:rPr>
          <w:rtl w:val="0"/>
        </w:rPr>
        <w:t xml:space="preserve">5G network deployment: Workforce training and role evolution</w:t>
      </w:r>
    </w:p>
    <w:p w:rsidR="00000000" w:rsidDel="00000000" w:rsidP="00000000" w:rsidRDefault="00000000" w:rsidRPr="00000000" w14:paraId="000004D3">
      <w:pPr>
        <w:numPr>
          <w:ilvl w:val="0"/>
          <w:numId w:val="99"/>
        </w:numPr>
        <w:spacing w:after="0" w:afterAutospacing="0" w:before="0" w:beforeAutospacing="0" w:lineRule="auto"/>
        <w:ind w:left="720" w:hanging="360"/>
      </w:pPr>
      <w:r w:rsidDel="00000000" w:rsidR="00000000" w:rsidRPr="00000000">
        <w:rPr>
          <w:rtl w:val="0"/>
        </w:rPr>
        <w:t xml:space="preserve">AI platform implementation: Job redesign and skill development</w:t>
      </w:r>
    </w:p>
    <w:p w:rsidR="00000000" w:rsidDel="00000000" w:rsidP="00000000" w:rsidRDefault="00000000" w:rsidRPr="00000000" w14:paraId="000004D4">
      <w:pPr>
        <w:numPr>
          <w:ilvl w:val="0"/>
          <w:numId w:val="99"/>
        </w:numPr>
        <w:spacing w:after="0" w:afterAutospacing="0" w:before="0" w:beforeAutospacing="0" w:lineRule="auto"/>
        <w:ind w:left="720" w:hanging="360"/>
      </w:pPr>
      <w:r w:rsidDel="00000000" w:rsidR="00000000" w:rsidRPr="00000000">
        <w:rPr>
          <w:rtl w:val="0"/>
        </w:rPr>
        <w:t xml:space="preserve">Rural expansion: Geographic workforce planning and development</w:t>
      </w:r>
    </w:p>
    <w:p w:rsidR="00000000" w:rsidDel="00000000" w:rsidP="00000000" w:rsidRDefault="00000000" w:rsidRPr="00000000" w14:paraId="000004D5">
      <w:pPr>
        <w:numPr>
          <w:ilvl w:val="0"/>
          <w:numId w:val="99"/>
        </w:numPr>
        <w:spacing w:after="240" w:before="0" w:beforeAutospacing="0" w:lineRule="auto"/>
        <w:ind w:left="720" w:hanging="360"/>
      </w:pPr>
      <w:r w:rsidDel="00000000" w:rsidR="00000000" w:rsidRPr="00000000">
        <w:rPr>
          <w:rtl w:val="0"/>
        </w:rPr>
        <w:t xml:space="preserve">Customer experience transformation: Service delivery model changes</w:t>
      </w:r>
    </w:p>
    <w:p w:rsidR="00000000" w:rsidDel="00000000" w:rsidP="00000000" w:rsidRDefault="00000000" w:rsidRPr="00000000" w14:paraId="000004D6">
      <w:pPr>
        <w:spacing w:after="240" w:before="240" w:lineRule="auto"/>
        <w:rPr/>
      </w:pPr>
      <w:r w:rsidDel="00000000" w:rsidR="00000000" w:rsidRPr="00000000">
        <w:rPr>
          <w:b w:val="1"/>
          <w:rtl w:val="0"/>
        </w:rPr>
        <w:t xml:space="preserve">Organizational Structure Evolution</w:t>
      </w:r>
      <w:r w:rsidDel="00000000" w:rsidR="00000000" w:rsidRPr="00000000">
        <w:rPr>
          <w:rtl w:val="0"/>
        </w:rPr>
        <w:t xml:space="preserve"> Organizational design adapts to support business growth and technological advancement while maintaining operational effectiveness.</w:t>
      </w:r>
    </w:p>
    <w:p w:rsidR="00000000" w:rsidDel="00000000" w:rsidP="00000000" w:rsidRDefault="00000000" w:rsidRPr="00000000" w14:paraId="000004D7">
      <w:pPr>
        <w:spacing w:after="240" w:before="240" w:lineRule="auto"/>
        <w:rPr>
          <w:i w:val="1"/>
        </w:rPr>
      </w:pPr>
      <w:r w:rsidDel="00000000" w:rsidR="00000000" w:rsidRPr="00000000">
        <w:rPr>
          <w:i w:val="1"/>
          <w:rtl w:val="0"/>
        </w:rPr>
        <w:t xml:space="preserve">Structural Changes:</w:t>
      </w:r>
    </w:p>
    <w:p w:rsidR="00000000" w:rsidDel="00000000" w:rsidP="00000000" w:rsidRDefault="00000000" w:rsidRPr="00000000" w14:paraId="000004D8">
      <w:pPr>
        <w:numPr>
          <w:ilvl w:val="0"/>
          <w:numId w:val="217"/>
        </w:numPr>
        <w:spacing w:after="0" w:afterAutospacing="0" w:before="240" w:lineRule="auto"/>
        <w:ind w:left="720" w:hanging="360"/>
      </w:pPr>
      <w:r w:rsidDel="00000000" w:rsidR="00000000" w:rsidRPr="00000000">
        <w:rPr>
          <w:rtl w:val="0"/>
        </w:rPr>
        <w:t xml:space="preserve">IoT business unit: New organizational unit for enterprise solutions</w:t>
      </w:r>
    </w:p>
    <w:p w:rsidR="00000000" w:rsidDel="00000000" w:rsidP="00000000" w:rsidRDefault="00000000" w:rsidRPr="00000000" w14:paraId="000004D9">
      <w:pPr>
        <w:numPr>
          <w:ilvl w:val="0"/>
          <w:numId w:val="217"/>
        </w:numPr>
        <w:spacing w:after="0" w:afterAutospacing="0" w:before="0" w:beforeAutospacing="0" w:lineRule="auto"/>
        <w:ind w:left="720" w:hanging="360"/>
      </w:pPr>
      <w:r w:rsidDel="00000000" w:rsidR="00000000" w:rsidRPr="00000000">
        <w:rPr>
          <w:rtl w:val="0"/>
        </w:rPr>
        <w:t xml:space="preserve">Digital customer experience: Consolidated digital channel management</w:t>
      </w:r>
    </w:p>
    <w:p w:rsidR="00000000" w:rsidDel="00000000" w:rsidP="00000000" w:rsidRDefault="00000000" w:rsidRPr="00000000" w14:paraId="000004DA">
      <w:pPr>
        <w:numPr>
          <w:ilvl w:val="0"/>
          <w:numId w:val="217"/>
        </w:numPr>
        <w:spacing w:after="0" w:afterAutospacing="0" w:before="0" w:beforeAutospacing="0" w:lineRule="auto"/>
        <w:ind w:left="720" w:hanging="360"/>
      </w:pPr>
      <w:r w:rsidDel="00000000" w:rsidR="00000000" w:rsidRPr="00000000">
        <w:rPr>
          <w:rtl w:val="0"/>
        </w:rPr>
        <w:t xml:space="preserve">Network automation: Specialized team for AI-driven operations</w:t>
      </w:r>
    </w:p>
    <w:p w:rsidR="00000000" w:rsidDel="00000000" w:rsidP="00000000" w:rsidRDefault="00000000" w:rsidRPr="00000000" w14:paraId="000004DB">
      <w:pPr>
        <w:numPr>
          <w:ilvl w:val="0"/>
          <w:numId w:val="217"/>
        </w:numPr>
        <w:spacing w:after="240" w:before="0" w:beforeAutospacing="0" w:lineRule="auto"/>
        <w:ind w:left="720" w:hanging="360"/>
      </w:pPr>
      <w:r w:rsidDel="00000000" w:rsidR="00000000" w:rsidRPr="00000000">
        <w:rPr>
          <w:rtl w:val="0"/>
        </w:rPr>
        <w:t xml:space="preserve">Regional operations: Enhanced local market management structure</w:t>
      </w:r>
    </w:p>
    <w:p w:rsidR="00000000" w:rsidDel="00000000" w:rsidP="00000000" w:rsidRDefault="00000000" w:rsidRPr="00000000" w14:paraId="000004DC">
      <w:pPr>
        <w:spacing w:after="240" w:before="240" w:lineRule="auto"/>
        <w:rPr>
          <w:i w:val="1"/>
        </w:rPr>
      </w:pPr>
      <w:r w:rsidDel="00000000" w:rsidR="00000000" w:rsidRPr="00000000">
        <w:rPr>
          <w:i w:val="1"/>
          <w:rtl w:val="0"/>
        </w:rPr>
        <w:t xml:space="preserve">Capability Building:</w:t>
      </w:r>
    </w:p>
    <w:p w:rsidR="00000000" w:rsidDel="00000000" w:rsidP="00000000" w:rsidRDefault="00000000" w:rsidRPr="00000000" w14:paraId="000004DD">
      <w:pPr>
        <w:numPr>
          <w:ilvl w:val="0"/>
          <w:numId w:val="20"/>
        </w:numPr>
        <w:spacing w:after="0" w:afterAutospacing="0" w:before="240" w:lineRule="auto"/>
        <w:ind w:left="720" w:hanging="360"/>
      </w:pPr>
      <w:r w:rsidDel="00000000" w:rsidR="00000000" w:rsidRPr="00000000">
        <w:rPr>
          <w:rtl w:val="0"/>
        </w:rPr>
        <w:t xml:space="preserve">Technical expertise: Specialized role creation and skill development</w:t>
      </w:r>
    </w:p>
    <w:p w:rsidR="00000000" w:rsidDel="00000000" w:rsidP="00000000" w:rsidRDefault="00000000" w:rsidRPr="00000000" w14:paraId="000004DE">
      <w:pPr>
        <w:numPr>
          <w:ilvl w:val="0"/>
          <w:numId w:val="20"/>
        </w:numPr>
        <w:spacing w:after="0" w:afterAutospacing="0" w:before="0" w:beforeAutospacing="0" w:lineRule="auto"/>
        <w:ind w:left="720" w:hanging="360"/>
      </w:pPr>
      <w:r w:rsidDel="00000000" w:rsidR="00000000" w:rsidRPr="00000000">
        <w:rPr>
          <w:rtl w:val="0"/>
        </w:rPr>
        <w:t xml:space="preserve">Project management: Enhanced project delivery capabilities</w:t>
      </w:r>
    </w:p>
    <w:p w:rsidR="00000000" w:rsidDel="00000000" w:rsidP="00000000" w:rsidRDefault="00000000" w:rsidRPr="00000000" w14:paraId="000004DF">
      <w:pPr>
        <w:numPr>
          <w:ilvl w:val="0"/>
          <w:numId w:val="20"/>
        </w:numPr>
        <w:spacing w:after="0" w:afterAutospacing="0" w:before="0" w:beforeAutospacing="0" w:lineRule="auto"/>
        <w:ind w:left="720" w:hanging="360"/>
      </w:pPr>
      <w:r w:rsidDel="00000000" w:rsidR="00000000" w:rsidRPr="00000000">
        <w:rPr>
          <w:rtl w:val="0"/>
        </w:rPr>
        <w:t xml:space="preserve">Data analytics: Advanced analytics and business intelligence skills</w:t>
      </w:r>
    </w:p>
    <w:p w:rsidR="00000000" w:rsidDel="00000000" w:rsidP="00000000" w:rsidRDefault="00000000" w:rsidRPr="00000000" w14:paraId="000004E0">
      <w:pPr>
        <w:numPr>
          <w:ilvl w:val="0"/>
          <w:numId w:val="20"/>
        </w:numPr>
        <w:spacing w:after="240" w:before="0" w:beforeAutospacing="0" w:lineRule="auto"/>
        <w:ind w:left="720" w:hanging="360"/>
      </w:pPr>
      <w:r w:rsidDel="00000000" w:rsidR="00000000" w:rsidRPr="00000000">
        <w:rPr>
          <w:rtl w:val="0"/>
        </w:rPr>
        <w:t xml:space="preserve">Customer insights: Voice of customer and market research capabilities</w:t>
      </w:r>
    </w:p>
    <w:p w:rsidR="00000000" w:rsidDel="00000000" w:rsidP="00000000" w:rsidRDefault="00000000" w:rsidRPr="00000000" w14:paraId="000004E1">
      <w:pPr>
        <w:spacing w:after="240" w:before="240" w:lineRule="auto"/>
        <w:rPr/>
      </w:pPr>
      <w:r w:rsidDel="00000000" w:rsidR="00000000" w:rsidRPr="00000000">
        <w:rPr>
          <w:b w:val="1"/>
          <w:rtl w:val="0"/>
        </w:rPr>
        <w:t xml:space="preserve">Performance Management and Development</w:t>
      </w:r>
      <w:r w:rsidDel="00000000" w:rsidR="00000000" w:rsidRPr="00000000">
        <w:rPr>
          <w:rtl w:val="0"/>
        </w:rPr>
        <w:t xml:space="preserve"> Comprehensive performance management system aligns individual contribution with organizational objectives while supporting employee development.</w:t>
      </w:r>
    </w:p>
    <w:p w:rsidR="00000000" w:rsidDel="00000000" w:rsidP="00000000" w:rsidRDefault="00000000" w:rsidRPr="00000000" w14:paraId="000004E2">
      <w:pPr>
        <w:spacing w:after="240" w:before="240" w:lineRule="auto"/>
        <w:rPr>
          <w:i w:val="1"/>
        </w:rPr>
      </w:pPr>
      <w:r w:rsidDel="00000000" w:rsidR="00000000" w:rsidRPr="00000000">
        <w:rPr>
          <w:i w:val="1"/>
          <w:rtl w:val="0"/>
        </w:rPr>
        <w:t xml:space="preserve">Performance Management Components:</w:t>
      </w:r>
    </w:p>
    <w:p w:rsidR="00000000" w:rsidDel="00000000" w:rsidP="00000000" w:rsidRDefault="00000000" w:rsidRPr="00000000" w14:paraId="000004E3">
      <w:pPr>
        <w:numPr>
          <w:ilvl w:val="0"/>
          <w:numId w:val="156"/>
        </w:numPr>
        <w:spacing w:after="0" w:afterAutospacing="0" w:before="240" w:lineRule="auto"/>
        <w:ind w:left="720" w:hanging="360"/>
      </w:pPr>
      <w:r w:rsidDel="00000000" w:rsidR="00000000" w:rsidRPr="00000000">
        <w:rPr>
          <w:rtl w:val="0"/>
        </w:rPr>
        <w:t xml:space="preserve">Objective setting: SMART goals aligned with business strategy</w:t>
      </w:r>
    </w:p>
    <w:p w:rsidR="00000000" w:rsidDel="00000000" w:rsidP="00000000" w:rsidRDefault="00000000" w:rsidRPr="00000000" w14:paraId="000004E4">
      <w:pPr>
        <w:numPr>
          <w:ilvl w:val="0"/>
          <w:numId w:val="156"/>
        </w:numPr>
        <w:spacing w:after="0" w:afterAutospacing="0" w:before="0" w:beforeAutospacing="0" w:lineRule="auto"/>
        <w:ind w:left="720" w:hanging="360"/>
      </w:pPr>
      <w:r w:rsidDel="00000000" w:rsidR="00000000" w:rsidRPr="00000000">
        <w:rPr>
          <w:rtl w:val="0"/>
        </w:rPr>
        <w:t xml:space="preserve">Regular feedback: Quarterly check-ins and continuous coaching</w:t>
      </w:r>
    </w:p>
    <w:p w:rsidR="00000000" w:rsidDel="00000000" w:rsidP="00000000" w:rsidRDefault="00000000" w:rsidRPr="00000000" w14:paraId="000004E5">
      <w:pPr>
        <w:numPr>
          <w:ilvl w:val="0"/>
          <w:numId w:val="156"/>
        </w:numPr>
        <w:spacing w:after="0" w:afterAutospacing="0" w:before="0" w:beforeAutospacing="0" w:lineRule="auto"/>
        <w:ind w:left="720" w:hanging="360"/>
      </w:pPr>
      <w:r w:rsidDel="00000000" w:rsidR="00000000" w:rsidRPr="00000000">
        <w:rPr>
          <w:rtl w:val="0"/>
        </w:rPr>
        <w:t xml:space="preserve">Annual reviews: Comprehensive performance and development discussions</w:t>
      </w:r>
    </w:p>
    <w:p w:rsidR="00000000" w:rsidDel="00000000" w:rsidP="00000000" w:rsidRDefault="00000000" w:rsidRPr="00000000" w14:paraId="000004E6">
      <w:pPr>
        <w:numPr>
          <w:ilvl w:val="0"/>
          <w:numId w:val="156"/>
        </w:numPr>
        <w:spacing w:after="240" w:before="0" w:beforeAutospacing="0" w:lineRule="auto"/>
        <w:ind w:left="720" w:hanging="360"/>
      </w:pPr>
      <w:r w:rsidDel="00000000" w:rsidR="00000000" w:rsidRPr="00000000">
        <w:rPr>
          <w:rtl w:val="0"/>
        </w:rPr>
        <w:t xml:space="preserve">Recognition programs: Performance-based recognition and rewards</w:t>
      </w:r>
    </w:p>
    <w:p w:rsidR="00000000" w:rsidDel="00000000" w:rsidP="00000000" w:rsidRDefault="00000000" w:rsidRPr="00000000" w14:paraId="000004E7">
      <w:pPr>
        <w:spacing w:after="240" w:before="240" w:lineRule="auto"/>
        <w:rPr>
          <w:i w:val="1"/>
        </w:rPr>
      </w:pPr>
      <w:r w:rsidDel="00000000" w:rsidR="00000000" w:rsidRPr="00000000">
        <w:rPr>
          <w:i w:val="1"/>
          <w:rtl w:val="0"/>
        </w:rPr>
        <w:t xml:space="preserve">Development Planning:</w:t>
      </w:r>
    </w:p>
    <w:p w:rsidR="00000000" w:rsidDel="00000000" w:rsidP="00000000" w:rsidRDefault="00000000" w:rsidRPr="00000000" w14:paraId="000004E8">
      <w:pPr>
        <w:numPr>
          <w:ilvl w:val="0"/>
          <w:numId w:val="129"/>
        </w:numPr>
        <w:spacing w:after="0" w:afterAutospacing="0" w:before="240" w:lineRule="auto"/>
        <w:ind w:left="720" w:hanging="360"/>
      </w:pPr>
      <w:r w:rsidDel="00000000" w:rsidR="00000000" w:rsidRPr="00000000">
        <w:rPr>
          <w:rtl w:val="0"/>
        </w:rPr>
        <w:t xml:space="preserve">Skills assessment: Annual competency evaluation and gap analysis</w:t>
      </w:r>
    </w:p>
    <w:p w:rsidR="00000000" w:rsidDel="00000000" w:rsidP="00000000" w:rsidRDefault="00000000" w:rsidRPr="00000000" w14:paraId="000004E9">
      <w:pPr>
        <w:numPr>
          <w:ilvl w:val="0"/>
          <w:numId w:val="129"/>
        </w:numPr>
        <w:spacing w:after="0" w:afterAutospacing="0" w:before="0" w:beforeAutospacing="0" w:lineRule="auto"/>
        <w:ind w:left="720" w:hanging="360"/>
      </w:pPr>
      <w:r w:rsidDel="00000000" w:rsidR="00000000" w:rsidRPr="00000000">
        <w:rPr>
          <w:rtl w:val="0"/>
        </w:rPr>
        <w:t xml:space="preserve">Career pathing: Clear advancement opportunities and requirements</w:t>
      </w:r>
    </w:p>
    <w:p w:rsidR="00000000" w:rsidDel="00000000" w:rsidP="00000000" w:rsidRDefault="00000000" w:rsidRPr="00000000" w14:paraId="000004EA">
      <w:pPr>
        <w:numPr>
          <w:ilvl w:val="0"/>
          <w:numId w:val="129"/>
        </w:numPr>
        <w:spacing w:after="0" w:afterAutospacing="0" w:before="0" w:beforeAutospacing="0" w:lineRule="auto"/>
        <w:ind w:left="720" w:hanging="360"/>
      </w:pPr>
      <w:r w:rsidDel="00000000" w:rsidR="00000000" w:rsidRPr="00000000">
        <w:rPr>
          <w:rtl w:val="0"/>
        </w:rPr>
        <w:t xml:space="preserve">Stretch assignments: High-visibility projects for development</w:t>
      </w:r>
    </w:p>
    <w:p w:rsidR="00000000" w:rsidDel="00000000" w:rsidP="00000000" w:rsidRDefault="00000000" w:rsidRPr="00000000" w14:paraId="000004EB">
      <w:pPr>
        <w:numPr>
          <w:ilvl w:val="0"/>
          <w:numId w:val="129"/>
        </w:numPr>
        <w:spacing w:after="240" w:before="0" w:beforeAutospacing="0" w:lineRule="auto"/>
        <w:ind w:left="720" w:hanging="360"/>
      </w:pPr>
      <w:r w:rsidDel="00000000" w:rsidR="00000000" w:rsidRPr="00000000">
        <w:rPr>
          <w:rtl w:val="0"/>
        </w:rPr>
        <w:t xml:space="preserve">Cross-functional exposure: Rotation and collaboration opportunities</w:t>
      </w:r>
    </w:p>
    <w:p w:rsidR="00000000" w:rsidDel="00000000" w:rsidP="00000000" w:rsidRDefault="00000000" w:rsidRPr="00000000" w14:paraId="000004E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D">
      <w:pPr>
        <w:pStyle w:val="Heading2"/>
        <w:keepNext w:val="0"/>
        <w:keepLines w:val="0"/>
        <w:spacing w:after="80" w:lineRule="auto"/>
        <w:rPr>
          <w:b w:val="1"/>
          <w:sz w:val="34"/>
          <w:szCs w:val="34"/>
        </w:rPr>
      </w:pPr>
      <w:bookmarkStart w:colFirst="0" w:colLast="0" w:name="_u9qtpbdf4omg" w:id="56"/>
      <w:bookmarkEnd w:id="56"/>
      <w:r w:rsidDel="00000000" w:rsidR="00000000" w:rsidRPr="00000000">
        <w:rPr>
          <w:b w:val="1"/>
          <w:sz w:val="34"/>
          <w:szCs w:val="34"/>
          <w:rtl w:val="0"/>
        </w:rPr>
        <w:t xml:space="preserve">Section VIII: Risk Assessment &amp; Mitigation</w:t>
      </w:r>
    </w:p>
    <w:p w:rsidR="00000000" w:rsidDel="00000000" w:rsidP="00000000" w:rsidRDefault="00000000" w:rsidRPr="00000000" w14:paraId="000004EE">
      <w:pPr>
        <w:pStyle w:val="Heading3"/>
        <w:keepNext w:val="0"/>
        <w:keepLines w:val="0"/>
        <w:spacing w:before="280" w:lineRule="auto"/>
        <w:rPr>
          <w:b w:val="1"/>
          <w:color w:val="000000"/>
          <w:sz w:val="26"/>
          <w:szCs w:val="26"/>
        </w:rPr>
      </w:pPr>
      <w:bookmarkStart w:colFirst="0" w:colLast="0" w:name="_kmbzfaj1tjk2" w:id="57"/>
      <w:bookmarkEnd w:id="57"/>
      <w:r w:rsidDel="00000000" w:rsidR="00000000" w:rsidRPr="00000000">
        <w:rPr>
          <w:b w:val="1"/>
          <w:color w:val="000000"/>
          <w:sz w:val="26"/>
          <w:szCs w:val="26"/>
          <w:rtl w:val="0"/>
        </w:rPr>
        <w:t xml:space="preserve">Strategic Risk Analysis</w:t>
      </w:r>
    </w:p>
    <w:p w:rsidR="00000000" w:rsidDel="00000000" w:rsidP="00000000" w:rsidRDefault="00000000" w:rsidRPr="00000000" w14:paraId="000004EF">
      <w:pPr>
        <w:spacing w:after="240" w:before="240" w:lineRule="auto"/>
        <w:rPr/>
      </w:pPr>
      <w:r w:rsidDel="00000000" w:rsidR="00000000" w:rsidRPr="00000000">
        <w:rPr>
          <w:rtl w:val="0"/>
        </w:rPr>
        <w:t xml:space="preserve">Desert Connect Wireless faces a complex risk environment requiring comprehensive identification, assessment, and mitigation strategies across operational, financial, competitive, and regulatory domains.</w:t>
      </w:r>
    </w:p>
    <w:p w:rsidR="00000000" w:rsidDel="00000000" w:rsidP="00000000" w:rsidRDefault="00000000" w:rsidRPr="00000000" w14:paraId="000004F0">
      <w:pPr>
        <w:spacing w:after="240" w:before="240" w:lineRule="auto"/>
        <w:rPr/>
      </w:pPr>
      <w:r w:rsidDel="00000000" w:rsidR="00000000" w:rsidRPr="00000000">
        <w:rPr>
          <w:b w:val="1"/>
          <w:rtl w:val="0"/>
        </w:rPr>
        <w:t xml:space="preserve">Market and Competitive Risks</w:t>
      </w:r>
      <w:r w:rsidDel="00000000" w:rsidR="00000000" w:rsidRPr="00000000">
        <w:rPr>
          <w:rtl w:val="0"/>
        </w:rPr>
        <w:t xml:space="preserve"> Dynamic competitive landscape and evolving market conditions present ongoing challenges to market position and financial performance.</w:t>
      </w:r>
    </w:p>
    <w:p w:rsidR="00000000" w:rsidDel="00000000" w:rsidP="00000000" w:rsidRDefault="00000000" w:rsidRPr="00000000" w14:paraId="000004F1">
      <w:pPr>
        <w:spacing w:after="240" w:before="240" w:lineRule="auto"/>
        <w:rPr>
          <w:i w:val="1"/>
        </w:rPr>
      </w:pPr>
      <w:r w:rsidDel="00000000" w:rsidR="00000000" w:rsidRPr="00000000">
        <w:rPr>
          <w:i w:val="1"/>
          <w:rtl w:val="0"/>
        </w:rPr>
        <w:t xml:space="preserve">Major Competitive Threats:</w:t>
      </w:r>
    </w:p>
    <w:p w:rsidR="00000000" w:rsidDel="00000000" w:rsidP="00000000" w:rsidRDefault="00000000" w:rsidRPr="00000000" w14:paraId="000004F2">
      <w:pPr>
        <w:numPr>
          <w:ilvl w:val="0"/>
          <w:numId w:val="254"/>
        </w:numPr>
        <w:spacing w:after="0" w:afterAutospacing="0" w:before="240" w:lineRule="auto"/>
        <w:ind w:left="720" w:hanging="360"/>
      </w:pPr>
      <w:r w:rsidDel="00000000" w:rsidR="00000000" w:rsidRPr="00000000">
        <w:rPr>
          <w:rtl w:val="0"/>
        </w:rPr>
        <w:t xml:space="preserve">National carrier expansion: Aggressive pricing and network investment in Desert Connect markets</w:t>
      </w:r>
    </w:p>
    <w:p w:rsidR="00000000" w:rsidDel="00000000" w:rsidP="00000000" w:rsidRDefault="00000000" w:rsidRPr="00000000" w14:paraId="000004F3">
      <w:pPr>
        <w:numPr>
          <w:ilvl w:val="0"/>
          <w:numId w:val="254"/>
        </w:numPr>
        <w:spacing w:after="0" w:afterAutospacing="0" w:before="0" w:beforeAutospacing="0" w:lineRule="auto"/>
        <w:ind w:left="720" w:hanging="360"/>
      </w:pPr>
      <w:r w:rsidDel="00000000" w:rsidR="00000000" w:rsidRPr="00000000">
        <w:rPr>
          <w:rtl w:val="0"/>
        </w:rPr>
        <w:t xml:space="preserve">Technology disruption: Satellite broadband and fixed wireless competition</w:t>
      </w:r>
    </w:p>
    <w:p w:rsidR="00000000" w:rsidDel="00000000" w:rsidP="00000000" w:rsidRDefault="00000000" w:rsidRPr="00000000" w14:paraId="000004F4">
      <w:pPr>
        <w:numPr>
          <w:ilvl w:val="0"/>
          <w:numId w:val="254"/>
        </w:numPr>
        <w:spacing w:after="0" w:afterAutospacing="0" w:before="0" w:beforeAutospacing="0" w:lineRule="auto"/>
        <w:ind w:left="720" w:hanging="360"/>
      </w:pPr>
      <w:r w:rsidDel="00000000" w:rsidR="00000000" w:rsidRPr="00000000">
        <w:rPr>
          <w:rtl w:val="0"/>
        </w:rPr>
        <w:t xml:space="preserve">Spectrum constraints: Limited holdings versus national carriers</w:t>
      </w:r>
    </w:p>
    <w:p w:rsidR="00000000" w:rsidDel="00000000" w:rsidP="00000000" w:rsidRDefault="00000000" w:rsidRPr="00000000" w14:paraId="000004F5">
      <w:pPr>
        <w:numPr>
          <w:ilvl w:val="0"/>
          <w:numId w:val="254"/>
        </w:numPr>
        <w:spacing w:after="240" w:before="0" w:beforeAutospacing="0" w:lineRule="auto"/>
        <w:ind w:left="720" w:hanging="360"/>
      </w:pPr>
      <w:r w:rsidDel="00000000" w:rsidR="00000000" w:rsidRPr="00000000">
        <w:rPr>
          <w:rtl w:val="0"/>
        </w:rPr>
        <w:t xml:space="preserve">Customer acquisition costs: Increasing competition for market share</w:t>
      </w:r>
    </w:p>
    <w:p w:rsidR="00000000" w:rsidDel="00000000" w:rsidP="00000000" w:rsidRDefault="00000000" w:rsidRPr="00000000" w14:paraId="000004F6">
      <w:pPr>
        <w:spacing w:after="240" w:before="240" w:lineRule="auto"/>
        <w:rPr>
          <w:i w:val="1"/>
        </w:rPr>
      </w:pPr>
      <w:r w:rsidDel="00000000" w:rsidR="00000000" w:rsidRPr="00000000">
        <w:rPr>
          <w:i w:val="1"/>
          <w:rtl w:val="0"/>
        </w:rPr>
        <w:t xml:space="preserve">Risk Assessment:</w:t>
      </w:r>
    </w:p>
    <w:p w:rsidR="00000000" w:rsidDel="00000000" w:rsidP="00000000" w:rsidRDefault="00000000" w:rsidRPr="00000000" w14:paraId="000004F7">
      <w:pPr>
        <w:numPr>
          <w:ilvl w:val="0"/>
          <w:numId w:val="124"/>
        </w:numPr>
        <w:spacing w:after="0" w:afterAutospacing="0" w:before="240" w:lineRule="auto"/>
        <w:ind w:left="720" w:hanging="360"/>
      </w:pPr>
      <w:r w:rsidDel="00000000" w:rsidR="00000000" w:rsidRPr="00000000">
        <w:rPr>
          <w:rtl w:val="0"/>
        </w:rPr>
        <w:t xml:space="preserve">Probability: High (competitive pressure ongoing)</w:t>
      </w:r>
    </w:p>
    <w:p w:rsidR="00000000" w:rsidDel="00000000" w:rsidP="00000000" w:rsidRDefault="00000000" w:rsidRPr="00000000" w14:paraId="000004F8">
      <w:pPr>
        <w:numPr>
          <w:ilvl w:val="0"/>
          <w:numId w:val="124"/>
        </w:numPr>
        <w:spacing w:after="0" w:afterAutospacing="0" w:before="0" w:beforeAutospacing="0" w:lineRule="auto"/>
        <w:ind w:left="720" w:hanging="360"/>
      </w:pPr>
      <w:r w:rsidDel="00000000" w:rsidR="00000000" w:rsidRPr="00000000">
        <w:rPr>
          <w:rtl w:val="0"/>
        </w:rPr>
        <w:t xml:space="preserve">Impact: Medium to High (revenue and margin pressure)</w:t>
      </w:r>
    </w:p>
    <w:p w:rsidR="00000000" w:rsidDel="00000000" w:rsidP="00000000" w:rsidRDefault="00000000" w:rsidRPr="00000000" w14:paraId="000004F9">
      <w:pPr>
        <w:numPr>
          <w:ilvl w:val="0"/>
          <w:numId w:val="124"/>
        </w:numPr>
        <w:spacing w:after="0" w:afterAutospacing="0" w:before="0" w:beforeAutospacing="0" w:lineRule="auto"/>
        <w:ind w:left="720" w:hanging="360"/>
      </w:pPr>
      <w:r w:rsidDel="00000000" w:rsidR="00000000" w:rsidRPr="00000000">
        <w:rPr>
          <w:rtl w:val="0"/>
        </w:rPr>
        <w:t xml:space="preserve">Timeline: Immediate and ongoing</w:t>
      </w:r>
    </w:p>
    <w:p w:rsidR="00000000" w:rsidDel="00000000" w:rsidP="00000000" w:rsidRDefault="00000000" w:rsidRPr="00000000" w14:paraId="000004FA">
      <w:pPr>
        <w:numPr>
          <w:ilvl w:val="0"/>
          <w:numId w:val="124"/>
        </w:numPr>
        <w:spacing w:after="240" w:before="0" w:beforeAutospacing="0" w:lineRule="auto"/>
        <w:ind w:left="720" w:hanging="360"/>
      </w:pPr>
      <w:r w:rsidDel="00000000" w:rsidR="00000000" w:rsidRPr="00000000">
        <w:rPr>
          <w:rtl w:val="0"/>
        </w:rPr>
        <w:t xml:space="preserve">Mitigation priority: High</w:t>
      </w:r>
    </w:p>
    <w:p w:rsidR="00000000" w:rsidDel="00000000" w:rsidP="00000000" w:rsidRDefault="00000000" w:rsidRPr="00000000" w14:paraId="000004FB">
      <w:pPr>
        <w:spacing w:after="240" w:before="240" w:lineRule="auto"/>
        <w:rPr>
          <w:i w:val="1"/>
        </w:rPr>
      </w:pPr>
      <w:r w:rsidDel="00000000" w:rsidR="00000000" w:rsidRPr="00000000">
        <w:rPr>
          <w:i w:val="1"/>
          <w:rtl w:val="0"/>
        </w:rPr>
        <w:t xml:space="preserve">Mitigation Strategies:</w:t>
      </w:r>
    </w:p>
    <w:p w:rsidR="00000000" w:rsidDel="00000000" w:rsidP="00000000" w:rsidRDefault="00000000" w:rsidRPr="00000000" w14:paraId="000004FC">
      <w:pPr>
        <w:numPr>
          <w:ilvl w:val="0"/>
          <w:numId w:val="71"/>
        </w:numPr>
        <w:spacing w:after="0" w:afterAutospacing="0" w:before="240" w:lineRule="auto"/>
        <w:ind w:left="720" w:hanging="360"/>
      </w:pPr>
      <w:r w:rsidDel="00000000" w:rsidR="00000000" w:rsidRPr="00000000">
        <w:rPr>
          <w:rtl w:val="0"/>
        </w:rPr>
        <w:t xml:space="preserve">Market differentiation: Focus on underserved rural markets and cultural connectivity</w:t>
      </w:r>
    </w:p>
    <w:p w:rsidR="00000000" w:rsidDel="00000000" w:rsidP="00000000" w:rsidRDefault="00000000" w:rsidRPr="00000000" w14:paraId="000004FD">
      <w:pPr>
        <w:numPr>
          <w:ilvl w:val="0"/>
          <w:numId w:val="71"/>
        </w:numPr>
        <w:spacing w:after="0" w:afterAutospacing="0" w:before="0" w:beforeAutospacing="0" w:lineRule="auto"/>
        <w:ind w:left="720" w:hanging="360"/>
      </w:pPr>
      <w:r w:rsidDel="00000000" w:rsidR="00000000" w:rsidRPr="00000000">
        <w:rPr>
          <w:rtl w:val="0"/>
        </w:rPr>
        <w:t xml:space="preserve">Service quality excellence: Superior customer experience and local service</w:t>
      </w:r>
    </w:p>
    <w:p w:rsidR="00000000" w:rsidDel="00000000" w:rsidP="00000000" w:rsidRDefault="00000000" w:rsidRPr="00000000" w14:paraId="000004FE">
      <w:pPr>
        <w:numPr>
          <w:ilvl w:val="0"/>
          <w:numId w:val="71"/>
        </w:numPr>
        <w:spacing w:after="0" w:afterAutospacing="0" w:before="0" w:beforeAutospacing="0" w:lineRule="auto"/>
        <w:ind w:left="720" w:hanging="360"/>
      </w:pPr>
      <w:r w:rsidDel="00000000" w:rsidR="00000000" w:rsidRPr="00000000">
        <w:rPr>
          <w:rtl w:val="0"/>
        </w:rPr>
        <w:t xml:space="preserve">Strategic partnerships: Roaming agreements and infrastructure sharing</w:t>
      </w:r>
    </w:p>
    <w:p w:rsidR="00000000" w:rsidDel="00000000" w:rsidP="00000000" w:rsidRDefault="00000000" w:rsidRPr="00000000" w14:paraId="000004FF">
      <w:pPr>
        <w:numPr>
          <w:ilvl w:val="0"/>
          <w:numId w:val="71"/>
        </w:numPr>
        <w:spacing w:after="240" w:before="0" w:beforeAutospacing="0" w:lineRule="auto"/>
        <w:ind w:left="720" w:hanging="360"/>
      </w:pPr>
      <w:r w:rsidDel="00000000" w:rsidR="00000000" w:rsidRPr="00000000">
        <w:rPr>
          <w:rtl w:val="0"/>
        </w:rPr>
        <w:t xml:space="preserve">Innovation leadership: 5G applications and IoT solutions development</w:t>
      </w:r>
    </w:p>
    <w:p w:rsidR="00000000" w:rsidDel="00000000" w:rsidP="00000000" w:rsidRDefault="00000000" w:rsidRPr="00000000" w14:paraId="00000500">
      <w:pPr>
        <w:spacing w:after="240" w:before="240" w:lineRule="auto"/>
        <w:rPr/>
      </w:pPr>
      <w:r w:rsidDel="00000000" w:rsidR="00000000" w:rsidRPr="00000000">
        <w:rPr>
          <w:b w:val="1"/>
          <w:rtl w:val="0"/>
        </w:rPr>
        <w:t xml:space="preserve">Regulatory and Compliance Risks</w:t>
      </w:r>
      <w:r w:rsidDel="00000000" w:rsidR="00000000" w:rsidRPr="00000000">
        <w:rPr>
          <w:rtl w:val="0"/>
        </w:rPr>
        <w:t xml:space="preserve"> Complex regulatory environment across federal, state, tribal, and local jurisdictions creates compliance challenges and operational constraints.</w:t>
      </w:r>
    </w:p>
    <w:p w:rsidR="00000000" w:rsidDel="00000000" w:rsidP="00000000" w:rsidRDefault="00000000" w:rsidRPr="00000000" w14:paraId="00000501">
      <w:pPr>
        <w:spacing w:after="240" w:before="240" w:lineRule="auto"/>
        <w:rPr>
          <w:i w:val="1"/>
        </w:rPr>
      </w:pPr>
      <w:r w:rsidDel="00000000" w:rsidR="00000000" w:rsidRPr="00000000">
        <w:rPr>
          <w:i w:val="1"/>
          <w:rtl w:val="0"/>
        </w:rPr>
        <w:t xml:space="preserve">Key Regulatory Risks:</w:t>
      </w:r>
    </w:p>
    <w:p w:rsidR="00000000" w:rsidDel="00000000" w:rsidP="00000000" w:rsidRDefault="00000000" w:rsidRPr="00000000" w14:paraId="00000502">
      <w:pPr>
        <w:numPr>
          <w:ilvl w:val="0"/>
          <w:numId w:val="198"/>
        </w:numPr>
        <w:spacing w:after="0" w:afterAutospacing="0" w:before="240" w:lineRule="auto"/>
        <w:ind w:left="720" w:hanging="360"/>
      </w:pPr>
      <w:r w:rsidDel="00000000" w:rsidR="00000000" w:rsidRPr="00000000">
        <w:rPr>
          <w:rtl w:val="0"/>
        </w:rPr>
        <w:t xml:space="preserve">Spectrum policy changes: FCC spectrum allocation and auction processes</w:t>
      </w:r>
    </w:p>
    <w:p w:rsidR="00000000" w:rsidDel="00000000" w:rsidP="00000000" w:rsidRDefault="00000000" w:rsidRPr="00000000" w14:paraId="00000503">
      <w:pPr>
        <w:numPr>
          <w:ilvl w:val="0"/>
          <w:numId w:val="198"/>
        </w:numPr>
        <w:spacing w:after="0" w:afterAutospacing="0" w:before="0" w:beforeAutospacing="0" w:lineRule="auto"/>
        <w:ind w:left="720" w:hanging="360"/>
      </w:pPr>
      <w:r w:rsidDel="00000000" w:rsidR="00000000" w:rsidRPr="00000000">
        <w:rPr>
          <w:rtl w:val="0"/>
        </w:rPr>
        <w:t xml:space="preserve">Rural funding programs: Changes to RDOF, BEAD, and other funding mechanisms</w:t>
      </w:r>
    </w:p>
    <w:p w:rsidR="00000000" w:rsidDel="00000000" w:rsidP="00000000" w:rsidRDefault="00000000" w:rsidRPr="00000000" w14:paraId="00000504">
      <w:pPr>
        <w:numPr>
          <w:ilvl w:val="0"/>
          <w:numId w:val="198"/>
        </w:numPr>
        <w:spacing w:after="0" w:afterAutospacing="0" w:before="0" w:beforeAutospacing="0" w:lineRule="auto"/>
        <w:ind w:left="720" w:hanging="360"/>
      </w:pPr>
      <w:r w:rsidDel="00000000" w:rsidR="00000000" w:rsidRPr="00000000">
        <w:rPr>
          <w:rtl w:val="0"/>
        </w:rPr>
        <w:t xml:space="preserve">Privacy regulations: Evolving state and federal data protection requirements</w:t>
      </w:r>
    </w:p>
    <w:p w:rsidR="00000000" w:rsidDel="00000000" w:rsidP="00000000" w:rsidRDefault="00000000" w:rsidRPr="00000000" w14:paraId="00000505">
      <w:pPr>
        <w:numPr>
          <w:ilvl w:val="0"/>
          <w:numId w:val="198"/>
        </w:numPr>
        <w:spacing w:after="240" w:before="0" w:beforeAutospacing="0" w:lineRule="auto"/>
        <w:ind w:left="720" w:hanging="360"/>
      </w:pPr>
      <w:r w:rsidDel="00000000" w:rsidR="00000000" w:rsidRPr="00000000">
        <w:rPr>
          <w:rtl w:val="0"/>
        </w:rPr>
        <w:t xml:space="preserve">Environmental compliance: Tower construction and network deployment regulations</w:t>
      </w:r>
    </w:p>
    <w:p w:rsidR="00000000" w:rsidDel="00000000" w:rsidP="00000000" w:rsidRDefault="00000000" w:rsidRPr="00000000" w14:paraId="00000506">
      <w:pPr>
        <w:spacing w:after="240" w:before="240" w:lineRule="auto"/>
        <w:rPr>
          <w:i w:val="1"/>
        </w:rPr>
      </w:pPr>
      <w:r w:rsidDel="00000000" w:rsidR="00000000" w:rsidRPr="00000000">
        <w:rPr>
          <w:i w:val="1"/>
          <w:rtl w:val="0"/>
        </w:rPr>
        <w:t xml:space="preserve">Risk Mitigation Approach:</w:t>
      </w:r>
    </w:p>
    <w:p w:rsidR="00000000" w:rsidDel="00000000" w:rsidP="00000000" w:rsidRDefault="00000000" w:rsidRPr="00000000" w14:paraId="00000507">
      <w:pPr>
        <w:numPr>
          <w:ilvl w:val="0"/>
          <w:numId w:val="100"/>
        </w:numPr>
        <w:spacing w:after="0" w:afterAutospacing="0" w:before="240" w:lineRule="auto"/>
        <w:ind w:left="720" w:hanging="360"/>
      </w:pPr>
      <w:r w:rsidDel="00000000" w:rsidR="00000000" w:rsidRPr="00000000">
        <w:rPr>
          <w:rtl w:val="0"/>
        </w:rPr>
        <w:t xml:space="preserve">Regulatory expertise: Dedicated regulatory affairs team with deep expertise</w:t>
      </w:r>
    </w:p>
    <w:p w:rsidR="00000000" w:rsidDel="00000000" w:rsidP="00000000" w:rsidRDefault="00000000" w:rsidRPr="00000000" w14:paraId="00000508">
      <w:pPr>
        <w:numPr>
          <w:ilvl w:val="0"/>
          <w:numId w:val="100"/>
        </w:numPr>
        <w:spacing w:after="0" w:afterAutospacing="0" w:before="0" w:beforeAutospacing="0" w:lineRule="auto"/>
        <w:ind w:left="720" w:hanging="360"/>
      </w:pPr>
      <w:r w:rsidDel="00000000" w:rsidR="00000000" w:rsidRPr="00000000">
        <w:rPr>
          <w:rtl w:val="0"/>
        </w:rPr>
        <w:t xml:space="preserve">Government relations: Active participation in industry associations and policy development</w:t>
      </w:r>
    </w:p>
    <w:p w:rsidR="00000000" w:rsidDel="00000000" w:rsidP="00000000" w:rsidRDefault="00000000" w:rsidRPr="00000000" w14:paraId="00000509">
      <w:pPr>
        <w:numPr>
          <w:ilvl w:val="0"/>
          <w:numId w:val="100"/>
        </w:numPr>
        <w:spacing w:after="0" w:afterAutospacing="0" w:before="0" w:beforeAutospacing="0" w:lineRule="auto"/>
        <w:ind w:left="720" w:hanging="360"/>
      </w:pPr>
      <w:r w:rsidDel="00000000" w:rsidR="00000000" w:rsidRPr="00000000">
        <w:rPr>
          <w:rtl w:val="0"/>
        </w:rPr>
        <w:t xml:space="preserve">Compliance monitoring: Systematic tracking and reporting systems</w:t>
      </w:r>
    </w:p>
    <w:p w:rsidR="00000000" w:rsidDel="00000000" w:rsidP="00000000" w:rsidRDefault="00000000" w:rsidRPr="00000000" w14:paraId="0000050A">
      <w:pPr>
        <w:numPr>
          <w:ilvl w:val="0"/>
          <w:numId w:val="100"/>
        </w:numPr>
        <w:spacing w:after="240" w:before="0" w:beforeAutospacing="0" w:lineRule="auto"/>
        <w:ind w:left="720" w:hanging="360"/>
      </w:pPr>
      <w:r w:rsidDel="00000000" w:rsidR="00000000" w:rsidRPr="00000000">
        <w:rPr>
          <w:rtl w:val="0"/>
        </w:rPr>
        <w:t xml:space="preserve">Legal counsel: Specialized telecommunications legal support</w:t>
      </w:r>
    </w:p>
    <w:p w:rsidR="00000000" w:rsidDel="00000000" w:rsidP="00000000" w:rsidRDefault="00000000" w:rsidRPr="00000000" w14:paraId="0000050B">
      <w:pPr>
        <w:spacing w:after="240" w:before="240" w:lineRule="auto"/>
        <w:rPr/>
      </w:pPr>
      <w:r w:rsidDel="00000000" w:rsidR="00000000" w:rsidRPr="00000000">
        <w:rPr>
          <w:b w:val="1"/>
          <w:rtl w:val="0"/>
        </w:rPr>
        <w:t xml:space="preserve">Technology and Operational Risks</w:t>
      </w:r>
      <w:r w:rsidDel="00000000" w:rsidR="00000000" w:rsidRPr="00000000">
        <w:rPr>
          <w:rtl w:val="0"/>
        </w:rPr>
        <w:t xml:space="preserve"> Rapid technological evolution and complex network operations create multiple risk vectors affecting service delivery and competitive position.</w:t>
      </w:r>
    </w:p>
    <w:p w:rsidR="00000000" w:rsidDel="00000000" w:rsidP="00000000" w:rsidRDefault="00000000" w:rsidRPr="00000000" w14:paraId="0000050C">
      <w:pPr>
        <w:spacing w:after="240" w:before="240" w:lineRule="auto"/>
        <w:rPr>
          <w:i w:val="1"/>
        </w:rPr>
      </w:pPr>
      <w:r w:rsidDel="00000000" w:rsidR="00000000" w:rsidRPr="00000000">
        <w:rPr>
          <w:i w:val="1"/>
          <w:rtl w:val="0"/>
        </w:rPr>
        <w:t xml:space="preserve">Critical Technology Risks:</w:t>
      </w:r>
    </w:p>
    <w:p w:rsidR="00000000" w:rsidDel="00000000" w:rsidP="00000000" w:rsidRDefault="00000000" w:rsidRPr="00000000" w14:paraId="0000050D">
      <w:pPr>
        <w:numPr>
          <w:ilvl w:val="0"/>
          <w:numId w:val="267"/>
        </w:numPr>
        <w:spacing w:after="0" w:afterAutospacing="0" w:before="240" w:lineRule="auto"/>
        <w:ind w:left="720" w:hanging="360"/>
      </w:pPr>
      <w:r w:rsidDel="00000000" w:rsidR="00000000" w:rsidRPr="00000000">
        <w:rPr>
          <w:rtl w:val="0"/>
        </w:rPr>
        <w:t xml:space="preserve">Network reliability: Service outages and performance degradation</w:t>
      </w:r>
    </w:p>
    <w:p w:rsidR="00000000" w:rsidDel="00000000" w:rsidP="00000000" w:rsidRDefault="00000000" w:rsidRPr="00000000" w14:paraId="0000050E">
      <w:pPr>
        <w:numPr>
          <w:ilvl w:val="0"/>
          <w:numId w:val="267"/>
        </w:numPr>
        <w:spacing w:after="0" w:afterAutospacing="0" w:before="0" w:beforeAutospacing="0" w:lineRule="auto"/>
        <w:ind w:left="720" w:hanging="360"/>
      </w:pPr>
      <w:r w:rsidDel="00000000" w:rsidR="00000000" w:rsidRPr="00000000">
        <w:rPr>
          <w:rtl w:val="0"/>
        </w:rPr>
        <w:t xml:space="preserve">Cybersecurity threats: Data breaches and network security incidents</w:t>
      </w:r>
    </w:p>
    <w:p w:rsidR="00000000" w:rsidDel="00000000" w:rsidP="00000000" w:rsidRDefault="00000000" w:rsidRPr="00000000" w14:paraId="0000050F">
      <w:pPr>
        <w:numPr>
          <w:ilvl w:val="0"/>
          <w:numId w:val="267"/>
        </w:numPr>
        <w:spacing w:after="0" w:afterAutospacing="0" w:before="0" w:beforeAutospacing="0" w:lineRule="auto"/>
        <w:ind w:left="720" w:hanging="360"/>
      </w:pPr>
      <w:r w:rsidDel="00000000" w:rsidR="00000000" w:rsidRPr="00000000">
        <w:rPr>
          <w:rtl w:val="0"/>
        </w:rPr>
        <w:t xml:space="preserve">Technology obsolescence: Rapid evolution requiring continuous investment</w:t>
      </w:r>
    </w:p>
    <w:p w:rsidR="00000000" w:rsidDel="00000000" w:rsidP="00000000" w:rsidRDefault="00000000" w:rsidRPr="00000000" w14:paraId="00000510">
      <w:pPr>
        <w:numPr>
          <w:ilvl w:val="0"/>
          <w:numId w:val="267"/>
        </w:numPr>
        <w:spacing w:after="240" w:before="0" w:beforeAutospacing="0" w:lineRule="auto"/>
        <w:ind w:left="720" w:hanging="360"/>
      </w:pPr>
      <w:r w:rsidDel="00000000" w:rsidR="00000000" w:rsidRPr="00000000">
        <w:rPr>
          <w:rtl w:val="0"/>
        </w:rPr>
        <w:t xml:space="preserve">Vendor concentration: Dependence on key technology suppliers</w:t>
      </w:r>
    </w:p>
    <w:p w:rsidR="00000000" w:rsidDel="00000000" w:rsidP="00000000" w:rsidRDefault="00000000" w:rsidRPr="00000000" w14:paraId="00000511">
      <w:pPr>
        <w:spacing w:after="240" w:before="240" w:lineRule="auto"/>
        <w:rPr>
          <w:i w:val="1"/>
        </w:rPr>
      </w:pPr>
      <w:r w:rsidDel="00000000" w:rsidR="00000000" w:rsidRPr="00000000">
        <w:rPr>
          <w:i w:val="1"/>
          <w:rtl w:val="0"/>
        </w:rPr>
        <w:t xml:space="preserve">Operational Risk Management:</w:t>
      </w:r>
    </w:p>
    <w:p w:rsidR="00000000" w:rsidDel="00000000" w:rsidP="00000000" w:rsidRDefault="00000000" w:rsidRPr="00000000" w14:paraId="00000512">
      <w:pPr>
        <w:numPr>
          <w:ilvl w:val="0"/>
          <w:numId w:val="144"/>
        </w:numPr>
        <w:spacing w:after="0" w:afterAutospacing="0" w:before="240" w:lineRule="auto"/>
        <w:ind w:left="720" w:hanging="360"/>
      </w:pPr>
      <w:r w:rsidDel="00000000" w:rsidR="00000000" w:rsidRPr="00000000">
        <w:rPr>
          <w:rtl w:val="0"/>
        </w:rPr>
        <w:t xml:space="preserve">Redundancy and resilience: Diverse network architecture and backup systems</w:t>
      </w:r>
    </w:p>
    <w:p w:rsidR="00000000" w:rsidDel="00000000" w:rsidP="00000000" w:rsidRDefault="00000000" w:rsidRPr="00000000" w14:paraId="00000513">
      <w:pPr>
        <w:numPr>
          <w:ilvl w:val="0"/>
          <w:numId w:val="144"/>
        </w:numPr>
        <w:spacing w:after="0" w:afterAutospacing="0" w:before="0" w:beforeAutospacing="0" w:lineRule="auto"/>
        <w:ind w:left="720" w:hanging="360"/>
      </w:pPr>
      <w:r w:rsidDel="00000000" w:rsidR="00000000" w:rsidRPr="00000000">
        <w:rPr>
          <w:rtl w:val="0"/>
        </w:rPr>
        <w:t xml:space="preserve">Security operations: 24/7 monitoring and incident response capabilities</w:t>
      </w:r>
    </w:p>
    <w:p w:rsidR="00000000" w:rsidDel="00000000" w:rsidP="00000000" w:rsidRDefault="00000000" w:rsidRPr="00000000" w14:paraId="00000514">
      <w:pPr>
        <w:numPr>
          <w:ilvl w:val="0"/>
          <w:numId w:val="144"/>
        </w:numPr>
        <w:spacing w:after="0" w:afterAutospacing="0" w:before="0" w:beforeAutospacing="0" w:lineRule="auto"/>
        <w:ind w:left="720" w:hanging="360"/>
      </w:pPr>
      <w:r w:rsidDel="00000000" w:rsidR="00000000" w:rsidRPr="00000000">
        <w:rPr>
          <w:rtl w:val="0"/>
        </w:rPr>
        <w:t xml:space="preserve">Technology roadmap: Strategic planning for technology evolution</w:t>
      </w:r>
    </w:p>
    <w:p w:rsidR="00000000" w:rsidDel="00000000" w:rsidP="00000000" w:rsidRDefault="00000000" w:rsidRPr="00000000" w14:paraId="00000515">
      <w:pPr>
        <w:numPr>
          <w:ilvl w:val="0"/>
          <w:numId w:val="144"/>
        </w:numPr>
        <w:spacing w:after="240" w:before="0" w:beforeAutospacing="0" w:lineRule="auto"/>
        <w:ind w:left="720" w:hanging="360"/>
      </w:pPr>
      <w:r w:rsidDel="00000000" w:rsidR="00000000" w:rsidRPr="00000000">
        <w:rPr>
          <w:rtl w:val="0"/>
        </w:rPr>
        <w:t xml:space="preserve">Vendor diversification: Multi-vendor approach reducing concentration risk</w:t>
      </w:r>
    </w:p>
    <w:p w:rsidR="00000000" w:rsidDel="00000000" w:rsidP="00000000" w:rsidRDefault="00000000" w:rsidRPr="00000000" w14:paraId="00000516">
      <w:pPr>
        <w:pStyle w:val="Heading3"/>
        <w:keepNext w:val="0"/>
        <w:keepLines w:val="0"/>
        <w:spacing w:before="280" w:lineRule="auto"/>
        <w:rPr>
          <w:b w:val="1"/>
          <w:color w:val="000000"/>
          <w:sz w:val="26"/>
          <w:szCs w:val="26"/>
        </w:rPr>
      </w:pPr>
      <w:bookmarkStart w:colFirst="0" w:colLast="0" w:name="_leo0u6mr6mae" w:id="58"/>
      <w:bookmarkEnd w:id="58"/>
      <w:r w:rsidDel="00000000" w:rsidR="00000000" w:rsidRPr="00000000">
        <w:rPr>
          <w:b w:val="1"/>
          <w:color w:val="000000"/>
          <w:sz w:val="26"/>
          <w:szCs w:val="26"/>
          <w:rtl w:val="0"/>
        </w:rPr>
        <w:t xml:space="preserve">Financial and Capital Risks</w:t>
      </w:r>
    </w:p>
    <w:p w:rsidR="00000000" w:rsidDel="00000000" w:rsidP="00000000" w:rsidRDefault="00000000" w:rsidRPr="00000000" w14:paraId="00000517">
      <w:pPr>
        <w:spacing w:after="240" w:before="240" w:lineRule="auto"/>
        <w:rPr/>
      </w:pPr>
      <w:r w:rsidDel="00000000" w:rsidR="00000000" w:rsidRPr="00000000">
        <w:rPr>
          <w:rtl w:val="0"/>
        </w:rPr>
        <w:t xml:space="preserve">Financial risk management addresses funding requirements, market volatility, and capital structure optimization while maintaining strategic flexibility.</w:t>
      </w:r>
    </w:p>
    <w:p w:rsidR="00000000" w:rsidDel="00000000" w:rsidP="00000000" w:rsidRDefault="00000000" w:rsidRPr="00000000" w14:paraId="00000518">
      <w:pPr>
        <w:spacing w:after="240" w:before="240" w:lineRule="auto"/>
        <w:rPr/>
      </w:pPr>
      <w:r w:rsidDel="00000000" w:rsidR="00000000" w:rsidRPr="00000000">
        <w:rPr>
          <w:b w:val="1"/>
          <w:rtl w:val="0"/>
        </w:rPr>
        <w:t xml:space="preserve">Capital Funding and Liquidity Risks</w:t>
      </w:r>
      <w:r w:rsidDel="00000000" w:rsidR="00000000" w:rsidRPr="00000000">
        <w:rPr>
          <w:rtl w:val="0"/>
        </w:rPr>
        <w:t xml:space="preserve"> Substantial capital requirements for network expansion and strategic initiatives require careful funding strategy and liquidity management.</w:t>
      </w:r>
    </w:p>
    <w:p w:rsidR="00000000" w:rsidDel="00000000" w:rsidP="00000000" w:rsidRDefault="00000000" w:rsidRPr="00000000" w14:paraId="00000519">
      <w:pPr>
        <w:spacing w:after="240" w:before="240" w:lineRule="auto"/>
        <w:rPr>
          <w:i w:val="1"/>
        </w:rPr>
      </w:pPr>
      <w:r w:rsidDel="00000000" w:rsidR="00000000" w:rsidRPr="00000000">
        <w:rPr>
          <w:i w:val="1"/>
          <w:rtl w:val="0"/>
        </w:rPr>
        <w:t xml:space="preserve">Capital Requirement Analysis:</w:t>
      </w:r>
    </w:p>
    <w:p w:rsidR="00000000" w:rsidDel="00000000" w:rsidP="00000000" w:rsidRDefault="00000000" w:rsidRPr="00000000" w14:paraId="0000051A">
      <w:pPr>
        <w:numPr>
          <w:ilvl w:val="0"/>
          <w:numId w:val="266"/>
        </w:numPr>
        <w:spacing w:after="0" w:afterAutospacing="0" w:before="240" w:lineRule="auto"/>
        <w:ind w:left="720" w:hanging="360"/>
      </w:pPr>
      <w:r w:rsidDel="00000000" w:rsidR="00000000" w:rsidRPr="00000000">
        <w:rPr>
          <w:rtl w:val="0"/>
        </w:rPr>
        <w:t xml:space="preserve">2025 investment needs: $267M for strategic initiatives</w:t>
      </w:r>
    </w:p>
    <w:p w:rsidR="00000000" w:rsidDel="00000000" w:rsidP="00000000" w:rsidRDefault="00000000" w:rsidRPr="00000000" w14:paraId="0000051B">
      <w:pPr>
        <w:numPr>
          <w:ilvl w:val="0"/>
          <w:numId w:val="266"/>
        </w:numPr>
        <w:spacing w:after="0" w:afterAutospacing="0" w:before="0" w:beforeAutospacing="0" w:lineRule="auto"/>
        <w:ind w:left="720" w:hanging="360"/>
      </w:pPr>
      <w:r w:rsidDel="00000000" w:rsidR="00000000" w:rsidRPr="00000000">
        <w:rPr>
          <w:rtl w:val="0"/>
        </w:rPr>
        <w:t xml:space="preserve">Network maintenance: $45M annual baseline requirement</w:t>
      </w:r>
    </w:p>
    <w:p w:rsidR="00000000" w:rsidDel="00000000" w:rsidP="00000000" w:rsidRDefault="00000000" w:rsidRPr="00000000" w14:paraId="0000051C">
      <w:pPr>
        <w:numPr>
          <w:ilvl w:val="0"/>
          <w:numId w:val="266"/>
        </w:numPr>
        <w:spacing w:after="0" w:afterAutospacing="0" w:before="0" w:beforeAutospacing="0" w:lineRule="auto"/>
        <w:ind w:left="720" w:hanging="360"/>
      </w:pPr>
      <w:r w:rsidDel="00000000" w:rsidR="00000000" w:rsidRPr="00000000">
        <w:rPr>
          <w:rtl w:val="0"/>
        </w:rPr>
        <w:t xml:space="preserve">Debt service obligations: $67M annual payments</w:t>
      </w:r>
    </w:p>
    <w:p w:rsidR="00000000" w:rsidDel="00000000" w:rsidP="00000000" w:rsidRDefault="00000000" w:rsidRPr="00000000" w14:paraId="0000051D">
      <w:pPr>
        <w:numPr>
          <w:ilvl w:val="0"/>
          <w:numId w:val="266"/>
        </w:numPr>
        <w:spacing w:after="240" w:before="0" w:beforeAutospacing="0" w:lineRule="auto"/>
        <w:ind w:left="720" w:hanging="360"/>
      </w:pPr>
      <w:r w:rsidDel="00000000" w:rsidR="00000000" w:rsidRPr="00000000">
        <w:rPr>
          <w:rtl w:val="0"/>
        </w:rPr>
        <w:t xml:space="preserve">Working capital needs: $23M operating requirements</w:t>
      </w:r>
    </w:p>
    <w:p w:rsidR="00000000" w:rsidDel="00000000" w:rsidP="00000000" w:rsidRDefault="00000000" w:rsidRPr="00000000" w14:paraId="0000051E">
      <w:pPr>
        <w:spacing w:after="240" w:before="240" w:lineRule="auto"/>
        <w:rPr>
          <w:i w:val="1"/>
        </w:rPr>
      </w:pPr>
      <w:r w:rsidDel="00000000" w:rsidR="00000000" w:rsidRPr="00000000">
        <w:rPr>
          <w:i w:val="1"/>
          <w:rtl w:val="0"/>
        </w:rPr>
        <w:t xml:space="preserve">Funding Sources and Risks:</w:t>
      </w:r>
    </w:p>
    <w:p w:rsidR="00000000" w:rsidDel="00000000" w:rsidP="00000000" w:rsidRDefault="00000000" w:rsidRPr="00000000" w14:paraId="0000051F">
      <w:pPr>
        <w:numPr>
          <w:ilvl w:val="0"/>
          <w:numId w:val="40"/>
        </w:numPr>
        <w:spacing w:after="0" w:afterAutospacing="0" w:before="240" w:lineRule="auto"/>
        <w:ind w:left="720" w:hanging="360"/>
      </w:pPr>
      <w:r w:rsidDel="00000000" w:rsidR="00000000" w:rsidRPr="00000000">
        <w:rPr>
          <w:rtl w:val="0"/>
        </w:rPr>
        <w:t xml:space="preserve">Operating cash flow: $270M projected 2025 generation</w:t>
      </w:r>
    </w:p>
    <w:p w:rsidR="00000000" w:rsidDel="00000000" w:rsidP="00000000" w:rsidRDefault="00000000" w:rsidRPr="00000000" w14:paraId="00000520">
      <w:pPr>
        <w:numPr>
          <w:ilvl w:val="0"/>
          <w:numId w:val="40"/>
        </w:numPr>
        <w:spacing w:after="0" w:afterAutospacing="0" w:before="0" w:beforeAutospacing="0" w:lineRule="auto"/>
        <w:ind w:left="720" w:hanging="360"/>
      </w:pPr>
      <w:r w:rsidDel="00000000" w:rsidR="00000000" w:rsidRPr="00000000">
        <w:rPr>
          <w:rtl w:val="0"/>
        </w:rPr>
        <w:t xml:space="preserve">Credit facilities: $125M available, $892M total debt outstanding</w:t>
      </w:r>
    </w:p>
    <w:p w:rsidR="00000000" w:rsidDel="00000000" w:rsidP="00000000" w:rsidRDefault="00000000" w:rsidRPr="00000000" w14:paraId="00000521">
      <w:pPr>
        <w:numPr>
          <w:ilvl w:val="0"/>
          <w:numId w:val="40"/>
        </w:numPr>
        <w:spacing w:after="0" w:afterAutospacing="0" w:before="0" w:beforeAutospacing="0" w:lineRule="auto"/>
        <w:ind w:left="720" w:hanging="360"/>
      </w:pPr>
      <w:r w:rsidDel="00000000" w:rsidR="00000000" w:rsidRPr="00000000">
        <w:rPr>
          <w:rtl w:val="0"/>
        </w:rPr>
        <w:t xml:space="preserve">Federal funding: $37M secured, additional applications pending</w:t>
      </w:r>
    </w:p>
    <w:p w:rsidR="00000000" w:rsidDel="00000000" w:rsidP="00000000" w:rsidRDefault="00000000" w:rsidRPr="00000000" w14:paraId="00000522">
      <w:pPr>
        <w:numPr>
          <w:ilvl w:val="0"/>
          <w:numId w:val="40"/>
        </w:numPr>
        <w:spacing w:after="240" w:before="0" w:beforeAutospacing="0" w:lineRule="auto"/>
        <w:ind w:left="720" w:hanging="360"/>
      </w:pPr>
      <w:r w:rsidDel="00000000" w:rsidR="00000000" w:rsidRPr="00000000">
        <w:rPr>
          <w:rtl w:val="0"/>
        </w:rPr>
        <w:t xml:space="preserve">Equipment financing: Vendor financing arrangements</w:t>
      </w:r>
    </w:p>
    <w:p w:rsidR="00000000" w:rsidDel="00000000" w:rsidP="00000000" w:rsidRDefault="00000000" w:rsidRPr="00000000" w14:paraId="00000523">
      <w:pPr>
        <w:spacing w:after="240" w:before="240" w:lineRule="auto"/>
        <w:rPr>
          <w:i w:val="1"/>
        </w:rPr>
      </w:pPr>
      <w:r w:rsidDel="00000000" w:rsidR="00000000" w:rsidRPr="00000000">
        <w:rPr>
          <w:i w:val="1"/>
          <w:rtl w:val="0"/>
        </w:rPr>
        <w:t xml:space="preserve">Mitigation Strategies:</w:t>
      </w:r>
    </w:p>
    <w:p w:rsidR="00000000" w:rsidDel="00000000" w:rsidP="00000000" w:rsidRDefault="00000000" w:rsidRPr="00000000" w14:paraId="00000524">
      <w:pPr>
        <w:numPr>
          <w:ilvl w:val="0"/>
          <w:numId w:val="106"/>
        </w:numPr>
        <w:spacing w:after="0" w:afterAutospacing="0" w:before="240" w:lineRule="auto"/>
        <w:ind w:left="720" w:hanging="360"/>
      </w:pPr>
      <w:r w:rsidDel="00000000" w:rsidR="00000000" w:rsidRPr="00000000">
        <w:rPr>
          <w:rtl w:val="0"/>
        </w:rPr>
        <w:t xml:space="preserve">Diversified funding: Multiple capital sources reducing dependence risk</w:t>
      </w:r>
    </w:p>
    <w:p w:rsidR="00000000" w:rsidDel="00000000" w:rsidP="00000000" w:rsidRDefault="00000000" w:rsidRPr="00000000" w14:paraId="00000525">
      <w:pPr>
        <w:numPr>
          <w:ilvl w:val="0"/>
          <w:numId w:val="106"/>
        </w:numPr>
        <w:spacing w:after="0" w:afterAutospacing="0" w:before="0" w:beforeAutospacing="0" w:lineRule="auto"/>
        <w:ind w:left="720" w:hanging="360"/>
      </w:pPr>
      <w:r w:rsidDel="00000000" w:rsidR="00000000" w:rsidRPr="00000000">
        <w:rPr>
          <w:rtl w:val="0"/>
        </w:rPr>
        <w:t xml:space="preserve">Liquidity reserves: $145M cash plus $125M credit facility</w:t>
      </w:r>
    </w:p>
    <w:p w:rsidR="00000000" w:rsidDel="00000000" w:rsidP="00000000" w:rsidRDefault="00000000" w:rsidRPr="00000000" w14:paraId="00000526">
      <w:pPr>
        <w:numPr>
          <w:ilvl w:val="0"/>
          <w:numId w:val="106"/>
        </w:numPr>
        <w:spacing w:after="0" w:afterAutospacing="0" w:before="0" w:beforeAutospacing="0" w:lineRule="auto"/>
        <w:ind w:left="720" w:hanging="360"/>
      </w:pPr>
      <w:r w:rsidDel="00000000" w:rsidR="00000000" w:rsidRPr="00000000">
        <w:rPr>
          <w:rtl w:val="0"/>
        </w:rPr>
        <w:t xml:space="preserve">Debt management: Conservative leverage ratios and maturity laddering</w:t>
      </w:r>
    </w:p>
    <w:p w:rsidR="00000000" w:rsidDel="00000000" w:rsidP="00000000" w:rsidRDefault="00000000" w:rsidRPr="00000000" w14:paraId="00000527">
      <w:pPr>
        <w:numPr>
          <w:ilvl w:val="0"/>
          <w:numId w:val="106"/>
        </w:numPr>
        <w:spacing w:after="240" w:before="0" w:beforeAutospacing="0" w:lineRule="auto"/>
        <w:ind w:left="720" w:hanging="360"/>
      </w:pPr>
      <w:r w:rsidDel="00000000" w:rsidR="00000000" w:rsidRPr="00000000">
        <w:rPr>
          <w:rtl w:val="0"/>
        </w:rPr>
        <w:t xml:space="preserve">Contingency planning: Alternative funding scenarios and project deferral options</w:t>
      </w:r>
    </w:p>
    <w:p w:rsidR="00000000" w:rsidDel="00000000" w:rsidP="00000000" w:rsidRDefault="00000000" w:rsidRPr="00000000" w14:paraId="00000528">
      <w:pPr>
        <w:spacing w:after="240" w:before="240" w:lineRule="auto"/>
        <w:rPr/>
      </w:pPr>
      <w:r w:rsidDel="00000000" w:rsidR="00000000" w:rsidRPr="00000000">
        <w:rPr>
          <w:b w:val="1"/>
          <w:rtl w:val="0"/>
        </w:rPr>
        <w:t xml:space="preserve">Interest Rate and Market Risks</w:t>
      </w:r>
      <w:r w:rsidDel="00000000" w:rsidR="00000000" w:rsidRPr="00000000">
        <w:rPr>
          <w:rtl w:val="0"/>
        </w:rPr>
        <w:t xml:space="preserve"> Variable rate debt exposure and market volatility create financial performance variability requiring active management.</w:t>
      </w:r>
    </w:p>
    <w:p w:rsidR="00000000" w:rsidDel="00000000" w:rsidP="00000000" w:rsidRDefault="00000000" w:rsidRPr="00000000" w14:paraId="00000529">
      <w:pPr>
        <w:spacing w:after="240" w:before="240" w:lineRule="auto"/>
        <w:rPr>
          <w:i w:val="1"/>
        </w:rPr>
      </w:pPr>
      <w:r w:rsidDel="00000000" w:rsidR="00000000" w:rsidRPr="00000000">
        <w:rPr>
          <w:i w:val="1"/>
          <w:rtl w:val="0"/>
        </w:rPr>
        <w:t xml:space="preserve">Interest Rate Exposure:</w:t>
      </w:r>
    </w:p>
    <w:p w:rsidR="00000000" w:rsidDel="00000000" w:rsidP="00000000" w:rsidRDefault="00000000" w:rsidRPr="00000000" w14:paraId="0000052A">
      <w:pPr>
        <w:numPr>
          <w:ilvl w:val="0"/>
          <w:numId w:val="68"/>
        </w:numPr>
        <w:spacing w:after="0" w:afterAutospacing="0" w:before="240" w:lineRule="auto"/>
        <w:ind w:left="720" w:hanging="360"/>
      </w:pPr>
      <w:r w:rsidDel="00000000" w:rsidR="00000000" w:rsidRPr="00000000">
        <w:rPr>
          <w:rtl w:val="0"/>
        </w:rPr>
        <w:t xml:space="preserve">Variable rate debt: $234M exposure to rate fluctuations</w:t>
      </w:r>
    </w:p>
    <w:p w:rsidR="00000000" w:rsidDel="00000000" w:rsidP="00000000" w:rsidRDefault="00000000" w:rsidRPr="00000000" w14:paraId="0000052B">
      <w:pPr>
        <w:numPr>
          <w:ilvl w:val="0"/>
          <w:numId w:val="68"/>
        </w:numPr>
        <w:spacing w:after="0" w:afterAutospacing="0" w:before="0" w:beforeAutospacing="0" w:lineRule="auto"/>
        <w:ind w:left="720" w:hanging="360"/>
      </w:pPr>
      <w:r w:rsidDel="00000000" w:rsidR="00000000" w:rsidRPr="00000000">
        <w:rPr>
          <w:rtl w:val="0"/>
        </w:rPr>
        <w:t xml:space="preserve">Sensitivity analysis: 100 basis point increase = $2.3M annual impact</w:t>
      </w:r>
    </w:p>
    <w:p w:rsidR="00000000" w:rsidDel="00000000" w:rsidP="00000000" w:rsidRDefault="00000000" w:rsidRPr="00000000" w14:paraId="0000052C">
      <w:pPr>
        <w:numPr>
          <w:ilvl w:val="0"/>
          <w:numId w:val="68"/>
        </w:numPr>
        <w:spacing w:after="0" w:afterAutospacing="0" w:before="0" w:beforeAutospacing="0" w:lineRule="auto"/>
        <w:ind w:left="720" w:hanging="360"/>
      </w:pPr>
      <w:r w:rsidDel="00000000" w:rsidR="00000000" w:rsidRPr="00000000">
        <w:rPr>
          <w:rtl w:val="0"/>
        </w:rPr>
        <w:t xml:space="preserve">Current rate environment: Rising rate trend expected to continue</w:t>
      </w:r>
    </w:p>
    <w:p w:rsidR="00000000" w:rsidDel="00000000" w:rsidP="00000000" w:rsidRDefault="00000000" w:rsidRPr="00000000" w14:paraId="0000052D">
      <w:pPr>
        <w:numPr>
          <w:ilvl w:val="0"/>
          <w:numId w:val="68"/>
        </w:numPr>
        <w:spacing w:after="240" w:before="0" w:beforeAutospacing="0" w:lineRule="auto"/>
        <w:ind w:left="720" w:hanging="360"/>
      </w:pPr>
      <w:r w:rsidDel="00000000" w:rsidR="00000000" w:rsidRPr="00000000">
        <w:rPr>
          <w:rtl w:val="0"/>
        </w:rPr>
        <w:t xml:space="preserve">Hedging opportunities: Interest rate swaps and derivatives available</w:t>
      </w:r>
    </w:p>
    <w:p w:rsidR="00000000" w:rsidDel="00000000" w:rsidP="00000000" w:rsidRDefault="00000000" w:rsidRPr="00000000" w14:paraId="0000052E">
      <w:pPr>
        <w:spacing w:after="240" w:before="240" w:lineRule="auto"/>
        <w:rPr>
          <w:i w:val="1"/>
        </w:rPr>
      </w:pPr>
      <w:r w:rsidDel="00000000" w:rsidR="00000000" w:rsidRPr="00000000">
        <w:rPr>
          <w:i w:val="1"/>
          <w:rtl w:val="0"/>
        </w:rPr>
        <w:t xml:space="preserve">Market Risk Factors:</w:t>
      </w:r>
    </w:p>
    <w:p w:rsidR="00000000" w:rsidDel="00000000" w:rsidP="00000000" w:rsidRDefault="00000000" w:rsidRPr="00000000" w14:paraId="0000052F">
      <w:pPr>
        <w:numPr>
          <w:ilvl w:val="0"/>
          <w:numId w:val="202"/>
        </w:numPr>
        <w:spacing w:after="0" w:afterAutospacing="0" w:before="240" w:lineRule="auto"/>
        <w:ind w:left="720" w:hanging="360"/>
      </w:pPr>
      <w:r w:rsidDel="00000000" w:rsidR="00000000" w:rsidRPr="00000000">
        <w:rPr>
          <w:rtl w:val="0"/>
        </w:rPr>
        <w:t xml:space="preserve">Economic recession: Customer loss and payment delays</w:t>
      </w:r>
    </w:p>
    <w:p w:rsidR="00000000" w:rsidDel="00000000" w:rsidP="00000000" w:rsidRDefault="00000000" w:rsidRPr="00000000" w14:paraId="00000530">
      <w:pPr>
        <w:numPr>
          <w:ilvl w:val="0"/>
          <w:numId w:val="202"/>
        </w:numPr>
        <w:spacing w:after="0" w:afterAutospacing="0" w:before="0" w:beforeAutospacing="0" w:lineRule="auto"/>
        <w:ind w:left="720" w:hanging="360"/>
      </w:pPr>
      <w:r w:rsidDel="00000000" w:rsidR="00000000" w:rsidRPr="00000000">
        <w:rPr>
          <w:rtl w:val="0"/>
        </w:rPr>
        <w:t xml:space="preserve">Inflation pressure: Cost increases across operational areas</w:t>
      </w:r>
    </w:p>
    <w:p w:rsidR="00000000" w:rsidDel="00000000" w:rsidP="00000000" w:rsidRDefault="00000000" w:rsidRPr="00000000" w14:paraId="00000531">
      <w:pPr>
        <w:numPr>
          <w:ilvl w:val="0"/>
          <w:numId w:val="202"/>
        </w:numPr>
        <w:spacing w:after="0" w:afterAutospacing="0" w:before="0" w:beforeAutospacing="0" w:lineRule="auto"/>
        <w:ind w:left="720" w:hanging="360"/>
      </w:pPr>
      <w:r w:rsidDel="00000000" w:rsidR="00000000" w:rsidRPr="00000000">
        <w:rPr>
          <w:rtl w:val="0"/>
        </w:rPr>
        <w:t xml:space="preserve">Supply chain disruption: Equipment delays and cost increases</w:t>
      </w:r>
    </w:p>
    <w:p w:rsidR="00000000" w:rsidDel="00000000" w:rsidP="00000000" w:rsidRDefault="00000000" w:rsidRPr="00000000" w14:paraId="00000532">
      <w:pPr>
        <w:numPr>
          <w:ilvl w:val="0"/>
          <w:numId w:val="202"/>
        </w:numPr>
        <w:spacing w:after="240" w:before="0" w:beforeAutospacing="0" w:lineRule="auto"/>
        <w:ind w:left="720" w:hanging="360"/>
      </w:pPr>
      <w:r w:rsidDel="00000000" w:rsidR="00000000" w:rsidRPr="00000000">
        <w:rPr>
          <w:rtl w:val="0"/>
        </w:rPr>
        <w:t xml:space="preserve">Labor market tightness: Wage inflation and retention challenges</w:t>
      </w:r>
    </w:p>
    <w:p w:rsidR="00000000" w:rsidDel="00000000" w:rsidP="00000000" w:rsidRDefault="00000000" w:rsidRPr="00000000" w14:paraId="00000533">
      <w:pPr>
        <w:pStyle w:val="Heading3"/>
        <w:keepNext w:val="0"/>
        <w:keepLines w:val="0"/>
        <w:spacing w:before="280" w:lineRule="auto"/>
        <w:rPr>
          <w:b w:val="1"/>
          <w:color w:val="000000"/>
          <w:sz w:val="26"/>
          <w:szCs w:val="26"/>
        </w:rPr>
      </w:pPr>
      <w:bookmarkStart w:colFirst="0" w:colLast="0" w:name="_pxi6nijkbr7j" w:id="59"/>
      <w:bookmarkEnd w:id="59"/>
      <w:r w:rsidDel="00000000" w:rsidR="00000000" w:rsidRPr="00000000">
        <w:rPr>
          <w:b w:val="1"/>
          <w:color w:val="000000"/>
          <w:sz w:val="26"/>
          <w:szCs w:val="26"/>
          <w:rtl w:val="0"/>
        </w:rPr>
        <w:t xml:space="preserve">Operational Risk Management</w:t>
      </w:r>
    </w:p>
    <w:p w:rsidR="00000000" w:rsidDel="00000000" w:rsidP="00000000" w:rsidRDefault="00000000" w:rsidRPr="00000000" w14:paraId="00000534">
      <w:pPr>
        <w:spacing w:after="240" w:before="240" w:lineRule="auto"/>
        <w:rPr/>
      </w:pPr>
      <w:r w:rsidDel="00000000" w:rsidR="00000000" w:rsidRPr="00000000">
        <w:rPr>
          <w:rtl w:val="0"/>
        </w:rPr>
        <w:t xml:space="preserve">Comprehensive operational risk management addresses service delivery, customer satisfaction, and business continuity requirements.</w:t>
      </w:r>
    </w:p>
    <w:p w:rsidR="00000000" w:rsidDel="00000000" w:rsidP="00000000" w:rsidRDefault="00000000" w:rsidRPr="00000000" w14:paraId="00000535">
      <w:pPr>
        <w:spacing w:after="240" w:before="240" w:lineRule="auto"/>
        <w:rPr/>
      </w:pPr>
      <w:r w:rsidDel="00000000" w:rsidR="00000000" w:rsidRPr="00000000">
        <w:rPr>
          <w:b w:val="1"/>
          <w:rtl w:val="0"/>
        </w:rPr>
        <w:t xml:space="preserve">Network and Service Delivery Risks</w:t>
      </w:r>
      <w:r w:rsidDel="00000000" w:rsidR="00000000" w:rsidRPr="00000000">
        <w:rPr>
          <w:rtl w:val="0"/>
        </w:rPr>
        <w:t xml:space="preserve"> Network reliability and service quality represent fundamental risks to customer satisfaction and competitive position.</w:t>
      </w:r>
    </w:p>
    <w:p w:rsidR="00000000" w:rsidDel="00000000" w:rsidP="00000000" w:rsidRDefault="00000000" w:rsidRPr="00000000" w14:paraId="00000536">
      <w:pPr>
        <w:spacing w:after="240" w:before="240" w:lineRule="auto"/>
        <w:rPr>
          <w:i w:val="1"/>
        </w:rPr>
      </w:pPr>
      <w:r w:rsidDel="00000000" w:rsidR="00000000" w:rsidRPr="00000000">
        <w:rPr>
          <w:i w:val="1"/>
          <w:rtl w:val="0"/>
        </w:rPr>
        <w:t xml:space="preserve">Critical Service Risks:</w:t>
      </w:r>
    </w:p>
    <w:p w:rsidR="00000000" w:rsidDel="00000000" w:rsidP="00000000" w:rsidRDefault="00000000" w:rsidRPr="00000000" w14:paraId="00000537">
      <w:pPr>
        <w:numPr>
          <w:ilvl w:val="0"/>
          <w:numId w:val="191"/>
        </w:numPr>
        <w:spacing w:after="0" w:afterAutospacing="0" w:before="240" w:lineRule="auto"/>
        <w:ind w:left="720" w:hanging="360"/>
      </w:pPr>
      <w:r w:rsidDel="00000000" w:rsidR="00000000" w:rsidRPr="00000000">
        <w:rPr>
          <w:rtl w:val="0"/>
        </w:rPr>
        <w:t xml:space="preserve">Natural disasters: Southwest weather extremes and seismic activity</w:t>
      </w:r>
    </w:p>
    <w:p w:rsidR="00000000" w:rsidDel="00000000" w:rsidP="00000000" w:rsidRDefault="00000000" w:rsidRPr="00000000" w14:paraId="00000538">
      <w:pPr>
        <w:numPr>
          <w:ilvl w:val="0"/>
          <w:numId w:val="191"/>
        </w:numPr>
        <w:spacing w:after="0" w:afterAutospacing="0" w:before="0" w:beforeAutospacing="0" w:lineRule="auto"/>
        <w:ind w:left="720" w:hanging="360"/>
      </w:pPr>
      <w:r w:rsidDel="00000000" w:rsidR="00000000" w:rsidRPr="00000000">
        <w:rPr>
          <w:rtl w:val="0"/>
        </w:rPr>
        <w:t xml:space="preserve">Equipment failures: Single points of failure and aging infrastructure</w:t>
      </w:r>
    </w:p>
    <w:p w:rsidR="00000000" w:rsidDel="00000000" w:rsidP="00000000" w:rsidRDefault="00000000" w:rsidRPr="00000000" w14:paraId="00000539">
      <w:pPr>
        <w:numPr>
          <w:ilvl w:val="0"/>
          <w:numId w:val="191"/>
        </w:numPr>
        <w:spacing w:after="0" w:afterAutospacing="0" w:before="0" w:beforeAutospacing="0" w:lineRule="auto"/>
        <w:ind w:left="720" w:hanging="360"/>
      </w:pPr>
      <w:r w:rsidDel="00000000" w:rsidR="00000000" w:rsidRPr="00000000">
        <w:rPr>
          <w:rtl w:val="0"/>
        </w:rPr>
        <w:t xml:space="preserve">Capacity constraints: Traffic growth exceeding network capacity</w:t>
      </w:r>
    </w:p>
    <w:p w:rsidR="00000000" w:rsidDel="00000000" w:rsidP="00000000" w:rsidRDefault="00000000" w:rsidRPr="00000000" w14:paraId="0000053A">
      <w:pPr>
        <w:numPr>
          <w:ilvl w:val="0"/>
          <w:numId w:val="191"/>
        </w:numPr>
        <w:spacing w:after="240" w:before="0" w:beforeAutospacing="0" w:lineRule="auto"/>
        <w:ind w:left="720" w:hanging="360"/>
      </w:pPr>
      <w:r w:rsidDel="00000000" w:rsidR="00000000" w:rsidRPr="00000000">
        <w:rPr>
          <w:rtl w:val="0"/>
        </w:rPr>
        <w:t xml:space="preserve">Third-party dependencies: Backhaul providers and vendor services</w:t>
      </w:r>
    </w:p>
    <w:p w:rsidR="00000000" w:rsidDel="00000000" w:rsidP="00000000" w:rsidRDefault="00000000" w:rsidRPr="00000000" w14:paraId="0000053B">
      <w:pPr>
        <w:spacing w:after="240" w:before="240" w:lineRule="auto"/>
        <w:rPr>
          <w:i w:val="1"/>
        </w:rPr>
      </w:pPr>
      <w:r w:rsidDel="00000000" w:rsidR="00000000" w:rsidRPr="00000000">
        <w:rPr>
          <w:i w:val="1"/>
          <w:rtl w:val="0"/>
        </w:rPr>
        <w:t xml:space="preserve">Business Continuity Planning:</w:t>
      </w:r>
    </w:p>
    <w:p w:rsidR="00000000" w:rsidDel="00000000" w:rsidP="00000000" w:rsidRDefault="00000000" w:rsidRPr="00000000" w14:paraId="0000053C">
      <w:pPr>
        <w:numPr>
          <w:ilvl w:val="0"/>
          <w:numId w:val="239"/>
        </w:numPr>
        <w:spacing w:after="0" w:afterAutospacing="0" w:before="240" w:lineRule="auto"/>
        <w:ind w:left="720" w:hanging="360"/>
      </w:pPr>
      <w:r w:rsidDel="00000000" w:rsidR="00000000" w:rsidRPr="00000000">
        <w:rPr>
          <w:rtl w:val="0"/>
        </w:rPr>
        <w:t xml:space="preserve">Disaster recovery: Comprehensive plans for network and facilities</w:t>
      </w:r>
    </w:p>
    <w:p w:rsidR="00000000" w:rsidDel="00000000" w:rsidP="00000000" w:rsidRDefault="00000000" w:rsidRPr="00000000" w14:paraId="0000053D">
      <w:pPr>
        <w:numPr>
          <w:ilvl w:val="0"/>
          <w:numId w:val="239"/>
        </w:numPr>
        <w:spacing w:after="0" w:afterAutospacing="0" w:before="0" w:beforeAutospacing="0" w:lineRule="auto"/>
        <w:ind w:left="720" w:hanging="360"/>
      </w:pPr>
      <w:r w:rsidDel="00000000" w:rsidR="00000000" w:rsidRPr="00000000">
        <w:rPr>
          <w:rtl w:val="0"/>
        </w:rPr>
        <w:t xml:space="preserve">Redundancy investments: Diverse routing and backup systems</w:t>
      </w:r>
    </w:p>
    <w:p w:rsidR="00000000" w:rsidDel="00000000" w:rsidP="00000000" w:rsidRDefault="00000000" w:rsidRPr="00000000" w14:paraId="0000053E">
      <w:pPr>
        <w:numPr>
          <w:ilvl w:val="0"/>
          <w:numId w:val="239"/>
        </w:numPr>
        <w:spacing w:after="0" w:afterAutospacing="0" w:before="0" w:beforeAutospacing="0" w:lineRule="auto"/>
        <w:ind w:left="720" w:hanging="360"/>
      </w:pPr>
      <w:r w:rsidDel="00000000" w:rsidR="00000000" w:rsidRPr="00000000">
        <w:rPr>
          <w:rtl w:val="0"/>
        </w:rPr>
        <w:t xml:space="preserve">Vendor management: Service level agreements and performance monitoring</w:t>
      </w:r>
    </w:p>
    <w:p w:rsidR="00000000" w:rsidDel="00000000" w:rsidP="00000000" w:rsidRDefault="00000000" w:rsidRPr="00000000" w14:paraId="0000053F">
      <w:pPr>
        <w:numPr>
          <w:ilvl w:val="0"/>
          <w:numId w:val="239"/>
        </w:numPr>
        <w:spacing w:after="240" w:before="0" w:beforeAutospacing="0" w:lineRule="auto"/>
        <w:ind w:left="720" w:hanging="360"/>
      </w:pPr>
      <w:r w:rsidDel="00000000" w:rsidR="00000000" w:rsidRPr="00000000">
        <w:rPr>
          <w:rtl w:val="0"/>
        </w:rPr>
        <w:t xml:space="preserve">Emergency response: 24/7 operations center and field response teams</w:t>
      </w:r>
    </w:p>
    <w:p w:rsidR="00000000" w:rsidDel="00000000" w:rsidP="00000000" w:rsidRDefault="00000000" w:rsidRPr="00000000" w14:paraId="00000540">
      <w:pPr>
        <w:spacing w:after="240" w:before="240" w:lineRule="auto"/>
        <w:rPr/>
      </w:pPr>
      <w:r w:rsidDel="00000000" w:rsidR="00000000" w:rsidRPr="00000000">
        <w:rPr>
          <w:b w:val="1"/>
          <w:rtl w:val="0"/>
        </w:rPr>
        <w:t xml:space="preserve">Cybersecurity and Data Protection</w:t>
      </w:r>
      <w:r w:rsidDel="00000000" w:rsidR="00000000" w:rsidRPr="00000000">
        <w:rPr>
          <w:rtl w:val="0"/>
        </w:rPr>
        <w:t xml:space="preserve"> Evolving cybersecurity threat landscape requires continuous investment and attention to protect customer data and network infrastructure.</w:t>
      </w:r>
    </w:p>
    <w:p w:rsidR="00000000" w:rsidDel="00000000" w:rsidP="00000000" w:rsidRDefault="00000000" w:rsidRPr="00000000" w14:paraId="00000541">
      <w:pPr>
        <w:spacing w:after="240" w:before="240" w:lineRule="auto"/>
        <w:rPr>
          <w:i w:val="1"/>
        </w:rPr>
      </w:pPr>
      <w:r w:rsidDel="00000000" w:rsidR="00000000" w:rsidRPr="00000000">
        <w:rPr>
          <w:i w:val="1"/>
          <w:rtl w:val="0"/>
        </w:rPr>
        <w:t xml:space="preserve">Cybersecurity Risk Assessment:</w:t>
      </w:r>
    </w:p>
    <w:p w:rsidR="00000000" w:rsidDel="00000000" w:rsidP="00000000" w:rsidRDefault="00000000" w:rsidRPr="00000000" w14:paraId="00000542">
      <w:pPr>
        <w:numPr>
          <w:ilvl w:val="0"/>
          <w:numId w:val="187"/>
        </w:numPr>
        <w:spacing w:after="0" w:afterAutospacing="0" w:before="240" w:lineRule="auto"/>
        <w:ind w:left="720" w:hanging="360"/>
      </w:pPr>
      <w:r w:rsidDel="00000000" w:rsidR="00000000" w:rsidRPr="00000000">
        <w:rPr>
          <w:rtl w:val="0"/>
        </w:rPr>
        <w:t xml:space="preserve">Threat landscape: Increasing sophistication and frequency of attacks</w:t>
      </w:r>
    </w:p>
    <w:p w:rsidR="00000000" w:rsidDel="00000000" w:rsidP="00000000" w:rsidRDefault="00000000" w:rsidRPr="00000000" w14:paraId="00000543">
      <w:pPr>
        <w:numPr>
          <w:ilvl w:val="0"/>
          <w:numId w:val="187"/>
        </w:numPr>
        <w:spacing w:after="0" w:afterAutospacing="0" w:before="0" w:beforeAutospacing="0" w:lineRule="auto"/>
        <w:ind w:left="720" w:hanging="360"/>
      </w:pPr>
      <w:r w:rsidDel="00000000" w:rsidR="00000000" w:rsidRPr="00000000">
        <w:rPr>
          <w:rtl w:val="0"/>
        </w:rPr>
        <w:t xml:space="preserve">Attack vectors: Network infrastructure, customer data, and business systems</w:t>
      </w:r>
    </w:p>
    <w:p w:rsidR="00000000" w:rsidDel="00000000" w:rsidP="00000000" w:rsidRDefault="00000000" w:rsidRPr="00000000" w14:paraId="00000544">
      <w:pPr>
        <w:numPr>
          <w:ilvl w:val="0"/>
          <w:numId w:val="187"/>
        </w:numPr>
        <w:spacing w:after="0" w:afterAutospacing="0" w:before="0" w:beforeAutospacing="0" w:lineRule="auto"/>
        <w:ind w:left="720" w:hanging="360"/>
      </w:pPr>
      <w:r w:rsidDel="00000000" w:rsidR="00000000" w:rsidRPr="00000000">
        <w:rPr>
          <w:rtl w:val="0"/>
        </w:rPr>
        <w:t xml:space="preserve">Regulatory requirements: CPNI, privacy laws, and industry standards</w:t>
      </w:r>
    </w:p>
    <w:p w:rsidR="00000000" w:rsidDel="00000000" w:rsidP="00000000" w:rsidRDefault="00000000" w:rsidRPr="00000000" w14:paraId="00000545">
      <w:pPr>
        <w:numPr>
          <w:ilvl w:val="0"/>
          <w:numId w:val="187"/>
        </w:numPr>
        <w:spacing w:after="240" w:before="0" w:beforeAutospacing="0" w:lineRule="auto"/>
        <w:ind w:left="720" w:hanging="360"/>
      </w:pPr>
      <w:r w:rsidDel="00000000" w:rsidR="00000000" w:rsidRPr="00000000">
        <w:rPr>
          <w:rtl w:val="0"/>
        </w:rPr>
        <w:t xml:space="preserve">Financial impact: Potential for significant costs and reputation damage</w:t>
      </w:r>
    </w:p>
    <w:p w:rsidR="00000000" w:rsidDel="00000000" w:rsidP="00000000" w:rsidRDefault="00000000" w:rsidRPr="00000000" w14:paraId="00000546">
      <w:pPr>
        <w:spacing w:after="240" w:before="240" w:lineRule="auto"/>
        <w:rPr>
          <w:i w:val="1"/>
        </w:rPr>
      </w:pPr>
      <w:r w:rsidDel="00000000" w:rsidR="00000000" w:rsidRPr="00000000">
        <w:rPr>
          <w:i w:val="1"/>
          <w:rtl w:val="0"/>
        </w:rPr>
        <w:t xml:space="preserve">Security Risk Mitigation:</w:t>
      </w:r>
    </w:p>
    <w:p w:rsidR="00000000" w:rsidDel="00000000" w:rsidP="00000000" w:rsidRDefault="00000000" w:rsidRPr="00000000" w14:paraId="00000547">
      <w:pPr>
        <w:numPr>
          <w:ilvl w:val="0"/>
          <w:numId w:val="16"/>
        </w:numPr>
        <w:spacing w:after="0" w:afterAutospacing="0" w:before="240" w:lineRule="auto"/>
        <w:ind w:left="720" w:hanging="360"/>
      </w:pPr>
      <w:r w:rsidDel="00000000" w:rsidR="00000000" w:rsidRPr="00000000">
        <w:rPr>
          <w:rtl w:val="0"/>
        </w:rPr>
        <w:t xml:space="preserve">Security architecture: Multi-layered defense and zero-trust approach</w:t>
      </w:r>
    </w:p>
    <w:p w:rsidR="00000000" w:rsidDel="00000000" w:rsidP="00000000" w:rsidRDefault="00000000" w:rsidRPr="00000000" w14:paraId="00000548">
      <w:pPr>
        <w:numPr>
          <w:ilvl w:val="0"/>
          <w:numId w:val="16"/>
        </w:numPr>
        <w:spacing w:after="0" w:afterAutospacing="0" w:before="0" w:beforeAutospacing="0" w:lineRule="auto"/>
        <w:ind w:left="720" w:hanging="360"/>
      </w:pPr>
      <w:r w:rsidDel="00000000" w:rsidR="00000000" w:rsidRPr="00000000">
        <w:rPr>
          <w:rtl w:val="0"/>
        </w:rPr>
        <w:t xml:space="preserve">Monitoring and response: 24/7 security operations center</w:t>
      </w:r>
    </w:p>
    <w:p w:rsidR="00000000" w:rsidDel="00000000" w:rsidP="00000000" w:rsidRDefault="00000000" w:rsidRPr="00000000" w14:paraId="00000549">
      <w:pPr>
        <w:numPr>
          <w:ilvl w:val="0"/>
          <w:numId w:val="16"/>
        </w:numPr>
        <w:spacing w:after="0" w:afterAutospacing="0" w:before="0" w:beforeAutospacing="0" w:lineRule="auto"/>
        <w:ind w:left="720" w:hanging="360"/>
      </w:pPr>
      <w:r w:rsidDel="00000000" w:rsidR="00000000" w:rsidRPr="00000000">
        <w:rPr>
          <w:rtl w:val="0"/>
        </w:rPr>
        <w:t xml:space="preserve">Employee training: Regular security awareness and training programs</w:t>
      </w:r>
    </w:p>
    <w:p w:rsidR="00000000" w:rsidDel="00000000" w:rsidP="00000000" w:rsidRDefault="00000000" w:rsidRPr="00000000" w14:paraId="0000054A">
      <w:pPr>
        <w:numPr>
          <w:ilvl w:val="0"/>
          <w:numId w:val="16"/>
        </w:numPr>
        <w:spacing w:after="240" w:before="0" w:beforeAutospacing="0" w:lineRule="auto"/>
        <w:ind w:left="720" w:hanging="360"/>
      </w:pPr>
      <w:r w:rsidDel="00000000" w:rsidR="00000000" w:rsidRPr="00000000">
        <w:rPr>
          <w:rtl w:val="0"/>
        </w:rPr>
        <w:t xml:space="preserve">Third-party assessments: Annual penetration testing and security audits</w:t>
      </w:r>
    </w:p>
    <w:p w:rsidR="00000000" w:rsidDel="00000000" w:rsidP="00000000" w:rsidRDefault="00000000" w:rsidRPr="00000000" w14:paraId="0000054B">
      <w:pPr>
        <w:spacing w:after="240" w:before="240" w:lineRule="auto"/>
        <w:rPr/>
      </w:pPr>
      <w:r w:rsidDel="00000000" w:rsidR="00000000" w:rsidRPr="00000000">
        <w:rPr>
          <w:b w:val="1"/>
          <w:rtl w:val="0"/>
        </w:rPr>
        <w:t xml:space="preserve">Human Capital Risks</w:t>
      </w:r>
      <w:r w:rsidDel="00000000" w:rsidR="00000000" w:rsidRPr="00000000">
        <w:rPr>
          <w:rtl w:val="0"/>
        </w:rPr>
        <w:t xml:space="preserve"> Talent acquisition and retention challenges in specialized telecommunications roles create operational and strategic risks.</w:t>
      </w:r>
    </w:p>
    <w:p w:rsidR="00000000" w:rsidDel="00000000" w:rsidP="00000000" w:rsidRDefault="00000000" w:rsidRPr="00000000" w14:paraId="0000054C">
      <w:pPr>
        <w:spacing w:after="240" w:before="240" w:lineRule="auto"/>
        <w:rPr>
          <w:i w:val="1"/>
        </w:rPr>
      </w:pPr>
      <w:r w:rsidDel="00000000" w:rsidR="00000000" w:rsidRPr="00000000">
        <w:rPr>
          <w:i w:val="1"/>
          <w:rtl w:val="0"/>
        </w:rPr>
        <w:t xml:space="preserve">Key Personnel Risks:</w:t>
      </w:r>
    </w:p>
    <w:p w:rsidR="00000000" w:rsidDel="00000000" w:rsidP="00000000" w:rsidRDefault="00000000" w:rsidRPr="00000000" w14:paraId="0000054D">
      <w:pPr>
        <w:numPr>
          <w:ilvl w:val="0"/>
          <w:numId w:val="173"/>
        </w:numPr>
        <w:spacing w:after="0" w:afterAutospacing="0" w:before="240" w:lineRule="auto"/>
        <w:ind w:left="720" w:hanging="360"/>
      </w:pPr>
      <w:r w:rsidDel="00000000" w:rsidR="00000000" w:rsidRPr="00000000">
        <w:rPr>
          <w:rtl w:val="0"/>
        </w:rPr>
        <w:t xml:space="preserve">Technical expertise: Shortage of 5G and network engineering specialists</w:t>
      </w:r>
    </w:p>
    <w:p w:rsidR="00000000" w:rsidDel="00000000" w:rsidP="00000000" w:rsidRDefault="00000000" w:rsidRPr="00000000" w14:paraId="0000054E">
      <w:pPr>
        <w:numPr>
          <w:ilvl w:val="0"/>
          <w:numId w:val="173"/>
        </w:numPr>
        <w:spacing w:after="0" w:afterAutospacing="0" w:before="0" w:beforeAutospacing="0" w:lineRule="auto"/>
        <w:ind w:left="720" w:hanging="360"/>
      </w:pPr>
      <w:r w:rsidDel="00000000" w:rsidR="00000000" w:rsidRPr="00000000">
        <w:rPr>
          <w:rtl w:val="0"/>
        </w:rPr>
        <w:t xml:space="preserve">Leadership continuity: Succession planning for key executive positions</w:t>
      </w:r>
    </w:p>
    <w:p w:rsidR="00000000" w:rsidDel="00000000" w:rsidP="00000000" w:rsidRDefault="00000000" w:rsidRPr="00000000" w14:paraId="0000054F">
      <w:pPr>
        <w:numPr>
          <w:ilvl w:val="0"/>
          <w:numId w:val="173"/>
        </w:numPr>
        <w:spacing w:after="0" w:afterAutospacing="0" w:before="0" w:beforeAutospacing="0" w:lineRule="auto"/>
        <w:ind w:left="720" w:hanging="360"/>
      </w:pPr>
      <w:r w:rsidDel="00000000" w:rsidR="00000000" w:rsidRPr="00000000">
        <w:rPr>
          <w:rtl w:val="0"/>
        </w:rPr>
        <w:t xml:space="preserve">Institutional knowledge: Risk of knowledge loss through retirements</w:t>
      </w:r>
    </w:p>
    <w:p w:rsidR="00000000" w:rsidDel="00000000" w:rsidP="00000000" w:rsidRDefault="00000000" w:rsidRPr="00000000" w14:paraId="00000550">
      <w:pPr>
        <w:numPr>
          <w:ilvl w:val="0"/>
          <w:numId w:val="173"/>
        </w:numPr>
        <w:spacing w:after="240" w:before="0" w:beforeAutospacing="0" w:lineRule="auto"/>
        <w:ind w:left="720" w:hanging="360"/>
      </w:pPr>
      <w:r w:rsidDel="00000000" w:rsidR="00000000" w:rsidRPr="00000000">
        <w:rPr>
          <w:rtl w:val="0"/>
        </w:rPr>
        <w:t xml:space="preserve">Cultural alignment: Maintaining company culture during rapid growth</w:t>
      </w:r>
    </w:p>
    <w:p w:rsidR="00000000" w:rsidDel="00000000" w:rsidP="00000000" w:rsidRDefault="00000000" w:rsidRPr="00000000" w14:paraId="00000551">
      <w:pPr>
        <w:spacing w:after="240" w:before="240" w:lineRule="auto"/>
        <w:rPr>
          <w:i w:val="1"/>
        </w:rPr>
      </w:pPr>
      <w:r w:rsidDel="00000000" w:rsidR="00000000" w:rsidRPr="00000000">
        <w:rPr>
          <w:i w:val="1"/>
          <w:rtl w:val="0"/>
        </w:rPr>
        <w:t xml:space="preserve">Human Capital Risk Management:</w:t>
      </w:r>
    </w:p>
    <w:p w:rsidR="00000000" w:rsidDel="00000000" w:rsidP="00000000" w:rsidRDefault="00000000" w:rsidRPr="00000000" w14:paraId="00000552">
      <w:pPr>
        <w:numPr>
          <w:ilvl w:val="0"/>
          <w:numId w:val="26"/>
        </w:numPr>
        <w:spacing w:after="0" w:afterAutospacing="0" w:before="240" w:lineRule="auto"/>
        <w:ind w:left="720" w:hanging="360"/>
      </w:pPr>
      <w:r w:rsidDel="00000000" w:rsidR="00000000" w:rsidRPr="00000000">
        <w:rPr>
          <w:rtl w:val="0"/>
        </w:rPr>
        <w:t xml:space="preserve">Competitive compensation: Market-competitive total rewards programs</w:t>
      </w:r>
    </w:p>
    <w:p w:rsidR="00000000" w:rsidDel="00000000" w:rsidP="00000000" w:rsidRDefault="00000000" w:rsidRPr="00000000" w14:paraId="00000553">
      <w:pPr>
        <w:numPr>
          <w:ilvl w:val="0"/>
          <w:numId w:val="26"/>
        </w:numPr>
        <w:spacing w:after="0" w:afterAutospacing="0" w:before="0" w:beforeAutospacing="0" w:lineRule="auto"/>
        <w:ind w:left="720" w:hanging="360"/>
      </w:pPr>
      <w:r w:rsidDel="00000000" w:rsidR="00000000" w:rsidRPr="00000000">
        <w:rPr>
          <w:rtl w:val="0"/>
        </w:rPr>
        <w:t xml:space="preserve">Development programs: Internal capability building and cross-training</w:t>
      </w:r>
    </w:p>
    <w:p w:rsidR="00000000" w:rsidDel="00000000" w:rsidP="00000000" w:rsidRDefault="00000000" w:rsidRPr="00000000" w14:paraId="00000554">
      <w:pPr>
        <w:numPr>
          <w:ilvl w:val="0"/>
          <w:numId w:val="26"/>
        </w:numPr>
        <w:spacing w:after="0" w:afterAutospacing="0" w:before="0" w:beforeAutospacing="0" w:lineRule="auto"/>
        <w:ind w:left="720" w:hanging="360"/>
      </w:pPr>
      <w:r w:rsidDel="00000000" w:rsidR="00000000" w:rsidRPr="00000000">
        <w:rPr>
          <w:rtl w:val="0"/>
        </w:rPr>
        <w:t xml:space="preserve">Succession planning: Identified successors for 78% of key positions</w:t>
      </w:r>
    </w:p>
    <w:p w:rsidR="00000000" w:rsidDel="00000000" w:rsidP="00000000" w:rsidRDefault="00000000" w:rsidRPr="00000000" w14:paraId="00000555">
      <w:pPr>
        <w:numPr>
          <w:ilvl w:val="0"/>
          <w:numId w:val="26"/>
        </w:numPr>
        <w:spacing w:after="240" w:before="0" w:beforeAutospacing="0" w:lineRule="auto"/>
        <w:ind w:left="720" w:hanging="360"/>
      </w:pPr>
      <w:r w:rsidDel="00000000" w:rsidR="00000000" w:rsidRPr="00000000">
        <w:rPr>
          <w:rtl w:val="0"/>
        </w:rPr>
        <w:t xml:space="preserve">Culture preservation: Values-based hiring and development programs</w:t>
      </w:r>
    </w:p>
    <w:p w:rsidR="00000000" w:rsidDel="00000000" w:rsidP="00000000" w:rsidRDefault="00000000" w:rsidRPr="00000000" w14:paraId="00000556">
      <w:pPr>
        <w:pStyle w:val="Heading3"/>
        <w:keepNext w:val="0"/>
        <w:keepLines w:val="0"/>
        <w:spacing w:before="280" w:lineRule="auto"/>
        <w:rPr>
          <w:b w:val="1"/>
          <w:color w:val="000000"/>
          <w:sz w:val="26"/>
          <w:szCs w:val="26"/>
        </w:rPr>
      </w:pPr>
      <w:bookmarkStart w:colFirst="0" w:colLast="0" w:name="_nznkshnej64s" w:id="60"/>
      <w:bookmarkEnd w:id="60"/>
      <w:r w:rsidDel="00000000" w:rsidR="00000000" w:rsidRPr="00000000">
        <w:rPr>
          <w:b w:val="1"/>
          <w:color w:val="000000"/>
          <w:sz w:val="26"/>
          <w:szCs w:val="26"/>
          <w:rtl w:val="0"/>
        </w:rPr>
        <w:t xml:space="preserve">Strategic Risk Monitoring and Mitigation</w:t>
      </w:r>
    </w:p>
    <w:p w:rsidR="00000000" w:rsidDel="00000000" w:rsidP="00000000" w:rsidRDefault="00000000" w:rsidRPr="00000000" w14:paraId="00000557">
      <w:pPr>
        <w:spacing w:after="240" w:before="240" w:lineRule="auto"/>
        <w:rPr/>
      </w:pPr>
      <w:r w:rsidDel="00000000" w:rsidR="00000000" w:rsidRPr="00000000">
        <w:rPr>
          <w:rtl w:val="0"/>
        </w:rPr>
        <w:t xml:space="preserve">Systematic risk monitoring and mitigation ensures proactive management of emerging threats and strategic challenges.</w:t>
      </w:r>
    </w:p>
    <w:p w:rsidR="00000000" w:rsidDel="00000000" w:rsidP="00000000" w:rsidRDefault="00000000" w:rsidRPr="00000000" w14:paraId="00000558">
      <w:pPr>
        <w:spacing w:after="240" w:before="240" w:lineRule="auto"/>
        <w:rPr/>
      </w:pPr>
      <w:r w:rsidDel="00000000" w:rsidR="00000000" w:rsidRPr="00000000">
        <w:rPr>
          <w:b w:val="1"/>
          <w:rtl w:val="0"/>
        </w:rPr>
        <w:t xml:space="preserve">Risk Governance Structure</w:t>
      </w:r>
      <w:r w:rsidDel="00000000" w:rsidR="00000000" w:rsidRPr="00000000">
        <w:rPr>
          <w:rtl w:val="0"/>
        </w:rPr>
        <w:t xml:space="preserve"> Comprehensive risk governance provides oversight and accountability for risk management across the organization.</w:t>
      </w:r>
    </w:p>
    <w:p w:rsidR="00000000" w:rsidDel="00000000" w:rsidP="00000000" w:rsidRDefault="00000000" w:rsidRPr="00000000" w14:paraId="00000559">
      <w:pPr>
        <w:spacing w:after="240" w:before="240" w:lineRule="auto"/>
        <w:rPr>
          <w:i w:val="1"/>
        </w:rPr>
      </w:pPr>
      <w:r w:rsidDel="00000000" w:rsidR="00000000" w:rsidRPr="00000000">
        <w:rPr>
          <w:i w:val="1"/>
          <w:rtl w:val="0"/>
        </w:rPr>
        <w:t xml:space="preserve">Risk Management Framework:</w:t>
      </w:r>
    </w:p>
    <w:p w:rsidR="00000000" w:rsidDel="00000000" w:rsidP="00000000" w:rsidRDefault="00000000" w:rsidRPr="00000000" w14:paraId="0000055A">
      <w:pPr>
        <w:numPr>
          <w:ilvl w:val="0"/>
          <w:numId w:val="248"/>
        </w:numPr>
        <w:spacing w:after="0" w:afterAutospacing="0" w:before="240" w:lineRule="auto"/>
        <w:ind w:left="720" w:hanging="360"/>
      </w:pPr>
      <w:r w:rsidDel="00000000" w:rsidR="00000000" w:rsidRPr="00000000">
        <w:rPr>
          <w:rtl w:val="0"/>
        </w:rPr>
        <w:t xml:space="preserve">Executive oversight: Monthly risk committee meetings</w:t>
      </w:r>
    </w:p>
    <w:p w:rsidR="00000000" w:rsidDel="00000000" w:rsidP="00000000" w:rsidRDefault="00000000" w:rsidRPr="00000000" w14:paraId="0000055B">
      <w:pPr>
        <w:numPr>
          <w:ilvl w:val="0"/>
          <w:numId w:val="248"/>
        </w:numPr>
        <w:spacing w:after="0" w:afterAutospacing="0" w:before="0" w:beforeAutospacing="0" w:lineRule="auto"/>
        <w:ind w:left="720" w:hanging="360"/>
      </w:pPr>
      <w:r w:rsidDel="00000000" w:rsidR="00000000" w:rsidRPr="00000000">
        <w:rPr>
          <w:rtl w:val="0"/>
        </w:rPr>
        <w:t xml:space="preserve">Board governance: Quarterly risk assessment and reporting</w:t>
      </w:r>
    </w:p>
    <w:p w:rsidR="00000000" w:rsidDel="00000000" w:rsidP="00000000" w:rsidRDefault="00000000" w:rsidRPr="00000000" w14:paraId="0000055C">
      <w:pPr>
        <w:numPr>
          <w:ilvl w:val="0"/>
          <w:numId w:val="248"/>
        </w:numPr>
        <w:spacing w:after="0" w:afterAutospacing="0" w:before="0" w:beforeAutospacing="0" w:lineRule="auto"/>
        <w:ind w:left="720" w:hanging="360"/>
      </w:pPr>
      <w:r w:rsidDel="00000000" w:rsidR="00000000" w:rsidRPr="00000000">
        <w:rPr>
          <w:rtl w:val="0"/>
        </w:rPr>
        <w:t xml:space="preserve">Operational management: Department-level risk identification and mitigation</w:t>
      </w:r>
    </w:p>
    <w:p w:rsidR="00000000" w:rsidDel="00000000" w:rsidP="00000000" w:rsidRDefault="00000000" w:rsidRPr="00000000" w14:paraId="0000055D">
      <w:pPr>
        <w:numPr>
          <w:ilvl w:val="0"/>
          <w:numId w:val="248"/>
        </w:numPr>
        <w:spacing w:after="240" w:before="0" w:beforeAutospacing="0" w:lineRule="auto"/>
        <w:ind w:left="720" w:hanging="360"/>
      </w:pPr>
      <w:r w:rsidDel="00000000" w:rsidR="00000000" w:rsidRPr="00000000">
        <w:rPr>
          <w:rtl w:val="0"/>
        </w:rPr>
        <w:t xml:space="preserve">Independent assessment: Annual third-party risk evaluation</w:t>
      </w:r>
    </w:p>
    <w:p w:rsidR="00000000" w:rsidDel="00000000" w:rsidP="00000000" w:rsidRDefault="00000000" w:rsidRPr="00000000" w14:paraId="0000055E">
      <w:pPr>
        <w:spacing w:after="240" w:before="240" w:lineRule="auto"/>
        <w:rPr>
          <w:i w:val="1"/>
        </w:rPr>
      </w:pPr>
      <w:r w:rsidDel="00000000" w:rsidR="00000000" w:rsidRPr="00000000">
        <w:rPr>
          <w:i w:val="1"/>
          <w:rtl w:val="0"/>
        </w:rPr>
        <w:t xml:space="preserve">Risk Assessment Process:</w:t>
      </w:r>
    </w:p>
    <w:p w:rsidR="00000000" w:rsidDel="00000000" w:rsidP="00000000" w:rsidRDefault="00000000" w:rsidRPr="00000000" w14:paraId="0000055F">
      <w:pPr>
        <w:numPr>
          <w:ilvl w:val="0"/>
          <w:numId w:val="127"/>
        </w:numPr>
        <w:spacing w:after="0" w:afterAutospacing="0" w:before="240" w:lineRule="auto"/>
        <w:ind w:left="720" w:hanging="360"/>
      </w:pPr>
      <w:r w:rsidDel="00000000" w:rsidR="00000000" w:rsidRPr="00000000">
        <w:rPr>
          <w:rtl w:val="0"/>
        </w:rPr>
        <w:t xml:space="preserve">Quarterly risk identification: Cross-functional risk assessment sessions</w:t>
      </w:r>
    </w:p>
    <w:p w:rsidR="00000000" w:rsidDel="00000000" w:rsidP="00000000" w:rsidRDefault="00000000" w:rsidRPr="00000000" w14:paraId="00000560">
      <w:pPr>
        <w:numPr>
          <w:ilvl w:val="0"/>
          <w:numId w:val="127"/>
        </w:numPr>
        <w:spacing w:after="0" w:afterAutospacing="0" w:before="0" w:beforeAutospacing="0" w:lineRule="auto"/>
        <w:ind w:left="720" w:hanging="360"/>
      </w:pPr>
      <w:r w:rsidDel="00000000" w:rsidR="00000000" w:rsidRPr="00000000">
        <w:rPr>
          <w:rtl w:val="0"/>
        </w:rPr>
        <w:t xml:space="preserve">Impact and probability analysis: Quantitative and qualitative evaluation</w:t>
      </w:r>
    </w:p>
    <w:p w:rsidR="00000000" w:rsidDel="00000000" w:rsidP="00000000" w:rsidRDefault="00000000" w:rsidRPr="00000000" w14:paraId="00000561">
      <w:pPr>
        <w:numPr>
          <w:ilvl w:val="0"/>
          <w:numId w:val="127"/>
        </w:numPr>
        <w:spacing w:after="0" w:afterAutospacing="0" w:before="0" w:beforeAutospacing="0" w:lineRule="auto"/>
        <w:ind w:left="720" w:hanging="360"/>
      </w:pPr>
      <w:r w:rsidDel="00000000" w:rsidR="00000000" w:rsidRPr="00000000">
        <w:rPr>
          <w:rtl w:val="0"/>
        </w:rPr>
        <w:t xml:space="preserve">Mitigation planning: Specific actions and resource allocation</w:t>
      </w:r>
    </w:p>
    <w:p w:rsidR="00000000" w:rsidDel="00000000" w:rsidP="00000000" w:rsidRDefault="00000000" w:rsidRPr="00000000" w14:paraId="00000562">
      <w:pPr>
        <w:numPr>
          <w:ilvl w:val="0"/>
          <w:numId w:val="127"/>
        </w:numPr>
        <w:spacing w:after="240" w:before="0" w:beforeAutospacing="0" w:lineRule="auto"/>
        <w:ind w:left="720" w:hanging="360"/>
      </w:pPr>
      <w:r w:rsidDel="00000000" w:rsidR="00000000" w:rsidRPr="00000000">
        <w:rPr>
          <w:rtl w:val="0"/>
        </w:rPr>
        <w:t xml:space="preserve">Monitoring and reporting: Regular progress updates and trend analysis</w:t>
      </w:r>
    </w:p>
    <w:p w:rsidR="00000000" w:rsidDel="00000000" w:rsidP="00000000" w:rsidRDefault="00000000" w:rsidRPr="00000000" w14:paraId="00000563">
      <w:pPr>
        <w:spacing w:after="240" w:before="240" w:lineRule="auto"/>
        <w:rPr/>
      </w:pPr>
      <w:r w:rsidDel="00000000" w:rsidR="00000000" w:rsidRPr="00000000">
        <w:rPr>
          <w:b w:val="1"/>
          <w:rtl w:val="0"/>
        </w:rPr>
        <w:t xml:space="preserve">Contingency Planning and Scenario Analysis</w:t>
      </w:r>
      <w:r w:rsidDel="00000000" w:rsidR="00000000" w:rsidRPr="00000000">
        <w:rPr>
          <w:rtl w:val="0"/>
        </w:rPr>
        <w:t xml:space="preserve"> Comprehensive scenario planning and contingency development ensures organizational resilience and adaptability.</w:t>
      </w:r>
    </w:p>
    <w:p w:rsidR="00000000" w:rsidDel="00000000" w:rsidP="00000000" w:rsidRDefault="00000000" w:rsidRPr="00000000" w14:paraId="00000564">
      <w:pPr>
        <w:spacing w:after="240" w:before="240" w:lineRule="auto"/>
        <w:rPr>
          <w:i w:val="1"/>
        </w:rPr>
      </w:pPr>
      <w:r w:rsidDel="00000000" w:rsidR="00000000" w:rsidRPr="00000000">
        <w:rPr>
          <w:i w:val="1"/>
          <w:rtl w:val="0"/>
        </w:rPr>
        <w:t xml:space="preserve">Scenario Planning:</w:t>
      </w:r>
    </w:p>
    <w:p w:rsidR="00000000" w:rsidDel="00000000" w:rsidP="00000000" w:rsidRDefault="00000000" w:rsidRPr="00000000" w14:paraId="00000565">
      <w:pPr>
        <w:numPr>
          <w:ilvl w:val="0"/>
          <w:numId w:val="268"/>
        </w:numPr>
        <w:spacing w:after="0" w:afterAutospacing="0" w:before="240" w:lineRule="auto"/>
        <w:ind w:left="720" w:hanging="360"/>
      </w:pPr>
      <w:r w:rsidDel="00000000" w:rsidR="00000000" w:rsidRPr="00000000">
        <w:rPr>
          <w:rtl w:val="0"/>
        </w:rPr>
        <w:t xml:space="preserve">Economic downturn: Revenue decline and cost management scenarios</w:t>
      </w:r>
    </w:p>
    <w:p w:rsidR="00000000" w:rsidDel="00000000" w:rsidP="00000000" w:rsidRDefault="00000000" w:rsidRPr="00000000" w14:paraId="00000566">
      <w:pPr>
        <w:numPr>
          <w:ilvl w:val="0"/>
          <w:numId w:val="268"/>
        </w:numPr>
        <w:spacing w:after="0" w:afterAutospacing="0" w:before="0" w:beforeAutospacing="0" w:lineRule="auto"/>
        <w:ind w:left="720" w:hanging="360"/>
      </w:pPr>
      <w:r w:rsidDel="00000000" w:rsidR="00000000" w:rsidRPr="00000000">
        <w:rPr>
          <w:rtl w:val="0"/>
        </w:rPr>
        <w:t xml:space="preserve">Competitive disruption: Market share loss and response strategies</w:t>
      </w:r>
    </w:p>
    <w:p w:rsidR="00000000" w:rsidDel="00000000" w:rsidP="00000000" w:rsidRDefault="00000000" w:rsidRPr="00000000" w14:paraId="00000567">
      <w:pPr>
        <w:numPr>
          <w:ilvl w:val="0"/>
          <w:numId w:val="268"/>
        </w:numPr>
        <w:spacing w:after="0" w:afterAutospacing="0" w:before="0" w:beforeAutospacing="0" w:lineRule="auto"/>
        <w:ind w:left="720" w:hanging="360"/>
      </w:pPr>
      <w:r w:rsidDel="00000000" w:rsidR="00000000" w:rsidRPr="00000000">
        <w:rPr>
          <w:rtl w:val="0"/>
        </w:rPr>
        <w:t xml:space="preserve">Regulatory changes: Policy impact assessment and adaptation plans</w:t>
      </w:r>
    </w:p>
    <w:p w:rsidR="00000000" w:rsidDel="00000000" w:rsidP="00000000" w:rsidRDefault="00000000" w:rsidRPr="00000000" w14:paraId="00000568">
      <w:pPr>
        <w:numPr>
          <w:ilvl w:val="0"/>
          <w:numId w:val="268"/>
        </w:numPr>
        <w:spacing w:after="240" w:before="0" w:beforeAutospacing="0" w:lineRule="auto"/>
        <w:ind w:left="720" w:hanging="360"/>
      </w:pPr>
      <w:r w:rsidDel="00000000" w:rsidR="00000000" w:rsidRPr="00000000">
        <w:rPr>
          <w:rtl w:val="0"/>
        </w:rPr>
        <w:t xml:space="preserve">Technology evolution: Obsolescence and investment requirement scenarios</w:t>
      </w:r>
    </w:p>
    <w:p w:rsidR="00000000" w:rsidDel="00000000" w:rsidP="00000000" w:rsidRDefault="00000000" w:rsidRPr="00000000" w14:paraId="00000569">
      <w:pPr>
        <w:spacing w:after="240" w:before="240" w:lineRule="auto"/>
        <w:rPr>
          <w:i w:val="1"/>
        </w:rPr>
      </w:pPr>
      <w:r w:rsidDel="00000000" w:rsidR="00000000" w:rsidRPr="00000000">
        <w:rPr>
          <w:i w:val="1"/>
          <w:rtl w:val="0"/>
        </w:rPr>
        <w:t xml:space="preserve">Contingency Resources:</w:t>
      </w:r>
    </w:p>
    <w:p w:rsidR="00000000" w:rsidDel="00000000" w:rsidP="00000000" w:rsidRDefault="00000000" w:rsidRPr="00000000" w14:paraId="0000056A">
      <w:pPr>
        <w:numPr>
          <w:ilvl w:val="0"/>
          <w:numId w:val="275"/>
        </w:numPr>
        <w:spacing w:after="0" w:afterAutospacing="0" w:before="240" w:lineRule="auto"/>
        <w:ind w:left="720" w:hanging="360"/>
      </w:pPr>
      <w:r w:rsidDel="00000000" w:rsidR="00000000" w:rsidRPr="00000000">
        <w:rPr>
          <w:rtl w:val="0"/>
        </w:rPr>
        <w:t xml:space="preserve">Financial reserves: $15M strategic contingency fund</w:t>
      </w:r>
    </w:p>
    <w:p w:rsidR="00000000" w:rsidDel="00000000" w:rsidP="00000000" w:rsidRDefault="00000000" w:rsidRPr="00000000" w14:paraId="0000056B">
      <w:pPr>
        <w:numPr>
          <w:ilvl w:val="0"/>
          <w:numId w:val="275"/>
        </w:numPr>
        <w:spacing w:after="0" w:afterAutospacing="0" w:before="0" w:beforeAutospacing="0" w:lineRule="auto"/>
        <w:ind w:left="720" w:hanging="360"/>
      </w:pPr>
      <w:r w:rsidDel="00000000" w:rsidR="00000000" w:rsidRPr="00000000">
        <w:rPr>
          <w:rtl w:val="0"/>
        </w:rPr>
        <w:t xml:space="preserve">Operational flexibility: Variable cost structure and scalable operations</w:t>
      </w:r>
    </w:p>
    <w:p w:rsidR="00000000" w:rsidDel="00000000" w:rsidP="00000000" w:rsidRDefault="00000000" w:rsidRPr="00000000" w14:paraId="0000056C">
      <w:pPr>
        <w:numPr>
          <w:ilvl w:val="0"/>
          <w:numId w:val="275"/>
        </w:numPr>
        <w:spacing w:after="0" w:afterAutospacing="0" w:before="0" w:beforeAutospacing="0" w:lineRule="auto"/>
        <w:ind w:left="720" w:hanging="360"/>
      </w:pPr>
      <w:r w:rsidDel="00000000" w:rsidR="00000000" w:rsidRPr="00000000">
        <w:rPr>
          <w:rtl w:val="0"/>
        </w:rPr>
        <w:t xml:space="preserve">Strategic alternatives: Partnership opportunities and asset optimization</w:t>
      </w:r>
    </w:p>
    <w:p w:rsidR="00000000" w:rsidDel="00000000" w:rsidP="00000000" w:rsidRDefault="00000000" w:rsidRPr="00000000" w14:paraId="0000056D">
      <w:pPr>
        <w:numPr>
          <w:ilvl w:val="0"/>
          <w:numId w:val="275"/>
        </w:numPr>
        <w:spacing w:after="240" w:before="0" w:beforeAutospacing="0" w:lineRule="auto"/>
        <w:ind w:left="720" w:hanging="360"/>
      </w:pPr>
      <w:r w:rsidDel="00000000" w:rsidR="00000000" w:rsidRPr="00000000">
        <w:rPr>
          <w:rtl w:val="0"/>
        </w:rPr>
        <w:t xml:space="preserve">Crisis management: Comprehensive emergency response protocols</w:t>
      </w:r>
    </w:p>
    <w:p w:rsidR="00000000" w:rsidDel="00000000" w:rsidP="00000000" w:rsidRDefault="00000000" w:rsidRPr="00000000" w14:paraId="0000056E">
      <w:pPr>
        <w:spacing w:after="240" w:before="240" w:lineRule="auto"/>
        <w:rPr/>
      </w:pPr>
      <w:r w:rsidDel="00000000" w:rsidR="00000000" w:rsidRPr="00000000">
        <w:rPr>
          <w:b w:val="1"/>
          <w:rtl w:val="0"/>
        </w:rPr>
        <w:t xml:space="preserve">Risk Communication and Culture</w:t>
      </w:r>
      <w:r w:rsidDel="00000000" w:rsidR="00000000" w:rsidRPr="00000000">
        <w:rPr>
          <w:rtl w:val="0"/>
        </w:rPr>
        <w:t xml:space="preserve"> Risk-aware culture ensures effective identification, communication, and management of risks throughout the organization.</w:t>
      </w:r>
    </w:p>
    <w:p w:rsidR="00000000" w:rsidDel="00000000" w:rsidP="00000000" w:rsidRDefault="00000000" w:rsidRPr="00000000" w14:paraId="0000056F">
      <w:pPr>
        <w:spacing w:after="240" w:before="240" w:lineRule="auto"/>
        <w:rPr>
          <w:i w:val="1"/>
        </w:rPr>
      </w:pPr>
      <w:r w:rsidDel="00000000" w:rsidR="00000000" w:rsidRPr="00000000">
        <w:rPr>
          <w:i w:val="1"/>
          <w:rtl w:val="0"/>
        </w:rPr>
        <w:t xml:space="preserve">Risk Communication:</w:t>
      </w:r>
    </w:p>
    <w:p w:rsidR="00000000" w:rsidDel="00000000" w:rsidP="00000000" w:rsidRDefault="00000000" w:rsidRPr="00000000" w14:paraId="00000570">
      <w:pPr>
        <w:numPr>
          <w:ilvl w:val="0"/>
          <w:numId w:val="28"/>
        </w:numPr>
        <w:spacing w:after="0" w:afterAutospacing="0" w:before="240" w:lineRule="auto"/>
        <w:ind w:left="720" w:hanging="360"/>
      </w:pPr>
      <w:r w:rsidDel="00000000" w:rsidR="00000000" w:rsidRPr="00000000">
        <w:rPr>
          <w:rtl w:val="0"/>
        </w:rPr>
        <w:t xml:space="preserve">Employee awareness: Regular training and communication programs</w:t>
      </w:r>
    </w:p>
    <w:p w:rsidR="00000000" w:rsidDel="00000000" w:rsidP="00000000" w:rsidRDefault="00000000" w:rsidRPr="00000000" w14:paraId="00000571">
      <w:pPr>
        <w:numPr>
          <w:ilvl w:val="0"/>
          <w:numId w:val="28"/>
        </w:numPr>
        <w:spacing w:after="0" w:afterAutospacing="0" w:before="0" w:beforeAutospacing="0" w:lineRule="auto"/>
        <w:ind w:left="720" w:hanging="360"/>
      </w:pPr>
      <w:r w:rsidDel="00000000" w:rsidR="00000000" w:rsidRPr="00000000">
        <w:rPr>
          <w:rtl w:val="0"/>
        </w:rPr>
        <w:t xml:space="preserve">Management reporting: Monthly dashboard and trend analysis</w:t>
      </w:r>
    </w:p>
    <w:p w:rsidR="00000000" w:rsidDel="00000000" w:rsidP="00000000" w:rsidRDefault="00000000" w:rsidRPr="00000000" w14:paraId="00000572">
      <w:pPr>
        <w:numPr>
          <w:ilvl w:val="0"/>
          <w:numId w:val="28"/>
        </w:numPr>
        <w:spacing w:after="0" w:afterAutospacing="0" w:before="0" w:beforeAutospacing="0" w:lineRule="auto"/>
        <w:ind w:left="720" w:hanging="360"/>
      </w:pPr>
      <w:r w:rsidDel="00000000" w:rsidR="00000000" w:rsidRPr="00000000">
        <w:rPr>
          <w:rtl w:val="0"/>
        </w:rPr>
        <w:t xml:space="preserve">Board oversight: Quarterly comprehensive risk assessment</w:t>
      </w:r>
    </w:p>
    <w:p w:rsidR="00000000" w:rsidDel="00000000" w:rsidP="00000000" w:rsidRDefault="00000000" w:rsidRPr="00000000" w14:paraId="00000573">
      <w:pPr>
        <w:numPr>
          <w:ilvl w:val="0"/>
          <w:numId w:val="28"/>
        </w:numPr>
        <w:spacing w:after="240" w:before="0" w:beforeAutospacing="0" w:lineRule="auto"/>
        <w:ind w:left="720" w:hanging="360"/>
      </w:pPr>
      <w:r w:rsidDel="00000000" w:rsidR="00000000" w:rsidRPr="00000000">
        <w:rPr>
          <w:rtl w:val="0"/>
        </w:rPr>
        <w:t xml:space="preserve">Stakeholder communication: Transparent risk disclosure and management</w:t>
      </w:r>
    </w:p>
    <w:p w:rsidR="00000000" w:rsidDel="00000000" w:rsidP="00000000" w:rsidRDefault="00000000" w:rsidRPr="00000000" w14:paraId="00000574">
      <w:pPr>
        <w:spacing w:after="240" w:before="240" w:lineRule="auto"/>
        <w:rPr>
          <w:i w:val="1"/>
        </w:rPr>
      </w:pPr>
      <w:r w:rsidDel="00000000" w:rsidR="00000000" w:rsidRPr="00000000">
        <w:rPr>
          <w:i w:val="1"/>
          <w:rtl w:val="0"/>
        </w:rPr>
        <w:t xml:space="preserve">Risk Culture Development:</w:t>
      </w:r>
    </w:p>
    <w:p w:rsidR="00000000" w:rsidDel="00000000" w:rsidP="00000000" w:rsidRDefault="00000000" w:rsidRPr="00000000" w14:paraId="00000575">
      <w:pPr>
        <w:numPr>
          <w:ilvl w:val="0"/>
          <w:numId w:val="283"/>
        </w:numPr>
        <w:spacing w:after="0" w:afterAutospacing="0" w:before="240" w:lineRule="auto"/>
        <w:ind w:left="720" w:hanging="360"/>
      </w:pPr>
      <w:r w:rsidDel="00000000" w:rsidR="00000000" w:rsidRPr="00000000">
        <w:rPr>
          <w:rtl w:val="0"/>
        </w:rPr>
        <w:t xml:space="preserve">Training programs: Risk awareness and management skill development</w:t>
      </w:r>
    </w:p>
    <w:p w:rsidR="00000000" w:rsidDel="00000000" w:rsidP="00000000" w:rsidRDefault="00000000" w:rsidRPr="00000000" w14:paraId="00000576">
      <w:pPr>
        <w:numPr>
          <w:ilvl w:val="0"/>
          <w:numId w:val="283"/>
        </w:numPr>
        <w:spacing w:after="0" w:afterAutospacing="0" w:before="0" w:beforeAutospacing="0" w:lineRule="auto"/>
        <w:ind w:left="720" w:hanging="360"/>
      </w:pPr>
      <w:r w:rsidDel="00000000" w:rsidR="00000000" w:rsidRPr="00000000">
        <w:rPr>
          <w:rtl w:val="0"/>
        </w:rPr>
        <w:t xml:space="preserve">Incentive alignment: Risk management performance in compensation</w:t>
      </w:r>
    </w:p>
    <w:p w:rsidR="00000000" w:rsidDel="00000000" w:rsidP="00000000" w:rsidRDefault="00000000" w:rsidRPr="00000000" w14:paraId="00000577">
      <w:pPr>
        <w:numPr>
          <w:ilvl w:val="0"/>
          <w:numId w:val="283"/>
        </w:numPr>
        <w:spacing w:after="0" w:afterAutospacing="0" w:before="0" w:beforeAutospacing="0" w:lineRule="auto"/>
        <w:ind w:left="720" w:hanging="360"/>
      </w:pPr>
      <w:r w:rsidDel="00000000" w:rsidR="00000000" w:rsidRPr="00000000">
        <w:rPr>
          <w:rtl w:val="0"/>
        </w:rPr>
        <w:t xml:space="preserve">Open communication: Encouraging risk identification and reporting</w:t>
      </w:r>
    </w:p>
    <w:p w:rsidR="00000000" w:rsidDel="00000000" w:rsidP="00000000" w:rsidRDefault="00000000" w:rsidRPr="00000000" w14:paraId="00000578">
      <w:pPr>
        <w:numPr>
          <w:ilvl w:val="0"/>
          <w:numId w:val="283"/>
        </w:numPr>
        <w:spacing w:after="240" w:before="0" w:beforeAutospacing="0" w:lineRule="auto"/>
        <w:ind w:left="720" w:hanging="360"/>
      </w:pPr>
      <w:r w:rsidDel="00000000" w:rsidR="00000000" w:rsidRPr="00000000">
        <w:rPr>
          <w:rtl w:val="0"/>
        </w:rPr>
        <w:t xml:space="preserve">Continuous improvement: Learning from incidents and near-misses</w:t>
      </w:r>
    </w:p>
    <w:p w:rsidR="00000000" w:rsidDel="00000000" w:rsidP="00000000" w:rsidRDefault="00000000" w:rsidRPr="00000000" w14:paraId="0000057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A">
      <w:pPr>
        <w:pStyle w:val="Heading2"/>
        <w:keepNext w:val="0"/>
        <w:keepLines w:val="0"/>
        <w:spacing w:after="80" w:lineRule="auto"/>
        <w:rPr>
          <w:b w:val="1"/>
          <w:sz w:val="34"/>
          <w:szCs w:val="34"/>
        </w:rPr>
      </w:pPr>
      <w:bookmarkStart w:colFirst="0" w:colLast="0" w:name="_9wr07tkeryk9" w:id="61"/>
      <w:bookmarkEnd w:id="61"/>
      <w:r w:rsidDel="00000000" w:rsidR="00000000" w:rsidRPr="00000000">
        <w:rPr>
          <w:b w:val="1"/>
          <w:sz w:val="34"/>
          <w:szCs w:val="34"/>
          <w:rtl w:val="0"/>
        </w:rPr>
        <w:t xml:space="preserve">Section IX: Competitive Intelligence</w:t>
      </w:r>
    </w:p>
    <w:p w:rsidR="00000000" w:rsidDel="00000000" w:rsidP="00000000" w:rsidRDefault="00000000" w:rsidRPr="00000000" w14:paraId="0000057B">
      <w:pPr>
        <w:pStyle w:val="Heading3"/>
        <w:keepNext w:val="0"/>
        <w:keepLines w:val="0"/>
        <w:spacing w:before="280" w:lineRule="auto"/>
        <w:rPr>
          <w:b w:val="1"/>
          <w:color w:val="000000"/>
          <w:sz w:val="26"/>
          <w:szCs w:val="26"/>
        </w:rPr>
      </w:pPr>
      <w:bookmarkStart w:colFirst="0" w:colLast="0" w:name="_ytiec6bvve65" w:id="62"/>
      <w:bookmarkEnd w:id="62"/>
      <w:r w:rsidDel="00000000" w:rsidR="00000000" w:rsidRPr="00000000">
        <w:rPr>
          <w:b w:val="1"/>
          <w:color w:val="000000"/>
          <w:sz w:val="26"/>
          <w:szCs w:val="26"/>
          <w:rtl w:val="0"/>
        </w:rPr>
        <w:t xml:space="preserve">Market Landscape Analysis</w:t>
      </w:r>
    </w:p>
    <w:p w:rsidR="00000000" w:rsidDel="00000000" w:rsidP="00000000" w:rsidRDefault="00000000" w:rsidRPr="00000000" w14:paraId="0000057C">
      <w:pPr>
        <w:spacing w:after="240" w:before="240" w:lineRule="auto"/>
        <w:rPr/>
      </w:pPr>
      <w:r w:rsidDel="00000000" w:rsidR="00000000" w:rsidRPr="00000000">
        <w:rPr>
          <w:rtl w:val="0"/>
        </w:rPr>
        <w:t xml:space="preserve">The Southwest telecommunications market presents a complex competitive environment with national carriers, regional players, and emerging technology providers competing across different market segments and customer categories.</w:t>
      </w:r>
    </w:p>
    <w:p w:rsidR="00000000" w:rsidDel="00000000" w:rsidP="00000000" w:rsidRDefault="00000000" w:rsidRPr="00000000" w14:paraId="0000057D">
      <w:pPr>
        <w:spacing w:after="240" w:before="240" w:lineRule="auto"/>
        <w:rPr/>
      </w:pPr>
      <w:r w:rsidDel="00000000" w:rsidR="00000000" w:rsidRPr="00000000">
        <w:rPr>
          <w:b w:val="1"/>
          <w:rtl w:val="0"/>
        </w:rPr>
        <w:t xml:space="preserve">Primary Competitive Analysis</w:t>
      </w:r>
      <w:r w:rsidDel="00000000" w:rsidR="00000000" w:rsidRPr="00000000">
        <w:rPr>
          <w:rtl w:val="0"/>
        </w:rPr>
        <w:t xml:space="preserve"> Desert Connect competes with three major national carriers and multiple regional/specialty providers across its service territory.</w:t>
      </w:r>
    </w:p>
    <w:p w:rsidR="00000000" w:rsidDel="00000000" w:rsidP="00000000" w:rsidRDefault="00000000" w:rsidRPr="00000000" w14:paraId="0000057E">
      <w:pPr>
        <w:spacing w:after="240" w:before="240" w:lineRule="auto"/>
        <w:rPr>
          <w:i w:val="1"/>
        </w:rPr>
      </w:pPr>
      <w:r w:rsidDel="00000000" w:rsidR="00000000" w:rsidRPr="00000000">
        <w:rPr>
          <w:i w:val="1"/>
          <w:rtl w:val="0"/>
        </w:rPr>
        <w:t xml:space="preserve">National Carrier Competition:</w:t>
      </w:r>
    </w:p>
    <w:p w:rsidR="00000000" w:rsidDel="00000000" w:rsidP="00000000" w:rsidRDefault="00000000" w:rsidRPr="00000000" w14:paraId="0000057F">
      <w:pPr>
        <w:spacing w:after="240" w:before="240" w:lineRule="auto"/>
        <w:rPr>
          <w:b w:val="1"/>
        </w:rPr>
      </w:pPr>
      <w:r w:rsidDel="00000000" w:rsidR="00000000" w:rsidRPr="00000000">
        <w:rPr>
          <w:b w:val="1"/>
          <w:rtl w:val="0"/>
        </w:rPr>
        <w:t xml:space="preserve">Verizon Wireless:</w:t>
      </w:r>
    </w:p>
    <w:p w:rsidR="00000000" w:rsidDel="00000000" w:rsidP="00000000" w:rsidRDefault="00000000" w:rsidRPr="00000000" w14:paraId="00000580">
      <w:pPr>
        <w:numPr>
          <w:ilvl w:val="0"/>
          <w:numId w:val="90"/>
        </w:numPr>
        <w:spacing w:after="0" w:afterAutospacing="0" w:before="240" w:lineRule="auto"/>
        <w:ind w:left="720" w:hanging="360"/>
      </w:pPr>
      <w:r w:rsidDel="00000000" w:rsidR="00000000" w:rsidRPr="00000000">
        <w:rPr>
          <w:rtl w:val="0"/>
        </w:rPr>
        <w:t xml:space="preserve">Market presence: Strong in metropolitan areas, limited rural coverage</w:t>
      </w:r>
    </w:p>
    <w:p w:rsidR="00000000" w:rsidDel="00000000" w:rsidP="00000000" w:rsidRDefault="00000000" w:rsidRPr="00000000" w14:paraId="00000581">
      <w:pPr>
        <w:numPr>
          <w:ilvl w:val="0"/>
          <w:numId w:val="90"/>
        </w:numPr>
        <w:spacing w:after="0" w:afterAutospacing="0" w:before="0" w:beforeAutospacing="0" w:lineRule="auto"/>
        <w:ind w:left="720" w:hanging="360"/>
      </w:pPr>
      <w:r w:rsidDel="00000000" w:rsidR="00000000" w:rsidRPr="00000000">
        <w:rPr>
          <w:rtl w:val="0"/>
        </w:rPr>
        <w:t xml:space="preserve">Network quality: Industry-leading 5G deployment in cities</w:t>
      </w:r>
    </w:p>
    <w:p w:rsidR="00000000" w:rsidDel="00000000" w:rsidP="00000000" w:rsidRDefault="00000000" w:rsidRPr="00000000" w14:paraId="00000582">
      <w:pPr>
        <w:numPr>
          <w:ilvl w:val="0"/>
          <w:numId w:val="90"/>
        </w:numPr>
        <w:spacing w:after="0" w:afterAutospacing="0" w:before="0" w:beforeAutospacing="0" w:lineRule="auto"/>
        <w:ind w:left="720" w:hanging="360"/>
      </w:pPr>
      <w:r w:rsidDel="00000000" w:rsidR="00000000" w:rsidRPr="00000000">
        <w:rPr>
          <w:rtl w:val="0"/>
        </w:rPr>
        <w:t xml:space="preserve">Pricing strategy: Premium positioning with highest ARPU</w:t>
      </w:r>
    </w:p>
    <w:p w:rsidR="00000000" w:rsidDel="00000000" w:rsidP="00000000" w:rsidRDefault="00000000" w:rsidRPr="00000000" w14:paraId="00000583">
      <w:pPr>
        <w:numPr>
          <w:ilvl w:val="0"/>
          <w:numId w:val="90"/>
        </w:numPr>
        <w:spacing w:after="0" w:afterAutospacing="0" w:before="0" w:beforeAutospacing="0" w:lineRule="auto"/>
        <w:ind w:left="720" w:hanging="360"/>
      </w:pPr>
      <w:r w:rsidDel="00000000" w:rsidR="00000000" w:rsidRPr="00000000">
        <w:rPr>
          <w:rtl w:val="0"/>
        </w:rPr>
        <w:t xml:space="preserve">Rural strategy: Selective deployment based on economic viability</w:t>
      </w:r>
    </w:p>
    <w:p w:rsidR="00000000" w:rsidDel="00000000" w:rsidP="00000000" w:rsidRDefault="00000000" w:rsidRPr="00000000" w14:paraId="00000584">
      <w:pPr>
        <w:numPr>
          <w:ilvl w:val="0"/>
          <w:numId w:val="90"/>
        </w:numPr>
        <w:spacing w:after="240" w:before="0" w:beforeAutospacing="0" w:lineRule="auto"/>
        <w:ind w:left="720" w:hanging="360"/>
      </w:pPr>
      <w:r w:rsidDel="00000000" w:rsidR="00000000" w:rsidRPr="00000000">
        <w:rPr>
          <w:rtl w:val="0"/>
        </w:rPr>
        <w:t xml:space="preserve">Competitive threats: Potential rural expansion with federal funding</w:t>
      </w:r>
    </w:p>
    <w:p w:rsidR="00000000" w:rsidDel="00000000" w:rsidP="00000000" w:rsidRDefault="00000000" w:rsidRPr="00000000" w14:paraId="00000585">
      <w:pPr>
        <w:spacing w:after="240" w:before="240" w:lineRule="auto"/>
        <w:rPr>
          <w:b w:val="1"/>
        </w:rPr>
      </w:pPr>
      <w:r w:rsidDel="00000000" w:rsidR="00000000" w:rsidRPr="00000000">
        <w:rPr>
          <w:b w:val="1"/>
          <w:rtl w:val="0"/>
        </w:rPr>
        <w:t xml:space="preserve">AT&amp;T Wireless:</w:t>
      </w:r>
    </w:p>
    <w:p w:rsidR="00000000" w:rsidDel="00000000" w:rsidP="00000000" w:rsidRDefault="00000000" w:rsidRPr="00000000" w14:paraId="00000586">
      <w:pPr>
        <w:numPr>
          <w:ilvl w:val="0"/>
          <w:numId w:val="247"/>
        </w:numPr>
        <w:spacing w:after="0" w:afterAutospacing="0" w:before="240" w:lineRule="auto"/>
        <w:ind w:left="720" w:hanging="360"/>
      </w:pPr>
      <w:r w:rsidDel="00000000" w:rsidR="00000000" w:rsidRPr="00000000">
        <w:rPr>
          <w:rtl w:val="0"/>
        </w:rPr>
        <w:t xml:space="preserve">Market presence: Broad coverage including rural markets</w:t>
      </w:r>
    </w:p>
    <w:p w:rsidR="00000000" w:rsidDel="00000000" w:rsidP="00000000" w:rsidRDefault="00000000" w:rsidRPr="00000000" w14:paraId="00000587">
      <w:pPr>
        <w:numPr>
          <w:ilvl w:val="0"/>
          <w:numId w:val="247"/>
        </w:numPr>
        <w:spacing w:after="0" w:afterAutospacing="0" w:before="0" w:beforeAutospacing="0" w:lineRule="auto"/>
        <w:ind w:left="720" w:hanging="360"/>
      </w:pPr>
      <w:r w:rsidDel="00000000" w:rsidR="00000000" w:rsidRPr="00000000">
        <w:rPr>
          <w:rtl w:val="0"/>
        </w:rPr>
        <w:t xml:space="preserve">Network quality: Comprehensive LTE with growing 5G footprint</w:t>
      </w:r>
    </w:p>
    <w:p w:rsidR="00000000" w:rsidDel="00000000" w:rsidP="00000000" w:rsidRDefault="00000000" w:rsidRPr="00000000" w14:paraId="00000588">
      <w:pPr>
        <w:numPr>
          <w:ilvl w:val="0"/>
          <w:numId w:val="247"/>
        </w:numPr>
        <w:spacing w:after="0" w:afterAutospacing="0" w:before="0" w:beforeAutospacing="0" w:lineRule="auto"/>
        <w:ind w:left="720" w:hanging="360"/>
      </w:pPr>
      <w:r w:rsidDel="00000000" w:rsidR="00000000" w:rsidRPr="00000000">
        <w:rPr>
          <w:rtl w:val="0"/>
        </w:rPr>
        <w:t xml:space="preserve">Pricing strategy: Value positioning with promotional activity</w:t>
      </w:r>
    </w:p>
    <w:p w:rsidR="00000000" w:rsidDel="00000000" w:rsidP="00000000" w:rsidRDefault="00000000" w:rsidRPr="00000000" w14:paraId="00000589">
      <w:pPr>
        <w:numPr>
          <w:ilvl w:val="0"/>
          <w:numId w:val="247"/>
        </w:numPr>
        <w:spacing w:after="0" w:afterAutospacing="0" w:before="0" w:beforeAutospacing="0" w:lineRule="auto"/>
        <w:ind w:left="720" w:hanging="360"/>
      </w:pPr>
      <w:r w:rsidDel="00000000" w:rsidR="00000000" w:rsidRPr="00000000">
        <w:rPr>
          <w:rtl w:val="0"/>
        </w:rPr>
        <w:t xml:space="preserve">Rural strategy: Active in RDOF and federal funding programs</w:t>
      </w:r>
    </w:p>
    <w:p w:rsidR="00000000" w:rsidDel="00000000" w:rsidP="00000000" w:rsidRDefault="00000000" w:rsidRPr="00000000" w14:paraId="0000058A">
      <w:pPr>
        <w:numPr>
          <w:ilvl w:val="0"/>
          <w:numId w:val="247"/>
        </w:numPr>
        <w:spacing w:after="240" w:before="0" w:beforeAutospacing="0" w:lineRule="auto"/>
        <w:ind w:left="720" w:hanging="360"/>
      </w:pPr>
      <w:r w:rsidDel="00000000" w:rsidR="00000000" w:rsidRPr="00000000">
        <w:rPr>
          <w:rtl w:val="0"/>
        </w:rPr>
        <w:t xml:space="preserve">Competitive threats: Direct competition in Desert Connect markets</w:t>
      </w:r>
    </w:p>
    <w:p w:rsidR="00000000" w:rsidDel="00000000" w:rsidP="00000000" w:rsidRDefault="00000000" w:rsidRPr="00000000" w14:paraId="0000058B">
      <w:pPr>
        <w:spacing w:after="240" w:before="240" w:lineRule="auto"/>
        <w:rPr>
          <w:b w:val="1"/>
        </w:rPr>
      </w:pPr>
      <w:r w:rsidDel="00000000" w:rsidR="00000000" w:rsidRPr="00000000">
        <w:rPr>
          <w:b w:val="1"/>
          <w:rtl w:val="0"/>
        </w:rPr>
        <w:t xml:space="preserve">T-Mobile:</w:t>
      </w:r>
    </w:p>
    <w:p w:rsidR="00000000" w:rsidDel="00000000" w:rsidP="00000000" w:rsidRDefault="00000000" w:rsidRPr="00000000" w14:paraId="0000058C">
      <w:pPr>
        <w:numPr>
          <w:ilvl w:val="0"/>
          <w:numId w:val="203"/>
        </w:numPr>
        <w:spacing w:after="0" w:afterAutospacing="0" w:before="240" w:lineRule="auto"/>
        <w:ind w:left="720" w:hanging="360"/>
      </w:pPr>
      <w:r w:rsidDel="00000000" w:rsidR="00000000" w:rsidRPr="00000000">
        <w:rPr>
          <w:rtl w:val="0"/>
        </w:rPr>
        <w:t xml:space="preserve">Market presence: Primarily urban and suburban focus</w:t>
      </w:r>
    </w:p>
    <w:p w:rsidR="00000000" w:rsidDel="00000000" w:rsidP="00000000" w:rsidRDefault="00000000" w:rsidRPr="00000000" w14:paraId="0000058D">
      <w:pPr>
        <w:numPr>
          <w:ilvl w:val="0"/>
          <w:numId w:val="203"/>
        </w:numPr>
        <w:spacing w:after="0" w:afterAutospacing="0" w:before="0" w:beforeAutospacing="0" w:lineRule="auto"/>
        <w:ind w:left="720" w:hanging="360"/>
      </w:pPr>
      <w:r w:rsidDel="00000000" w:rsidR="00000000" w:rsidRPr="00000000">
        <w:rPr>
          <w:rtl w:val="0"/>
        </w:rPr>
        <w:t xml:space="preserve">Network quality: Low-band 5G advantage with Sprint merger</w:t>
      </w:r>
    </w:p>
    <w:p w:rsidR="00000000" w:rsidDel="00000000" w:rsidP="00000000" w:rsidRDefault="00000000" w:rsidRPr="00000000" w14:paraId="0000058E">
      <w:pPr>
        <w:numPr>
          <w:ilvl w:val="0"/>
          <w:numId w:val="203"/>
        </w:numPr>
        <w:spacing w:after="0" w:afterAutospacing="0" w:before="0" w:beforeAutospacing="0" w:lineRule="auto"/>
        <w:ind w:left="720" w:hanging="360"/>
      </w:pPr>
      <w:r w:rsidDel="00000000" w:rsidR="00000000" w:rsidRPr="00000000">
        <w:rPr>
          <w:rtl w:val="0"/>
        </w:rPr>
        <w:t xml:space="preserve">Pricing strategy: Aggressive pricing and unlimited plans</w:t>
      </w:r>
    </w:p>
    <w:p w:rsidR="00000000" w:rsidDel="00000000" w:rsidP="00000000" w:rsidRDefault="00000000" w:rsidRPr="00000000" w14:paraId="0000058F">
      <w:pPr>
        <w:numPr>
          <w:ilvl w:val="0"/>
          <w:numId w:val="203"/>
        </w:numPr>
        <w:spacing w:after="0" w:afterAutospacing="0" w:before="0" w:beforeAutospacing="0" w:lineRule="auto"/>
        <w:ind w:left="720" w:hanging="360"/>
      </w:pPr>
      <w:r w:rsidDel="00000000" w:rsidR="00000000" w:rsidRPr="00000000">
        <w:rPr>
          <w:rtl w:val="0"/>
        </w:rPr>
        <w:t xml:space="preserve">Rural strategy: Limited engagement, economic focus</w:t>
      </w:r>
    </w:p>
    <w:p w:rsidR="00000000" w:rsidDel="00000000" w:rsidP="00000000" w:rsidRDefault="00000000" w:rsidRPr="00000000" w14:paraId="00000590">
      <w:pPr>
        <w:numPr>
          <w:ilvl w:val="0"/>
          <w:numId w:val="203"/>
        </w:numPr>
        <w:spacing w:after="240" w:before="0" w:beforeAutospacing="0" w:lineRule="auto"/>
        <w:ind w:left="720" w:hanging="360"/>
      </w:pPr>
      <w:r w:rsidDel="00000000" w:rsidR="00000000" w:rsidRPr="00000000">
        <w:rPr>
          <w:rtl w:val="0"/>
        </w:rPr>
        <w:t xml:space="preserve">Competitive threats: Price pressure in competitive markets</w:t>
      </w:r>
    </w:p>
    <w:p w:rsidR="00000000" w:rsidDel="00000000" w:rsidP="00000000" w:rsidRDefault="00000000" w:rsidRPr="00000000" w14:paraId="00000591">
      <w:pPr>
        <w:spacing w:after="240" w:before="240" w:lineRule="auto"/>
        <w:rPr>
          <w:i w:val="1"/>
        </w:rPr>
      </w:pPr>
      <w:r w:rsidDel="00000000" w:rsidR="00000000" w:rsidRPr="00000000">
        <w:rPr>
          <w:i w:val="1"/>
          <w:rtl w:val="0"/>
        </w:rPr>
        <w:t xml:space="preserve">Regional and Specialty Competition:</w:t>
      </w:r>
    </w:p>
    <w:p w:rsidR="00000000" w:rsidDel="00000000" w:rsidP="00000000" w:rsidRDefault="00000000" w:rsidRPr="00000000" w14:paraId="00000592">
      <w:pPr>
        <w:numPr>
          <w:ilvl w:val="0"/>
          <w:numId w:val="84"/>
        </w:numPr>
        <w:spacing w:after="0" w:afterAutospacing="0" w:before="240" w:lineRule="auto"/>
        <w:ind w:left="720" w:hanging="360"/>
      </w:pPr>
      <w:r w:rsidDel="00000000" w:rsidR="00000000" w:rsidRPr="00000000">
        <w:rPr>
          <w:rtl w:val="0"/>
        </w:rPr>
        <w:t xml:space="preserve">Fixed wireless providers: Growing presence in rural markets</w:t>
      </w:r>
    </w:p>
    <w:p w:rsidR="00000000" w:rsidDel="00000000" w:rsidP="00000000" w:rsidRDefault="00000000" w:rsidRPr="00000000" w14:paraId="00000593">
      <w:pPr>
        <w:numPr>
          <w:ilvl w:val="0"/>
          <w:numId w:val="84"/>
        </w:numPr>
        <w:spacing w:after="0" w:afterAutospacing="0" w:before="0" w:beforeAutospacing="0" w:lineRule="auto"/>
        <w:ind w:left="720" w:hanging="360"/>
      </w:pPr>
      <w:r w:rsidDel="00000000" w:rsidR="00000000" w:rsidRPr="00000000">
        <w:rPr>
          <w:rtl w:val="0"/>
        </w:rPr>
        <w:t xml:space="preserve">Satellite broadband: Starlink and traditional satellite services</w:t>
      </w:r>
    </w:p>
    <w:p w:rsidR="00000000" w:rsidDel="00000000" w:rsidP="00000000" w:rsidRDefault="00000000" w:rsidRPr="00000000" w14:paraId="00000594">
      <w:pPr>
        <w:numPr>
          <w:ilvl w:val="0"/>
          <w:numId w:val="84"/>
        </w:numPr>
        <w:spacing w:after="0" w:afterAutospacing="0" w:before="0" w:beforeAutospacing="0" w:lineRule="auto"/>
        <w:ind w:left="720" w:hanging="360"/>
      </w:pPr>
      <w:r w:rsidDel="00000000" w:rsidR="00000000" w:rsidRPr="00000000">
        <w:rPr>
          <w:rtl w:val="0"/>
        </w:rPr>
        <w:t xml:space="preserve">Cable operators: Limited wireless offerings, potential MVNO expansion</w:t>
      </w:r>
    </w:p>
    <w:p w:rsidR="00000000" w:rsidDel="00000000" w:rsidP="00000000" w:rsidRDefault="00000000" w:rsidRPr="00000000" w14:paraId="00000595">
      <w:pPr>
        <w:numPr>
          <w:ilvl w:val="0"/>
          <w:numId w:val="84"/>
        </w:numPr>
        <w:spacing w:after="240" w:before="0" w:beforeAutospacing="0" w:lineRule="auto"/>
        <w:ind w:left="720" w:hanging="360"/>
      </w:pPr>
      <w:r w:rsidDel="00000000" w:rsidR="00000000" w:rsidRPr="00000000">
        <w:rPr>
          <w:rtl w:val="0"/>
        </w:rPr>
        <w:t xml:space="preserve">Tribal telecommunications: Specialized serving of Native American communities</w:t>
      </w:r>
    </w:p>
    <w:p w:rsidR="00000000" w:rsidDel="00000000" w:rsidP="00000000" w:rsidRDefault="00000000" w:rsidRPr="00000000" w14:paraId="00000596">
      <w:pPr>
        <w:spacing w:after="240" w:before="240" w:lineRule="auto"/>
        <w:rPr/>
      </w:pPr>
      <w:r w:rsidDel="00000000" w:rsidR="00000000" w:rsidRPr="00000000">
        <w:rPr>
          <w:b w:val="1"/>
          <w:rtl w:val="0"/>
        </w:rPr>
        <w:t xml:space="preserve">Competitive Positioning Assessment</w:t>
      </w:r>
      <w:r w:rsidDel="00000000" w:rsidR="00000000" w:rsidRPr="00000000">
        <w:rPr>
          <w:rtl w:val="0"/>
        </w:rPr>
        <w:t xml:space="preserve"> Desert Connect's competitive position varies significantly by market segment and geographic area.</w:t>
      </w:r>
    </w:p>
    <w:p w:rsidR="00000000" w:rsidDel="00000000" w:rsidP="00000000" w:rsidRDefault="00000000" w:rsidRPr="00000000" w14:paraId="00000597">
      <w:pPr>
        <w:spacing w:after="240" w:before="240" w:lineRule="auto"/>
        <w:rPr>
          <w:i w:val="1"/>
        </w:rPr>
      </w:pPr>
      <w:r w:rsidDel="00000000" w:rsidR="00000000" w:rsidRPr="00000000">
        <w:rPr>
          <w:i w:val="1"/>
          <w:rtl w:val="0"/>
        </w:rPr>
        <w:t xml:space="preserve">Rural Market Leadership:</w:t>
      </w:r>
    </w:p>
    <w:p w:rsidR="00000000" w:rsidDel="00000000" w:rsidP="00000000" w:rsidRDefault="00000000" w:rsidRPr="00000000" w14:paraId="00000598">
      <w:pPr>
        <w:numPr>
          <w:ilvl w:val="0"/>
          <w:numId w:val="168"/>
        </w:numPr>
        <w:spacing w:after="0" w:afterAutospacing="0" w:before="240" w:lineRule="auto"/>
        <w:ind w:left="720" w:hanging="360"/>
      </w:pPr>
      <w:r w:rsidDel="00000000" w:rsidR="00000000" w:rsidRPr="00000000">
        <w:rPr>
          <w:rtl w:val="0"/>
        </w:rPr>
        <w:t xml:space="preserve">Market share: 67% in served rural communities</w:t>
      </w:r>
    </w:p>
    <w:p w:rsidR="00000000" w:rsidDel="00000000" w:rsidP="00000000" w:rsidRDefault="00000000" w:rsidRPr="00000000" w14:paraId="00000599">
      <w:pPr>
        <w:numPr>
          <w:ilvl w:val="0"/>
          <w:numId w:val="168"/>
        </w:numPr>
        <w:spacing w:after="0" w:afterAutospacing="0" w:before="0" w:beforeAutospacing="0" w:lineRule="auto"/>
        <w:ind w:left="720" w:hanging="360"/>
      </w:pPr>
      <w:r w:rsidDel="00000000" w:rsidR="00000000" w:rsidRPr="00000000">
        <w:rPr>
          <w:rtl w:val="0"/>
        </w:rPr>
        <w:t xml:space="preserve">Competitive advantage: Only provider in 23 remote communities</w:t>
      </w:r>
    </w:p>
    <w:p w:rsidR="00000000" w:rsidDel="00000000" w:rsidP="00000000" w:rsidRDefault="00000000" w:rsidRPr="00000000" w14:paraId="0000059A">
      <w:pPr>
        <w:numPr>
          <w:ilvl w:val="0"/>
          <w:numId w:val="168"/>
        </w:numPr>
        <w:spacing w:after="0" w:afterAutospacing="0" w:before="0" w:beforeAutospacing="0" w:lineRule="auto"/>
        <w:ind w:left="720" w:hanging="360"/>
      </w:pPr>
      <w:r w:rsidDel="00000000" w:rsidR="00000000" w:rsidRPr="00000000">
        <w:rPr>
          <w:rtl w:val="0"/>
        </w:rPr>
        <w:t xml:space="preserve">Service differentiation: Local presence and community engagement</w:t>
      </w:r>
    </w:p>
    <w:p w:rsidR="00000000" w:rsidDel="00000000" w:rsidP="00000000" w:rsidRDefault="00000000" w:rsidRPr="00000000" w14:paraId="0000059B">
      <w:pPr>
        <w:numPr>
          <w:ilvl w:val="0"/>
          <w:numId w:val="168"/>
        </w:numPr>
        <w:spacing w:after="240" w:before="0" w:beforeAutospacing="0" w:lineRule="auto"/>
        <w:ind w:left="720" w:hanging="360"/>
      </w:pPr>
      <w:r w:rsidDel="00000000" w:rsidR="00000000" w:rsidRPr="00000000">
        <w:rPr>
          <w:rtl w:val="0"/>
        </w:rPr>
        <w:t xml:space="preserve">Economic barriers: High infrastructure costs limit competition</w:t>
      </w:r>
    </w:p>
    <w:p w:rsidR="00000000" w:rsidDel="00000000" w:rsidP="00000000" w:rsidRDefault="00000000" w:rsidRPr="00000000" w14:paraId="0000059C">
      <w:pPr>
        <w:spacing w:after="240" w:before="240" w:lineRule="auto"/>
        <w:rPr>
          <w:i w:val="1"/>
        </w:rPr>
      </w:pPr>
      <w:r w:rsidDel="00000000" w:rsidR="00000000" w:rsidRPr="00000000">
        <w:rPr>
          <w:i w:val="1"/>
          <w:rtl w:val="0"/>
        </w:rPr>
        <w:t xml:space="preserve">Urban Market Competition:</w:t>
      </w:r>
    </w:p>
    <w:p w:rsidR="00000000" w:rsidDel="00000000" w:rsidP="00000000" w:rsidRDefault="00000000" w:rsidRPr="00000000" w14:paraId="0000059D">
      <w:pPr>
        <w:numPr>
          <w:ilvl w:val="0"/>
          <w:numId w:val="148"/>
        </w:numPr>
        <w:spacing w:after="0" w:afterAutospacing="0" w:before="240" w:lineRule="auto"/>
        <w:ind w:left="720" w:hanging="360"/>
      </w:pPr>
      <w:r w:rsidDel="00000000" w:rsidR="00000000" w:rsidRPr="00000000">
        <w:rPr>
          <w:rtl w:val="0"/>
        </w:rPr>
        <w:t xml:space="preserve">Market share: 8% in metropolitan areas</w:t>
      </w:r>
    </w:p>
    <w:p w:rsidR="00000000" w:rsidDel="00000000" w:rsidP="00000000" w:rsidRDefault="00000000" w:rsidRPr="00000000" w14:paraId="0000059E">
      <w:pPr>
        <w:numPr>
          <w:ilvl w:val="0"/>
          <w:numId w:val="148"/>
        </w:numPr>
        <w:spacing w:after="0" w:afterAutospacing="0" w:before="0" w:beforeAutospacing="0" w:lineRule="auto"/>
        <w:ind w:left="720" w:hanging="360"/>
      </w:pPr>
      <w:r w:rsidDel="00000000" w:rsidR="00000000" w:rsidRPr="00000000">
        <w:rPr>
          <w:rtl w:val="0"/>
        </w:rPr>
        <w:t xml:space="preserve">Competitive challenges: Price pressure and feature competition</w:t>
      </w:r>
    </w:p>
    <w:p w:rsidR="00000000" w:rsidDel="00000000" w:rsidP="00000000" w:rsidRDefault="00000000" w:rsidRPr="00000000" w14:paraId="0000059F">
      <w:pPr>
        <w:numPr>
          <w:ilvl w:val="0"/>
          <w:numId w:val="148"/>
        </w:numPr>
        <w:spacing w:after="0" w:afterAutospacing="0" w:before="0" w:beforeAutospacing="0" w:lineRule="auto"/>
        <w:ind w:left="720" w:hanging="360"/>
      </w:pPr>
      <w:r w:rsidDel="00000000" w:rsidR="00000000" w:rsidRPr="00000000">
        <w:rPr>
          <w:rtl w:val="0"/>
        </w:rPr>
        <w:t xml:space="preserve">Differentiation strategy: Local service and cultural connection</w:t>
      </w:r>
    </w:p>
    <w:p w:rsidR="00000000" w:rsidDel="00000000" w:rsidP="00000000" w:rsidRDefault="00000000" w:rsidRPr="00000000" w14:paraId="000005A0">
      <w:pPr>
        <w:numPr>
          <w:ilvl w:val="0"/>
          <w:numId w:val="148"/>
        </w:numPr>
        <w:spacing w:after="240" w:before="0" w:beforeAutospacing="0" w:lineRule="auto"/>
        <w:ind w:left="720" w:hanging="360"/>
      </w:pPr>
      <w:r w:rsidDel="00000000" w:rsidR="00000000" w:rsidRPr="00000000">
        <w:rPr>
          <w:rtl w:val="0"/>
        </w:rPr>
        <w:t xml:space="preserve">Growth opportunities: Hispanic market focus and 5G applications</w:t>
      </w:r>
    </w:p>
    <w:p w:rsidR="00000000" w:rsidDel="00000000" w:rsidP="00000000" w:rsidRDefault="00000000" w:rsidRPr="00000000" w14:paraId="000005A1">
      <w:pPr>
        <w:spacing w:after="240" w:before="240" w:lineRule="auto"/>
        <w:rPr>
          <w:i w:val="1"/>
        </w:rPr>
      </w:pPr>
      <w:r w:rsidDel="00000000" w:rsidR="00000000" w:rsidRPr="00000000">
        <w:rPr>
          <w:i w:val="1"/>
          <w:rtl w:val="0"/>
        </w:rPr>
        <w:t xml:space="preserve">Enterprise Market Position:</w:t>
      </w:r>
    </w:p>
    <w:p w:rsidR="00000000" w:rsidDel="00000000" w:rsidP="00000000" w:rsidRDefault="00000000" w:rsidRPr="00000000" w14:paraId="000005A2">
      <w:pPr>
        <w:numPr>
          <w:ilvl w:val="0"/>
          <w:numId w:val="207"/>
        </w:numPr>
        <w:spacing w:after="0" w:afterAutospacing="0" w:before="240" w:lineRule="auto"/>
        <w:ind w:left="720" w:hanging="360"/>
      </w:pPr>
      <w:r w:rsidDel="00000000" w:rsidR="00000000" w:rsidRPr="00000000">
        <w:rPr>
          <w:rtl w:val="0"/>
        </w:rPr>
        <w:t xml:space="preserve">Market share: 31% in specialized verticals</w:t>
      </w:r>
    </w:p>
    <w:p w:rsidR="00000000" w:rsidDel="00000000" w:rsidP="00000000" w:rsidRDefault="00000000" w:rsidRPr="00000000" w14:paraId="000005A3">
      <w:pPr>
        <w:numPr>
          <w:ilvl w:val="0"/>
          <w:numId w:val="207"/>
        </w:numPr>
        <w:spacing w:after="0" w:afterAutospacing="0" w:before="0" w:beforeAutospacing="0" w:lineRule="auto"/>
        <w:ind w:left="720" w:hanging="360"/>
      </w:pPr>
      <w:r w:rsidDel="00000000" w:rsidR="00000000" w:rsidRPr="00000000">
        <w:rPr>
          <w:rtl w:val="0"/>
        </w:rPr>
        <w:t xml:space="preserve">Competitive advantages: Rural expertise and government relationships</w:t>
      </w:r>
    </w:p>
    <w:p w:rsidR="00000000" w:rsidDel="00000000" w:rsidP="00000000" w:rsidRDefault="00000000" w:rsidRPr="00000000" w14:paraId="000005A4">
      <w:pPr>
        <w:numPr>
          <w:ilvl w:val="0"/>
          <w:numId w:val="207"/>
        </w:numPr>
        <w:spacing w:after="0" w:afterAutospacing="0" w:before="0" w:beforeAutospacing="0" w:lineRule="auto"/>
        <w:ind w:left="720" w:hanging="360"/>
      </w:pPr>
      <w:r w:rsidDel="00000000" w:rsidR="00000000" w:rsidRPr="00000000">
        <w:rPr>
          <w:rtl w:val="0"/>
        </w:rPr>
        <w:t xml:space="preserve">Growth sectors: Agriculture, energy, and IoT applications</w:t>
      </w:r>
    </w:p>
    <w:p w:rsidR="00000000" w:rsidDel="00000000" w:rsidP="00000000" w:rsidRDefault="00000000" w:rsidRPr="00000000" w14:paraId="000005A5">
      <w:pPr>
        <w:numPr>
          <w:ilvl w:val="0"/>
          <w:numId w:val="207"/>
        </w:numPr>
        <w:spacing w:after="240" w:before="0" w:beforeAutospacing="0" w:lineRule="auto"/>
        <w:ind w:left="720" w:hanging="360"/>
      </w:pPr>
      <w:r w:rsidDel="00000000" w:rsidR="00000000" w:rsidRPr="00000000">
        <w:rPr>
          <w:rtl w:val="0"/>
        </w:rPr>
        <w:t xml:space="preserve">Competitive threats: National carrier enterprise divisions</w:t>
      </w:r>
    </w:p>
    <w:p w:rsidR="00000000" w:rsidDel="00000000" w:rsidP="00000000" w:rsidRDefault="00000000" w:rsidRPr="00000000" w14:paraId="000005A6">
      <w:pPr>
        <w:pStyle w:val="Heading3"/>
        <w:keepNext w:val="0"/>
        <w:keepLines w:val="0"/>
        <w:spacing w:before="280" w:lineRule="auto"/>
        <w:rPr>
          <w:b w:val="1"/>
          <w:color w:val="000000"/>
          <w:sz w:val="26"/>
          <w:szCs w:val="26"/>
        </w:rPr>
      </w:pPr>
      <w:bookmarkStart w:colFirst="0" w:colLast="0" w:name="_bjiuftyx899c" w:id="63"/>
      <w:bookmarkEnd w:id="63"/>
      <w:r w:rsidDel="00000000" w:rsidR="00000000" w:rsidRPr="00000000">
        <w:rPr>
          <w:b w:val="1"/>
          <w:color w:val="000000"/>
          <w:sz w:val="26"/>
          <w:szCs w:val="26"/>
          <w:rtl w:val="0"/>
        </w:rPr>
        <w:t xml:space="preserve">Competitive Strategy Response</w:t>
      </w:r>
    </w:p>
    <w:p w:rsidR="00000000" w:rsidDel="00000000" w:rsidP="00000000" w:rsidRDefault="00000000" w:rsidRPr="00000000" w14:paraId="000005A7">
      <w:pPr>
        <w:spacing w:after="240" w:before="240" w:lineRule="auto"/>
        <w:rPr/>
      </w:pPr>
      <w:r w:rsidDel="00000000" w:rsidR="00000000" w:rsidRPr="00000000">
        <w:rPr>
          <w:rtl w:val="0"/>
        </w:rPr>
        <w:t xml:space="preserve">Desert Connect's competitive strategy leverages unique market position and operational capabilities while addressing competitive threats proactively.</w:t>
      </w:r>
    </w:p>
    <w:p w:rsidR="00000000" w:rsidDel="00000000" w:rsidP="00000000" w:rsidRDefault="00000000" w:rsidRPr="00000000" w14:paraId="000005A8">
      <w:pPr>
        <w:spacing w:after="240" w:before="240" w:lineRule="auto"/>
        <w:rPr/>
      </w:pPr>
      <w:r w:rsidDel="00000000" w:rsidR="00000000" w:rsidRPr="00000000">
        <w:rPr>
          <w:b w:val="1"/>
          <w:rtl w:val="0"/>
        </w:rPr>
        <w:t xml:space="preserve">Differentiation Strategy</w:t>
      </w:r>
      <w:r w:rsidDel="00000000" w:rsidR="00000000" w:rsidRPr="00000000">
        <w:rPr>
          <w:rtl w:val="0"/>
        </w:rPr>
        <w:t xml:space="preserve"> Multi-faceted differentiation approach creates sustainable competitive advantages in target market segments.</w:t>
      </w:r>
    </w:p>
    <w:p w:rsidR="00000000" w:rsidDel="00000000" w:rsidP="00000000" w:rsidRDefault="00000000" w:rsidRPr="00000000" w14:paraId="000005A9">
      <w:pPr>
        <w:spacing w:after="240" w:before="240" w:lineRule="auto"/>
        <w:rPr>
          <w:i w:val="1"/>
        </w:rPr>
      </w:pPr>
      <w:r w:rsidDel="00000000" w:rsidR="00000000" w:rsidRPr="00000000">
        <w:rPr>
          <w:i w:val="1"/>
          <w:rtl w:val="0"/>
        </w:rPr>
        <w:t xml:space="preserve">Geographic Differentiation:</w:t>
      </w:r>
    </w:p>
    <w:p w:rsidR="00000000" w:rsidDel="00000000" w:rsidP="00000000" w:rsidRDefault="00000000" w:rsidRPr="00000000" w14:paraId="000005AA">
      <w:pPr>
        <w:numPr>
          <w:ilvl w:val="0"/>
          <w:numId w:val="5"/>
        </w:numPr>
        <w:spacing w:after="0" w:afterAutospacing="0" w:before="240" w:lineRule="auto"/>
        <w:ind w:left="720" w:hanging="360"/>
      </w:pPr>
      <w:r w:rsidDel="00000000" w:rsidR="00000000" w:rsidRPr="00000000">
        <w:rPr>
          <w:rtl w:val="0"/>
        </w:rPr>
        <w:t xml:space="preserve">Rural market focus: Exclusive service provider in underserved areas</w:t>
      </w:r>
    </w:p>
    <w:p w:rsidR="00000000" w:rsidDel="00000000" w:rsidP="00000000" w:rsidRDefault="00000000" w:rsidRPr="00000000" w14:paraId="000005AB">
      <w:pPr>
        <w:numPr>
          <w:ilvl w:val="0"/>
          <w:numId w:val="5"/>
        </w:numPr>
        <w:spacing w:after="0" w:afterAutospacing="0" w:before="0" w:beforeAutospacing="0" w:lineRule="auto"/>
        <w:ind w:left="720" w:hanging="360"/>
      </w:pPr>
      <w:r w:rsidDel="00000000" w:rsidR="00000000" w:rsidRPr="00000000">
        <w:rPr>
          <w:rtl w:val="0"/>
        </w:rPr>
        <w:t xml:space="preserve">Local market knowledge: Community relationships and cultural understanding</w:t>
      </w:r>
    </w:p>
    <w:p w:rsidR="00000000" w:rsidDel="00000000" w:rsidP="00000000" w:rsidRDefault="00000000" w:rsidRPr="00000000" w14:paraId="000005AC">
      <w:pPr>
        <w:numPr>
          <w:ilvl w:val="0"/>
          <w:numId w:val="5"/>
        </w:numPr>
        <w:spacing w:after="0" w:afterAutospacing="0" w:before="0" w:beforeAutospacing="0" w:lineRule="auto"/>
        <w:ind w:left="720" w:hanging="360"/>
      </w:pPr>
      <w:r w:rsidDel="00000000" w:rsidR="00000000" w:rsidRPr="00000000">
        <w:rPr>
          <w:rtl w:val="0"/>
        </w:rPr>
        <w:t xml:space="preserve">Infrastructure specialization: Desert terrain and extreme weather expertise</w:t>
      </w:r>
    </w:p>
    <w:p w:rsidR="00000000" w:rsidDel="00000000" w:rsidP="00000000" w:rsidRDefault="00000000" w:rsidRPr="00000000" w14:paraId="000005AD">
      <w:pPr>
        <w:numPr>
          <w:ilvl w:val="0"/>
          <w:numId w:val="5"/>
        </w:numPr>
        <w:spacing w:after="240" w:before="0" w:beforeAutospacing="0" w:lineRule="auto"/>
        <w:ind w:left="720" w:hanging="360"/>
      </w:pPr>
      <w:r w:rsidDel="00000000" w:rsidR="00000000" w:rsidRPr="00000000">
        <w:rPr>
          <w:rtl w:val="0"/>
        </w:rPr>
        <w:t xml:space="preserve">Regulatory navigation: Federal, state, tribal, and local government relationships</w:t>
      </w:r>
    </w:p>
    <w:p w:rsidR="00000000" w:rsidDel="00000000" w:rsidP="00000000" w:rsidRDefault="00000000" w:rsidRPr="00000000" w14:paraId="000005AE">
      <w:pPr>
        <w:spacing w:after="240" w:before="240" w:lineRule="auto"/>
        <w:rPr>
          <w:i w:val="1"/>
        </w:rPr>
      </w:pPr>
      <w:r w:rsidDel="00000000" w:rsidR="00000000" w:rsidRPr="00000000">
        <w:rPr>
          <w:i w:val="1"/>
          <w:rtl w:val="0"/>
        </w:rPr>
        <w:t xml:space="preserve">Service Differentiation:</w:t>
      </w:r>
    </w:p>
    <w:p w:rsidR="00000000" w:rsidDel="00000000" w:rsidP="00000000" w:rsidRDefault="00000000" w:rsidRPr="00000000" w14:paraId="000005AF">
      <w:pPr>
        <w:numPr>
          <w:ilvl w:val="0"/>
          <w:numId w:val="19"/>
        </w:numPr>
        <w:spacing w:after="0" w:afterAutospacing="0" w:before="240" w:lineRule="auto"/>
        <w:ind w:left="720" w:hanging="360"/>
      </w:pPr>
      <w:r w:rsidDel="00000000" w:rsidR="00000000" w:rsidRPr="00000000">
        <w:rPr>
          <w:rtl w:val="0"/>
        </w:rPr>
        <w:t xml:space="preserve">Customer service excellence: 40% faster response times than national carriers</w:t>
      </w:r>
    </w:p>
    <w:p w:rsidR="00000000" w:rsidDel="00000000" w:rsidP="00000000" w:rsidRDefault="00000000" w:rsidRPr="00000000" w14:paraId="000005B0">
      <w:pPr>
        <w:numPr>
          <w:ilvl w:val="0"/>
          <w:numId w:val="19"/>
        </w:numPr>
        <w:spacing w:after="0" w:afterAutospacing="0" w:before="0" w:beforeAutospacing="0" w:lineRule="auto"/>
        <w:ind w:left="720" w:hanging="360"/>
      </w:pPr>
      <w:r w:rsidDel="00000000" w:rsidR="00000000" w:rsidRPr="00000000">
        <w:rPr>
          <w:rtl w:val="0"/>
        </w:rPr>
        <w:t xml:space="preserve">Bilingual capabilities: 45% bilingual workforce serving diverse demographics</w:t>
      </w:r>
    </w:p>
    <w:p w:rsidR="00000000" w:rsidDel="00000000" w:rsidP="00000000" w:rsidRDefault="00000000" w:rsidRPr="00000000" w14:paraId="000005B1">
      <w:pPr>
        <w:numPr>
          <w:ilvl w:val="0"/>
          <w:numId w:val="19"/>
        </w:numPr>
        <w:spacing w:after="0" w:afterAutospacing="0" w:before="0" w:beforeAutospacing="0" w:lineRule="auto"/>
        <w:ind w:left="720" w:hanging="360"/>
      </w:pPr>
      <w:r w:rsidDel="00000000" w:rsidR="00000000" w:rsidRPr="00000000">
        <w:rPr>
          <w:rtl w:val="0"/>
        </w:rPr>
        <w:t xml:space="preserve">Community engagement: Local sponsorships and economic development support</w:t>
      </w:r>
    </w:p>
    <w:p w:rsidR="00000000" w:rsidDel="00000000" w:rsidP="00000000" w:rsidRDefault="00000000" w:rsidRPr="00000000" w14:paraId="000005B2">
      <w:pPr>
        <w:numPr>
          <w:ilvl w:val="0"/>
          <w:numId w:val="19"/>
        </w:numPr>
        <w:spacing w:after="240" w:before="0" w:beforeAutospacing="0" w:lineRule="auto"/>
        <w:ind w:left="720" w:hanging="360"/>
      </w:pPr>
      <w:r w:rsidDel="00000000" w:rsidR="00000000" w:rsidRPr="00000000">
        <w:rPr>
          <w:rtl w:val="0"/>
        </w:rPr>
        <w:t xml:space="preserve">Cultural competency: Marketing and service delivery aligned with regional culture</w:t>
      </w:r>
    </w:p>
    <w:p w:rsidR="00000000" w:rsidDel="00000000" w:rsidP="00000000" w:rsidRDefault="00000000" w:rsidRPr="00000000" w14:paraId="000005B3">
      <w:pPr>
        <w:spacing w:after="240" w:before="240" w:lineRule="auto"/>
        <w:rPr>
          <w:i w:val="1"/>
        </w:rPr>
      </w:pPr>
      <w:r w:rsidDel="00000000" w:rsidR="00000000" w:rsidRPr="00000000">
        <w:rPr>
          <w:i w:val="1"/>
          <w:rtl w:val="0"/>
        </w:rPr>
        <w:t xml:space="preserve">Technology Differentiation:</w:t>
      </w:r>
    </w:p>
    <w:p w:rsidR="00000000" w:rsidDel="00000000" w:rsidP="00000000" w:rsidRDefault="00000000" w:rsidRPr="00000000" w14:paraId="000005B4">
      <w:pPr>
        <w:numPr>
          <w:ilvl w:val="0"/>
          <w:numId w:val="138"/>
        </w:numPr>
        <w:spacing w:after="0" w:afterAutospacing="0" w:before="240" w:lineRule="auto"/>
        <w:ind w:left="720" w:hanging="360"/>
      </w:pPr>
      <w:r w:rsidDel="00000000" w:rsidR="00000000" w:rsidRPr="00000000">
        <w:rPr>
          <w:rtl w:val="0"/>
        </w:rPr>
        <w:t xml:space="preserve">5G rural leadership: First-mover advantage in underserved markets</w:t>
      </w:r>
    </w:p>
    <w:p w:rsidR="00000000" w:rsidDel="00000000" w:rsidP="00000000" w:rsidRDefault="00000000" w:rsidRPr="00000000" w14:paraId="000005B5">
      <w:pPr>
        <w:numPr>
          <w:ilvl w:val="0"/>
          <w:numId w:val="138"/>
        </w:numPr>
        <w:spacing w:after="0" w:afterAutospacing="0" w:before="0" w:beforeAutospacing="0" w:lineRule="auto"/>
        <w:ind w:left="720" w:hanging="360"/>
      </w:pPr>
      <w:r w:rsidDel="00000000" w:rsidR="00000000" w:rsidRPr="00000000">
        <w:rPr>
          <w:rtl w:val="0"/>
        </w:rPr>
        <w:t xml:space="preserve">IoT specialization: Agriculture and energy sector expertise</w:t>
      </w:r>
    </w:p>
    <w:p w:rsidR="00000000" w:rsidDel="00000000" w:rsidP="00000000" w:rsidRDefault="00000000" w:rsidRPr="00000000" w14:paraId="000005B6">
      <w:pPr>
        <w:numPr>
          <w:ilvl w:val="0"/>
          <w:numId w:val="138"/>
        </w:numPr>
        <w:spacing w:after="0" w:afterAutospacing="0" w:before="0" w:beforeAutospacing="0" w:lineRule="auto"/>
        <w:ind w:left="720" w:hanging="360"/>
      </w:pPr>
      <w:r w:rsidDel="00000000" w:rsidR="00000000" w:rsidRPr="00000000">
        <w:rPr>
          <w:rtl w:val="0"/>
        </w:rPr>
        <w:t xml:space="preserve">Network optimization: AI-driven optimization for challenging terrain</w:t>
      </w:r>
    </w:p>
    <w:p w:rsidR="00000000" w:rsidDel="00000000" w:rsidP="00000000" w:rsidRDefault="00000000" w:rsidRPr="00000000" w14:paraId="000005B7">
      <w:pPr>
        <w:numPr>
          <w:ilvl w:val="0"/>
          <w:numId w:val="138"/>
        </w:numPr>
        <w:spacing w:after="240" w:before="0" w:beforeAutospacing="0" w:lineRule="auto"/>
        <w:ind w:left="720" w:hanging="360"/>
      </w:pPr>
      <w:r w:rsidDel="00000000" w:rsidR="00000000" w:rsidRPr="00000000">
        <w:rPr>
          <w:rtl w:val="0"/>
        </w:rPr>
        <w:t xml:space="preserve">Federal funding expertise: RDOF and grant program navigation</w:t>
      </w:r>
    </w:p>
    <w:p w:rsidR="00000000" w:rsidDel="00000000" w:rsidP="00000000" w:rsidRDefault="00000000" w:rsidRPr="00000000" w14:paraId="000005B8">
      <w:pPr>
        <w:spacing w:after="240" w:before="240" w:lineRule="auto"/>
        <w:rPr/>
      </w:pPr>
      <w:r w:rsidDel="00000000" w:rsidR="00000000" w:rsidRPr="00000000">
        <w:rPr>
          <w:b w:val="1"/>
          <w:rtl w:val="0"/>
        </w:rPr>
        <w:t xml:space="preserve">Competitive Response Framework</w:t>
      </w:r>
      <w:r w:rsidDel="00000000" w:rsidR="00000000" w:rsidRPr="00000000">
        <w:rPr>
          <w:rtl w:val="0"/>
        </w:rPr>
        <w:t xml:space="preserve"> Systematic competitive monitoring and response ensures proactive market position defense and opportunity identification.</w:t>
      </w:r>
    </w:p>
    <w:p w:rsidR="00000000" w:rsidDel="00000000" w:rsidP="00000000" w:rsidRDefault="00000000" w:rsidRPr="00000000" w14:paraId="000005B9">
      <w:pPr>
        <w:spacing w:after="240" w:before="240" w:lineRule="auto"/>
        <w:rPr>
          <w:i w:val="1"/>
        </w:rPr>
      </w:pPr>
      <w:r w:rsidDel="00000000" w:rsidR="00000000" w:rsidRPr="00000000">
        <w:rPr>
          <w:i w:val="1"/>
          <w:rtl w:val="0"/>
        </w:rPr>
        <w:t xml:space="preserve">Competitive Intelligence:</w:t>
      </w:r>
    </w:p>
    <w:p w:rsidR="00000000" w:rsidDel="00000000" w:rsidP="00000000" w:rsidRDefault="00000000" w:rsidRPr="00000000" w14:paraId="000005BA">
      <w:pPr>
        <w:numPr>
          <w:ilvl w:val="0"/>
          <w:numId w:val="195"/>
        </w:numPr>
        <w:spacing w:after="0" w:afterAutospacing="0" w:before="240" w:lineRule="auto"/>
        <w:ind w:left="720" w:hanging="360"/>
      </w:pPr>
      <w:r w:rsidDel="00000000" w:rsidR="00000000" w:rsidRPr="00000000">
        <w:rPr>
          <w:rtl w:val="0"/>
        </w:rPr>
        <w:t xml:space="preserve">Market monitoring: Pricing, service offerings, and network expansion tracking</w:t>
      </w:r>
    </w:p>
    <w:p w:rsidR="00000000" w:rsidDel="00000000" w:rsidP="00000000" w:rsidRDefault="00000000" w:rsidRPr="00000000" w14:paraId="000005BB">
      <w:pPr>
        <w:numPr>
          <w:ilvl w:val="0"/>
          <w:numId w:val="195"/>
        </w:numPr>
        <w:spacing w:after="0" w:afterAutospacing="0" w:before="0" w:beforeAutospacing="0" w:lineRule="auto"/>
        <w:ind w:left="720" w:hanging="360"/>
      </w:pPr>
      <w:r w:rsidDel="00000000" w:rsidR="00000000" w:rsidRPr="00000000">
        <w:rPr>
          <w:rtl w:val="0"/>
        </w:rPr>
        <w:t xml:space="preserve">Customer feedback: Competitive comparison and switching analysis</w:t>
      </w:r>
    </w:p>
    <w:p w:rsidR="00000000" w:rsidDel="00000000" w:rsidP="00000000" w:rsidRDefault="00000000" w:rsidRPr="00000000" w14:paraId="000005BC">
      <w:pPr>
        <w:numPr>
          <w:ilvl w:val="0"/>
          <w:numId w:val="195"/>
        </w:numPr>
        <w:spacing w:after="0" w:afterAutospacing="0" w:before="0" w:beforeAutospacing="0" w:lineRule="auto"/>
        <w:ind w:left="720" w:hanging="360"/>
      </w:pPr>
      <w:r w:rsidDel="00000000" w:rsidR="00000000" w:rsidRPr="00000000">
        <w:rPr>
          <w:rtl w:val="0"/>
        </w:rPr>
        <w:t xml:space="preserve">Technology assessment: Network performance and capability comparison</w:t>
      </w:r>
    </w:p>
    <w:p w:rsidR="00000000" w:rsidDel="00000000" w:rsidP="00000000" w:rsidRDefault="00000000" w:rsidRPr="00000000" w14:paraId="000005BD">
      <w:pPr>
        <w:numPr>
          <w:ilvl w:val="0"/>
          <w:numId w:val="195"/>
        </w:numPr>
        <w:spacing w:after="240" w:before="0" w:beforeAutospacing="0" w:lineRule="auto"/>
        <w:ind w:left="720" w:hanging="360"/>
      </w:pPr>
      <w:r w:rsidDel="00000000" w:rsidR="00000000" w:rsidRPr="00000000">
        <w:rPr>
          <w:rtl w:val="0"/>
        </w:rPr>
        <w:t xml:space="preserve">Financial analysis: Competitive financial performance and investment patterns</w:t>
      </w:r>
    </w:p>
    <w:p w:rsidR="00000000" w:rsidDel="00000000" w:rsidP="00000000" w:rsidRDefault="00000000" w:rsidRPr="00000000" w14:paraId="000005BE">
      <w:pPr>
        <w:spacing w:after="240" w:before="240" w:lineRule="auto"/>
        <w:rPr>
          <w:i w:val="1"/>
        </w:rPr>
      </w:pPr>
      <w:r w:rsidDel="00000000" w:rsidR="00000000" w:rsidRPr="00000000">
        <w:rPr>
          <w:i w:val="1"/>
          <w:rtl w:val="0"/>
        </w:rPr>
        <w:t xml:space="preserve">Response Strategies:</w:t>
      </w:r>
    </w:p>
    <w:p w:rsidR="00000000" w:rsidDel="00000000" w:rsidP="00000000" w:rsidRDefault="00000000" w:rsidRPr="00000000" w14:paraId="000005BF">
      <w:pPr>
        <w:numPr>
          <w:ilvl w:val="0"/>
          <w:numId w:val="37"/>
        </w:numPr>
        <w:spacing w:after="0" w:afterAutospacing="0" w:before="240" w:lineRule="auto"/>
        <w:ind w:left="720" w:hanging="360"/>
      </w:pPr>
      <w:r w:rsidDel="00000000" w:rsidR="00000000" w:rsidRPr="00000000">
        <w:rPr>
          <w:rtl w:val="0"/>
        </w:rPr>
        <w:t xml:space="preserve">Pricing flexibility: Selective pricing adjustments in competitive markets</w:t>
      </w:r>
    </w:p>
    <w:p w:rsidR="00000000" w:rsidDel="00000000" w:rsidP="00000000" w:rsidRDefault="00000000" w:rsidRPr="00000000" w14:paraId="000005C0">
      <w:pPr>
        <w:numPr>
          <w:ilvl w:val="0"/>
          <w:numId w:val="37"/>
        </w:numPr>
        <w:spacing w:after="0" w:afterAutospacing="0" w:before="0" w:beforeAutospacing="0" w:lineRule="auto"/>
        <w:ind w:left="720" w:hanging="360"/>
      </w:pPr>
      <w:r w:rsidDel="00000000" w:rsidR="00000000" w:rsidRPr="00000000">
        <w:rPr>
          <w:rtl w:val="0"/>
        </w:rPr>
        <w:t xml:space="preserve">Service enhancement: Feature additions and quality improvements</w:t>
      </w:r>
    </w:p>
    <w:p w:rsidR="00000000" w:rsidDel="00000000" w:rsidP="00000000" w:rsidRDefault="00000000" w:rsidRPr="00000000" w14:paraId="000005C1">
      <w:pPr>
        <w:numPr>
          <w:ilvl w:val="0"/>
          <w:numId w:val="37"/>
        </w:numPr>
        <w:spacing w:after="0" w:afterAutospacing="0" w:before="0" w:beforeAutospacing="0" w:lineRule="auto"/>
        <w:ind w:left="720" w:hanging="360"/>
      </w:pPr>
      <w:r w:rsidDel="00000000" w:rsidR="00000000" w:rsidRPr="00000000">
        <w:rPr>
          <w:rtl w:val="0"/>
        </w:rPr>
        <w:t xml:space="preserve">Geographic expansion: Strategic market entry and coverage enhancement</w:t>
      </w:r>
    </w:p>
    <w:p w:rsidR="00000000" w:rsidDel="00000000" w:rsidP="00000000" w:rsidRDefault="00000000" w:rsidRPr="00000000" w14:paraId="000005C2">
      <w:pPr>
        <w:numPr>
          <w:ilvl w:val="0"/>
          <w:numId w:val="37"/>
        </w:numPr>
        <w:spacing w:after="240" w:before="0" w:beforeAutospacing="0" w:lineRule="auto"/>
        <w:ind w:left="720" w:hanging="360"/>
      </w:pPr>
      <w:r w:rsidDel="00000000" w:rsidR="00000000" w:rsidRPr="00000000">
        <w:rPr>
          <w:rtl w:val="0"/>
        </w:rPr>
        <w:t xml:space="preserve">Partnership development: Strategic alliances and infrastructure sharing</w:t>
      </w:r>
    </w:p>
    <w:p w:rsidR="00000000" w:rsidDel="00000000" w:rsidP="00000000" w:rsidRDefault="00000000" w:rsidRPr="00000000" w14:paraId="000005C3">
      <w:pPr>
        <w:pStyle w:val="Heading3"/>
        <w:keepNext w:val="0"/>
        <w:keepLines w:val="0"/>
        <w:spacing w:before="280" w:lineRule="auto"/>
        <w:rPr>
          <w:b w:val="1"/>
          <w:color w:val="000000"/>
          <w:sz w:val="26"/>
          <w:szCs w:val="26"/>
        </w:rPr>
      </w:pPr>
      <w:bookmarkStart w:colFirst="0" w:colLast="0" w:name="_dqdhi4fort9j" w:id="64"/>
      <w:bookmarkEnd w:id="64"/>
      <w:r w:rsidDel="00000000" w:rsidR="00000000" w:rsidRPr="00000000">
        <w:rPr>
          <w:b w:val="1"/>
          <w:color w:val="000000"/>
          <w:sz w:val="26"/>
          <w:szCs w:val="26"/>
          <w:rtl w:val="0"/>
        </w:rPr>
        <w:t xml:space="preserve">Market Share Dynamics and Trends</w:t>
      </w:r>
    </w:p>
    <w:p w:rsidR="00000000" w:rsidDel="00000000" w:rsidP="00000000" w:rsidRDefault="00000000" w:rsidRPr="00000000" w14:paraId="000005C4">
      <w:pPr>
        <w:spacing w:after="240" w:before="240" w:lineRule="auto"/>
        <w:rPr/>
      </w:pPr>
      <w:r w:rsidDel="00000000" w:rsidR="00000000" w:rsidRPr="00000000">
        <w:rPr>
          <w:rtl w:val="0"/>
        </w:rPr>
        <w:t xml:space="preserve">Market share analysis reveals trends and opportunities across different segments and geographic markets within Desert Connect's service territory.</w:t>
      </w:r>
    </w:p>
    <w:p w:rsidR="00000000" w:rsidDel="00000000" w:rsidP="00000000" w:rsidRDefault="00000000" w:rsidRPr="00000000" w14:paraId="000005C5">
      <w:pPr>
        <w:spacing w:after="240" w:before="240" w:lineRule="auto"/>
        <w:rPr/>
      </w:pPr>
      <w:r w:rsidDel="00000000" w:rsidR="00000000" w:rsidRPr="00000000">
        <w:rPr>
          <w:b w:val="1"/>
          <w:rtl w:val="0"/>
        </w:rPr>
        <w:t xml:space="preserve">Geographic Market Share Trends</w:t>
      </w:r>
      <w:r w:rsidDel="00000000" w:rsidR="00000000" w:rsidRPr="00000000">
        <w:rPr>
          <w:rtl w:val="0"/>
        </w:rPr>
        <w:t xml:space="preserve"> Market share performance varies significantly across Desert Connect's diverse geographic markets.</w:t>
      </w:r>
    </w:p>
    <w:p w:rsidR="00000000" w:rsidDel="00000000" w:rsidP="00000000" w:rsidRDefault="00000000" w:rsidRPr="00000000" w14:paraId="000005C6">
      <w:pPr>
        <w:spacing w:after="240" w:before="240" w:lineRule="auto"/>
        <w:rPr>
          <w:i w:val="1"/>
        </w:rPr>
      </w:pPr>
      <w:r w:rsidDel="00000000" w:rsidR="00000000" w:rsidRPr="00000000">
        <w:rPr>
          <w:i w:val="1"/>
          <w:rtl w:val="0"/>
        </w:rPr>
        <w:t xml:space="preserve">Rural Market Performance:</w:t>
      </w:r>
    </w:p>
    <w:p w:rsidR="00000000" w:rsidDel="00000000" w:rsidP="00000000" w:rsidRDefault="00000000" w:rsidRPr="00000000" w14:paraId="000005C7">
      <w:pPr>
        <w:numPr>
          <w:ilvl w:val="0"/>
          <w:numId w:val="192"/>
        </w:numPr>
        <w:spacing w:after="0" w:afterAutospacing="0" w:before="240" w:lineRule="auto"/>
        <w:ind w:left="720" w:hanging="360"/>
      </w:pPr>
      <w:r w:rsidDel="00000000" w:rsidR="00000000" w:rsidRPr="00000000">
        <w:rPr>
          <w:rtl w:val="0"/>
        </w:rPr>
        <w:t xml:space="preserve">Current share: 67% across served rural communities</w:t>
      </w:r>
    </w:p>
    <w:p w:rsidR="00000000" w:rsidDel="00000000" w:rsidP="00000000" w:rsidRDefault="00000000" w:rsidRPr="00000000" w14:paraId="000005C8">
      <w:pPr>
        <w:numPr>
          <w:ilvl w:val="0"/>
          <w:numId w:val="192"/>
        </w:numPr>
        <w:spacing w:after="0" w:afterAutospacing="0" w:before="0" w:beforeAutospacing="0" w:lineRule="auto"/>
        <w:ind w:left="720" w:hanging="360"/>
      </w:pPr>
      <w:r w:rsidDel="00000000" w:rsidR="00000000" w:rsidRPr="00000000">
        <w:rPr>
          <w:rtl w:val="0"/>
        </w:rPr>
        <w:t xml:space="preserve">Trend: Stable to growing, limited competitive pressure</w:t>
      </w:r>
    </w:p>
    <w:p w:rsidR="00000000" w:rsidDel="00000000" w:rsidP="00000000" w:rsidRDefault="00000000" w:rsidRPr="00000000" w14:paraId="000005C9">
      <w:pPr>
        <w:numPr>
          <w:ilvl w:val="0"/>
          <w:numId w:val="192"/>
        </w:numPr>
        <w:spacing w:after="0" w:afterAutospacing="0" w:before="0" w:beforeAutospacing="0" w:lineRule="auto"/>
        <w:ind w:left="720" w:hanging="360"/>
      </w:pPr>
      <w:r w:rsidDel="00000000" w:rsidR="00000000" w:rsidRPr="00000000">
        <w:rPr>
          <w:rtl w:val="0"/>
        </w:rPr>
        <w:t xml:space="preserve">Growth drivers: Rural Connect Initiative and federal funding</w:t>
      </w:r>
    </w:p>
    <w:p w:rsidR="00000000" w:rsidDel="00000000" w:rsidP="00000000" w:rsidRDefault="00000000" w:rsidRPr="00000000" w14:paraId="000005CA">
      <w:pPr>
        <w:numPr>
          <w:ilvl w:val="0"/>
          <w:numId w:val="192"/>
        </w:numPr>
        <w:spacing w:after="240" w:before="0" w:beforeAutospacing="0" w:lineRule="auto"/>
        <w:ind w:left="720" w:hanging="360"/>
      </w:pPr>
      <w:r w:rsidDel="00000000" w:rsidR="00000000" w:rsidRPr="00000000">
        <w:rPr>
          <w:rtl w:val="0"/>
        </w:rPr>
        <w:t xml:space="preserve">Competitive dynamics: Economic barriers limit national carrier entry</w:t>
      </w:r>
    </w:p>
    <w:p w:rsidR="00000000" w:rsidDel="00000000" w:rsidP="00000000" w:rsidRDefault="00000000" w:rsidRPr="00000000" w14:paraId="000005CB">
      <w:pPr>
        <w:spacing w:after="240" w:before="240" w:lineRule="auto"/>
        <w:rPr>
          <w:i w:val="1"/>
        </w:rPr>
      </w:pPr>
      <w:r w:rsidDel="00000000" w:rsidR="00000000" w:rsidRPr="00000000">
        <w:rPr>
          <w:i w:val="1"/>
          <w:rtl w:val="0"/>
        </w:rPr>
        <w:t xml:space="preserve">Small City Market Performance:</w:t>
      </w:r>
    </w:p>
    <w:p w:rsidR="00000000" w:rsidDel="00000000" w:rsidP="00000000" w:rsidRDefault="00000000" w:rsidRPr="00000000" w14:paraId="000005CC">
      <w:pPr>
        <w:numPr>
          <w:ilvl w:val="0"/>
          <w:numId w:val="123"/>
        </w:numPr>
        <w:spacing w:after="0" w:afterAutospacing="0" w:before="240" w:lineRule="auto"/>
        <w:ind w:left="720" w:hanging="360"/>
      </w:pPr>
      <w:r w:rsidDel="00000000" w:rsidR="00000000" w:rsidRPr="00000000">
        <w:rPr>
          <w:rtl w:val="0"/>
        </w:rPr>
        <w:t xml:space="preserve">Current share: 23% in cities with 10,000-100,000 population</w:t>
      </w:r>
    </w:p>
    <w:p w:rsidR="00000000" w:rsidDel="00000000" w:rsidP="00000000" w:rsidRDefault="00000000" w:rsidRPr="00000000" w14:paraId="000005CD">
      <w:pPr>
        <w:numPr>
          <w:ilvl w:val="0"/>
          <w:numId w:val="123"/>
        </w:numPr>
        <w:spacing w:after="0" w:afterAutospacing="0" w:before="0" w:beforeAutospacing="0" w:lineRule="auto"/>
        <w:ind w:left="720" w:hanging="360"/>
      </w:pPr>
      <w:r w:rsidDel="00000000" w:rsidR="00000000" w:rsidRPr="00000000">
        <w:rPr>
          <w:rtl w:val="0"/>
        </w:rPr>
        <w:t xml:space="preserve">Trend: Slowly declining due to competitive pressure</w:t>
      </w:r>
    </w:p>
    <w:p w:rsidR="00000000" w:rsidDel="00000000" w:rsidP="00000000" w:rsidRDefault="00000000" w:rsidRPr="00000000" w14:paraId="000005CE">
      <w:pPr>
        <w:numPr>
          <w:ilvl w:val="0"/>
          <w:numId w:val="123"/>
        </w:numPr>
        <w:spacing w:after="0" w:afterAutospacing="0" w:before="0" w:beforeAutospacing="0" w:lineRule="auto"/>
        <w:ind w:left="720" w:hanging="360"/>
      </w:pPr>
      <w:r w:rsidDel="00000000" w:rsidR="00000000" w:rsidRPr="00000000">
        <w:rPr>
          <w:rtl w:val="0"/>
        </w:rPr>
        <w:t xml:space="preserve">Competition: Direct competition with all major carriers</w:t>
      </w:r>
    </w:p>
    <w:p w:rsidR="00000000" w:rsidDel="00000000" w:rsidP="00000000" w:rsidRDefault="00000000" w:rsidRPr="00000000" w14:paraId="000005CF">
      <w:pPr>
        <w:numPr>
          <w:ilvl w:val="0"/>
          <w:numId w:val="123"/>
        </w:numPr>
        <w:spacing w:after="240" w:before="0" w:beforeAutospacing="0" w:lineRule="auto"/>
        <w:ind w:left="720" w:hanging="360"/>
      </w:pPr>
      <w:r w:rsidDel="00000000" w:rsidR="00000000" w:rsidRPr="00000000">
        <w:rPr>
          <w:rtl w:val="0"/>
        </w:rPr>
        <w:t xml:space="preserve">Opportunities: Hispanic market growth and local service advantage</w:t>
      </w:r>
    </w:p>
    <w:p w:rsidR="00000000" w:rsidDel="00000000" w:rsidP="00000000" w:rsidRDefault="00000000" w:rsidRPr="00000000" w14:paraId="000005D0">
      <w:pPr>
        <w:spacing w:after="240" w:before="240" w:lineRule="auto"/>
        <w:rPr>
          <w:i w:val="1"/>
        </w:rPr>
      </w:pPr>
      <w:r w:rsidDel="00000000" w:rsidR="00000000" w:rsidRPr="00000000">
        <w:rPr>
          <w:i w:val="1"/>
          <w:rtl w:val="0"/>
        </w:rPr>
        <w:t xml:space="preserve">Metropolitan Market Performance:</w:t>
      </w:r>
    </w:p>
    <w:p w:rsidR="00000000" w:rsidDel="00000000" w:rsidP="00000000" w:rsidRDefault="00000000" w:rsidRPr="00000000" w14:paraId="000005D1">
      <w:pPr>
        <w:numPr>
          <w:ilvl w:val="0"/>
          <w:numId w:val="174"/>
        </w:numPr>
        <w:spacing w:after="0" w:afterAutospacing="0" w:before="240" w:lineRule="auto"/>
        <w:ind w:left="720" w:hanging="360"/>
      </w:pPr>
      <w:r w:rsidDel="00000000" w:rsidR="00000000" w:rsidRPr="00000000">
        <w:rPr>
          <w:rtl w:val="0"/>
        </w:rPr>
        <w:t xml:space="preserve">Current share: 8% in major metropolitan areas</w:t>
      </w:r>
    </w:p>
    <w:p w:rsidR="00000000" w:rsidDel="00000000" w:rsidP="00000000" w:rsidRDefault="00000000" w:rsidRPr="00000000" w14:paraId="000005D2">
      <w:pPr>
        <w:numPr>
          <w:ilvl w:val="0"/>
          <w:numId w:val="174"/>
        </w:numPr>
        <w:spacing w:after="0" w:afterAutospacing="0" w:before="0" w:beforeAutospacing="0" w:lineRule="auto"/>
        <w:ind w:left="720" w:hanging="360"/>
      </w:pPr>
      <w:r w:rsidDel="00000000" w:rsidR="00000000" w:rsidRPr="00000000">
        <w:rPr>
          <w:rtl w:val="0"/>
        </w:rPr>
        <w:t xml:space="preserve">Trend: Stable in niche segments, pressure in mass market</w:t>
      </w:r>
    </w:p>
    <w:p w:rsidR="00000000" w:rsidDel="00000000" w:rsidP="00000000" w:rsidRDefault="00000000" w:rsidRPr="00000000" w14:paraId="000005D3">
      <w:pPr>
        <w:numPr>
          <w:ilvl w:val="0"/>
          <w:numId w:val="174"/>
        </w:numPr>
        <w:spacing w:after="0" w:afterAutospacing="0" w:before="0" w:beforeAutospacing="0" w:lineRule="auto"/>
        <w:ind w:left="720" w:hanging="360"/>
      </w:pPr>
      <w:r w:rsidDel="00000000" w:rsidR="00000000" w:rsidRPr="00000000">
        <w:rPr>
          <w:rtl w:val="0"/>
        </w:rPr>
        <w:t xml:space="preserve">Strategy: Focus on underserved segments and cultural differentiation</w:t>
      </w:r>
    </w:p>
    <w:p w:rsidR="00000000" w:rsidDel="00000000" w:rsidP="00000000" w:rsidRDefault="00000000" w:rsidRPr="00000000" w14:paraId="000005D4">
      <w:pPr>
        <w:numPr>
          <w:ilvl w:val="0"/>
          <w:numId w:val="174"/>
        </w:numPr>
        <w:spacing w:after="240" w:before="0" w:beforeAutospacing="0" w:lineRule="auto"/>
        <w:ind w:left="720" w:hanging="360"/>
      </w:pPr>
      <w:r w:rsidDel="00000000" w:rsidR="00000000" w:rsidRPr="00000000">
        <w:rPr>
          <w:rtl w:val="0"/>
        </w:rPr>
        <w:t xml:space="preserve">Challenges: Price competition and feature parity requirements</w:t>
      </w:r>
    </w:p>
    <w:p w:rsidR="00000000" w:rsidDel="00000000" w:rsidP="00000000" w:rsidRDefault="00000000" w:rsidRPr="00000000" w14:paraId="000005D5">
      <w:pPr>
        <w:spacing w:after="240" w:before="240" w:lineRule="auto"/>
        <w:rPr/>
      </w:pPr>
      <w:r w:rsidDel="00000000" w:rsidR="00000000" w:rsidRPr="00000000">
        <w:rPr>
          <w:b w:val="1"/>
          <w:rtl w:val="0"/>
        </w:rPr>
        <w:t xml:space="preserve">Customer Segment Analysis</w:t>
      </w:r>
      <w:r w:rsidDel="00000000" w:rsidR="00000000" w:rsidRPr="00000000">
        <w:rPr>
          <w:rtl w:val="0"/>
        </w:rPr>
        <w:t xml:space="preserve"> Market share varies significantly across different customer segments and demographic groups.</w:t>
      </w:r>
    </w:p>
    <w:p w:rsidR="00000000" w:rsidDel="00000000" w:rsidP="00000000" w:rsidRDefault="00000000" w:rsidRPr="00000000" w14:paraId="000005D6">
      <w:pPr>
        <w:spacing w:after="240" w:before="240" w:lineRule="auto"/>
        <w:rPr>
          <w:i w:val="1"/>
        </w:rPr>
      </w:pPr>
      <w:r w:rsidDel="00000000" w:rsidR="00000000" w:rsidRPr="00000000">
        <w:rPr>
          <w:i w:val="1"/>
          <w:rtl w:val="0"/>
        </w:rPr>
        <w:t xml:space="preserve">Hispanic Market Performance:</w:t>
      </w:r>
    </w:p>
    <w:p w:rsidR="00000000" w:rsidDel="00000000" w:rsidP="00000000" w:rsidRDefault="00000000" w:rsidRPr="00000000" w14:paraId="000005D7">
      <w:pPr>
        <w:numPr>
          <w:ilvl w:val="0"/>
          <w:numId w:val="256"/>
        </w:numPr>
        <w:spacing w:after="0" w:afterAutospacing="0" w:before="240" w:lineRule="auto"/>
        <w:ind w:left="720" w:hanging="360"/>
      </w:pPr>
      <w:r w:rsidDel="00000000" w:rsidR="00000000" w:rsidRPr="00000000">
        <w:rPr>
          <w:rtl w:val="0"/>
        </w:rPr>
        <w:t xml:space="preserve">Current penetration: 31% of addressable Hispanic households</w:t>
      </w:r>
    </w:p>
    <w:p w:rsidR="00000000" w:rsidDel="00000000" w:rsidP="00000000" w:rsidRDefault="00000000" w:rsidRPr="00000000" w14:paraId="000005D8">
      <w:pPr>
        <w:numPr>
          <w:ilvl w:val="0"/>
          <w:numId w:val="256"/>
        </w:numPr>
        <w:spacing w:after="0" w:afterAutospacing="0" w:before="0" w:beforeAutospacing="0" w:lineRule="auto"/>
        <w:ind w:left="720" w:hanging="360"/>
      </w:pPr>
      <w:r w:rsidDel="00000000" w:rsidR="00000000" w:rsidRPr="00000000">
        <w:rPr>
          <w:rtl w:val="0"/>
        </w:rPr>
        <w:t xml:space="preserve">Growth rate: 18% annually, exceeding overall market growth</w:t>
      </w:r>
    </w:p>
    <w:p w:rsidR="00000000" w:rsidDel="00000000" w:rsidP="00000000" w:rsidRDefault="00000000" w:rsidRPr="00000000" w14:paraId="000005D9">
      <w:pPr>
        <w:numPr>
          <w:ilvl w:val="0"/>
          <w:numId w:val="256"/>
        </w:numPr>
        <w:spacing w:after="0" w:afterAutospacing="0" w:before="0" w:beforeAutospacing="0" w:lineRule="auto"/>
        <w:ind w:left="720" w:hanging="360"/>
      </w:pPr>
      <w:r w:rsidDel="00000000" w:rsidR="00000000" w:rsidRPr="00000000">
        <w:rPr>
          <w:rtl w:val="0"/>
        </w:rPr>
        <w:t xml:space="preserve">Competitive advantage: Cultural competency and bilingual service</w:t>
      </w:r>
    </w:p>
    <w:p w:rsidR="00000000" w:rsidDel="00000000" w:rsidP="00000000" w:rsidRDefault="00000000" w:rsidRPr="00000000" w14:paraId="000005DA">
      <w:pPr>
        <w:numPr>
          <w:ilvl w:val="0"/>
          <w:numId w:val="256"/>
        </w:numPr>
        <w:spacing w:after="240" w:before="0" w:beforeAutospacing="0" w:lineRule="auto"/>
        <w:ind w:left="720" w:hanging="360"/>
      </w:pPr>
      <w:r w:rsidDel="00000000" w:rsidR="00000000" w:rsidRPr="00000000">
        <w:rPr>
          <w:rtl w:val="0"/>
        </w:rPr>
        <w:t xml:space="preserve">Opportunity: 234,000 additional addressable households</w:t>
      </w:r>
    </w:p>
    <w:p w:rsidR="00000000" w:rsidDel="00000000" w:rsidP="00000000" w:rsidRDefault="00000000" w:rsidRPr="00000000" w14:paraId="000005DB">
      <w:pPr>
        <w:spacing w:after="240" w:before="240" w:lineRule="auto"/>
        <w:rPr>
          <w:i w:val="1"/>
        </w:rPr>
      </w:pPr>
      <w:r w:rsidDel="00000000" w:rsidR="00000000" w:rsidRPr="00000000">
        <w:rPr>
          <w:i w:val="1"/>
          <w:rtl w:val="0"/>
        </w:rPr>
        <w:t xml:space="preserve">Small Business Market:</w:t>
      </w:r>
    </w:p>
    <w:p w:rsidR="00000000" w:rsidDel="00000000" w:rsidP="00000000" w:rsidRDefault="00000000" w:rsidRPr="00000000" w14:paraId="000005DC">
      <w:pPr>
        <w:numPr>
          <w:ilvl w:val="0"/>
          <w:numId w:val="13"/>
        </w:numPr>
        <w:spacing w:after="0" w:afterAutospacing="0" w:before="240" w:lineRule="auto"/>
        <w:ind w:left="720" w:hanging="360"/>
      </w:pPr>
      <w:r w:rsidDel="00000000" w:rsidR="00000000" w:rsidRPr="00000000">
        <w:rPr>
          <w:rtl w:val="0"/>
        </w:rPr>
        <w:t xml:space="preserve">Current penetration: 28% of addressable small businesses</w:t>
      </w:r>
    </w:p>
    <w:p w:rsidR="00000000" w:rsidDel="00000000" w:rsidP="00000000" w:rsidRDefault="00000000" w:rsidRPr="00000000" w14:paraId="000005DD">
      <w:pPr>
        <w:numPr>
          <w:ilvl w:val="0"/>
          <w:numId w:val="13"/>
        </w:numPr>
        <w:spacing w:after="0" w:afterAutospacing="0" w:before="0" w:beforeAutospacing="0" w:lineRule="auto"/>
        <w:ind w:left="720" w:hanging="360"/>
      </w:pPr>
      <w:r w:rsidDel="00000000" w:rsidR="00000000" w:rsidRPr="00000000">
        <w:rPr>
          <w:rtl w:val="0"/>
        </w:rPr>
        <w:t xml:space="preserve">Growth potential: High demand for IoT and connectivity solutions</w:t>
      </w:r>
    </w:p>
    <w:p w:rsidR="00000000" w:rsidDel="00000000" w:rsidP="00000000" w:rsidRDefault="00000000" w:rsidRPr="00000000" w14:paraId="000005DE">
      <w:pPr>
        <w:numPr>
          <w:ilvl w:val="0"/>
          <w:numId w:val="13"/>
        </w:numPr>
        <w:spacing w:after="0" w:afterAutospacing="0" w:before="0" w:beforeAutospacing="0" w:lineRule="auto"/>
        <w:ind w:left="720" w:hanging="360"/>
      </w:pPr>
      <w:r w:rsidDel="00000000" w:rsidR="00000000" w:rsidRPr="00000000">
        <w:rPr>
          <w:rtl w:val="0"/>
        </w:rPr>
        <w:t xml:space="preserve">Competitive position: Local service advantage over national carriers</w:t>
      </w:r>
    </w:p>
    <w:p w:rsidR="00000000" w:rsidDel="00000000" w:rsidP="00000000" w:rsidRDefault="00000000" w:rsidRPr="00000000" w14:paraId="000005DF">
      <w:pPr>
        <w:numPr>
          <w:ilvl w:val="0"/>
          <w:numId w:val="13"/>
        </w:numPr>
        <w:spacing w:after="240" w:before="0" w:beforeAutospacing="0" w:lineRule="auto"/>
        <w:ind w:left="720" w:hanging="360"/>
      </w:pPr>
      <w:r w:rsidDel="00000000" w:rsidR="00000000" w:rsidRPr="00000000">
        <w:rPr>
          <w:rtl w:val="0"/>
        </w:rPr>
        <w:t xml:space="preserve">Investment priority: Sales force expansion and solution development</w:t>
      </w:r>
    </w:p>
    <w:p w:rsidR="00000000" w:rsidDel="00000000" w:rsidP="00000000" w:rsidRDefault="00000000" w:rsidRPr="00000000" w14:paraId="000005E0">
      <w:pPr>
        <w:spacing w:after="240" w:before="240" w:lineRule="auto"/>
        <w:rPr>
          <w:i w:val="1"/>
        </w:rPr>
      </w:pPr>
      <w:r w:rsidDel="00000000" w:rsidR="00000000" w:rsidRPr="00000000">
        <w:rPr>
          <w:i w:val="1"/>
          <w:rtl w:val="0"/>
        </w:rPr>
        <w:t xml:space="preserve">Government and Enterprise:</w:t>
      </w:r>
    </w:p>
    <w:p w:rsidR="00000000" w:rsidDel="00000000" w:rsidP="00000000" w:rsidRDefault="00000000" w:rsidRPr="00000000" w14:paraId="000005E1">
      <w:pPr>
        <w:numPr>
          <w:ilvl w:val="0"/>
          <w:numId w:val="139"/>
        </w:numPr>
        <w:spacing w:after="0" w:afterAutospacing="0" w:before="240" w:lineRule="auto"/>
        <w:ind w:left="720" w:hanging="360"/>
      </w:pPr>
      <w:r w:rsidDel="00000000" w:rsidR="00000000" w:rsidRPr="00000000">
        <w:rPr>
          <w:rtl w:val="0"/>
        </w:rPr>
        <w:t xml:space="preserve">Current share: 31% in specialized verticals</w:t>
      </w:r>
    </w:p>
    <w:p w:rsidR="00000000" w:rsidDel="00000000" w:rsidP="00000000" w:rsidRDefault="00000000" w:rsidRPr="00000000" w14:paraId="000005E2">
      <w:pPr>
        <w:numPr>
          <w:ilvl w:val="0"/>
          <w:numId w:val="139"/>
        </w:numPr>
        <w:spacing w:after="0" w:afterAutospacing="0" w:before="0" w:beforeAutospacing="0" w:lineRule="auto"/>
        <w:ind w:left="720" w:hanging="360"/>
      </w:pPr>
      <w:r w:rsidDel="00000000" w:rsidR="00000000" w:rsidRPr="00000000">
        <w:rPr>
          <w:rtl w:val="0"/>
        </w:rPr>
        <w:t xml:space="preserve">Competitive strengths: Rural expertise and regulatory relationships</w:t>
      </w:r>
    </w:p>
    <w:p w:rsidR="00000000" w:rsidDel="00000000" w:rsidP="00000000" w:rsidRDefault="00000000" w:rsidRPr="00000000" w14:paraId="000005E3">
      <w:pPr>
        <w:numPr>
          <w:ilvl w:val="0"/>
          <w:numId w:val="139"/>
        </w:numPr>
        <w:spacing w:after="0" w:afterAutospacing="0" w:before="0" w:beforeAutospacing="0" w:lineRule="auto"/>
        <w:ind w:left="720" w:hanging="360"/>
      </w:pPr>
      <w:r w:rsidDel="00000000" w:rsidR="00000000" w:rsidRPr="00000000">
        <w:rPr>
          <w:rtl w:val="0"/>
        </w:rPr>
        <w:t xml:space="preserve">Growth sectors: Agriculture IoT, energy communications, municipal services</w:t>
      </w:r>
    </w:p>
    <w:p w:rsidR="00000000" w:rsidDel="00000000" w:rsidP="00000000" w:rsidRDefault="00000000" w:rsidRPr="00000000" w14:paraId="000005E4">
      <w:pPr>
        <w:numPr>
          <w:ilvl w:val="0"/>
          <w:numId w:val="139"/>
        </w:numPr>
        <w:spacing w:after="240" w:before="0" w:beforeAutospacing="0" w:lineRule="auto"/>
        <w:ind w:left="720" w:hanging="360"/>
      </w:pPr>
      <w:r w:rsidDel="00000000" w:rsidR="00000000" w:rsidRPr="00000000">
        <w:rPr>
          <w:rtl w:val="0"/>
        </w:rPr>
        <w:t xml:space="preserve">Market expansion: Federal contracting and tribal partnerships</w:t>
      </w:r>
    </w:p>
    <w:p w:rsidR="00000000" w:rsidDel="00000000" w:rsidP="00000000" w:rsidRDefault="00000000" w:rsidRPr="00000000" w14:paraId="000005E5">
      <w:pPr>
        <w:pStyle w:val="Heading3"/>
        <w:keepNext w:val="0"/>
        <w:keepLines w:val="0"/>
        <w:spacing w:before="280" w:lineRule="auto"/>
        <w:rPr>
          <w:b w:val="1"/>
          <w:color w:val="000000"/>
          <w:sz w:val="26"/>
          <w:szCs w:val="26"/>
        </w:rPr>
      </w:pPr>
      <w:bookmarkStart w:colFirst="0" w:colLast="0" w:name="_i2cgood2bk5f" w:id="65"/>
      <w:bookmarkEnd w:id="65"/>
      <w:r w:rsidDel="00000000" w:rsidR="00000000" w:rsidRPr="00000000">
        <w:rPr>
          <w:b w:val="1"/>
          <w:color w:val="000000"/>
          <w:sz w:val="26"/>
          <w:szCs w:val="26"/>
          <w:rtl w:val="0"/>
        </w:rPr>
        <w:t xml:space="preserve">Emerging Competitive Threats</w:t>
      </w:r>
    </w:p>
    <w:p w:rsidR="00000000" w:rsidDel="00000000" w:rsidP="00000000" w:rsidRDefault="00000000" w:rsidRPr="00000000" w14:paraId="000005E6">
      <w:pPr>
        <w:spacing w:after="240" w:before="240" w:lineRule="auto"/>
        <w:rPr/>
      </w:pPr>
      <w:r w:rsidDel="00000000" w:rsidR="00000000" w:rsidRPr="00000000">
        <w:rPr>
          <w:rtl w:val="0"/>
        </w:rPr>
        <w:t xml:space="preserve">Analysis of emerging competitive threats enables proactive strategy development and market position defense.</w:t>
      </w:r>
    </w:p>
    <w:p w:rsidR="00000000" w:rsidDel="00000000" w:rsidP="00000000" w:rsidRDefault="00000000" w:rsidRPr="00000000" w14:paraId="000005E7">
      <w:pPr>
        <w:spacing w:after="240" w:before="240" w:lineRule="auto"/>
        <w:rPr/>
      </w:pPr>
      <w:r w:rsidDel="00000000" w:rsidR="00000000" w:rsidRPr="00000000">
        <w:rPr>
          <w:b w:val="1"/>
          <w:rtl w:val="0"/>
        </w:rPr>
        <w:t xml:space="preserve">Technology-Based Competition</w:t>
      </w:r>
      <w:r w:rsidDel="00000000" w:rsidR="00000000" w:rsidRPr="00000000">
        <w:rPr>
          <w:rtl w:val="0"/>
        </w:rPr>
        <w:t xml:space="preserve"> New technologies and service delivery models create potential disruption to traditional wireless service markets.</w:t>
      </w:r>
    </w:p>
    <w:p w:rsidR="00000000" w:rsidDel="00000000" w:rsidP="00000000" w:rsidRDefault="00000000" w:rsidRPr="00000000" w14:paraId="000005E8">
      <w:pPr>
        <w:spacing w:after="240" w:before="240" w:lineRule="auto"/>
        <w:rPr>
          <w:i w:val="1"/>
        </w:rPr>
      </w:pPr>
      <w:r w:rsidDel="00000000" w:rsidR="00000000" w:rsidRPr="00000000">
        <w:rPr>
          <w:i w:val="1"/>
          <w:rtl w:val="0"/>
        </w:rPr>
        <w:t xml:space="preserve">Satellite Broadband Competition:</w:t>
      </w:r>
    </w:p>
    <w:p w:rsidR="00000000" w:rsidDel="00000000" w:rsidP="00000000" w:rsidRDefault="00000000" w:rsidRPr="00000000" w14:paraId="000005E9">
      <w:pPr>
        <w:numPr>
          <w:ilvl w:val="0"/>
          <w:numId w:val="14"/>
        </w:numPr>
        <w:spacing w:after="0" w:afterAutospacing="0" w:before="240" w:lineRule="auto"/>
        <w:ind w:left="720" w:hanging="360"/>
      </w:pPr>
      <w:r w:rsidDel="00000000" w:rsidR="00000000" w:rsidRPr="00000000">
        <w:rPr>
          <w:rtl w:val="0"/>
        </w:rPr>
        <w:t xml:space="preserve">Market entry: Starlink and other LEO constellation services</w:t>
      </w:r>
    </w:p>
    <w:p w:rsidR="00000000" w:rsidDel="00000000" w:rsidP="00000000" w:rsidRDefault="00000000" w:rsidRPr="00000000" w14:paraId="000005EA">
      <w:pPr>
        <w:numPr>
          <w:ilvl w:val="0"/>
          <w:numId w:val="14"/>
        </w:numPr>
        <w:spacing w:after="0" w:afterAutospacing="0" w:before="0" w:beforeAutospacing="0" w:lineRule="auto"/>
        <w:ind w:left="720" w:hanging="360"/>
      </w:pPr>
      <w:r w:rsidDel="00000000" w:rsidR="00000000" w:rsidRPr="00000000">
        <w:rPr>
          <w:rtl w:val="0"/>
        </w:rPr>
        <w:t xml:space="preserve">Service offering: High-speed rural broadband with national coverage</w:t>
      </w:r>
    </w:p>
    <w:p w:rsidR="00000000" w:rsidDel="00000000" w:rsidP="00000000" w:rsidRDefault="00000000" w:rsidRPr="00000000" w14:paraId="000005EB">
      <w:pPr>
        <w:numPr>
          <w:ilvl w:val="0"/>
          <w:numId w:val="14"/>
        </w:numPr>
        <w:spacing w:after="0" w:afterAutospacing="0" w:before="0" w:beforeAutospacing="0" w:lineRule="auto"/>
        <w:ind w:left="720" w:hanging="360"/>
      </w:pPr>
      <w:r w:rsidDel="00000000" w:rsidR="00000000" w:rsidRPr="00000000">
        <w:rPr>
          <w:rtl w:val="0"/>
        </w:rPr>
        <w:t xml:space="preserve">Competitive impact: Direct competition in rural markets</w:t>
      </w:r>
    </w:p>
    <w:p w:rsidR="00000000" w:rsidDel="00000000" w:rsidP="00000000" w:rsidRDefault="00000000" w:rsidRPr="00000000" w14:paraId="000005EC">
      <w:pPr>
        <w:numPr>
          <w:ilvl w:val="0"/>
          <w:numId w:val="14"/>
        </w:numPr>
        <w:spacing w:after="240" w:before="0" w:beforeAutospacing="0" w:lineRule="auto"/>
        <w:ind w:left="720" w:hanging="360"/>
      </w:pPr>
      <w:r w:rsidDel="00000000" w:rsidR="00000000" w:rsidRPr="00000000">
        <w:rPr>
          <w:rtl w:val="0"/>
        </w:rPr>
        <w:t xml:space="preserve">Desert Connect response: Service bundling and local presence advantages</w:t>
      </w:r>
    </w:p>
    <w:p w:rsidR="00000000" w:rsidDel="00000000" w:rsidP="00000000" w:rsidRDefault="00000000" w:rsidRPr="00000000" w14:paraId="000005ED">
      <w:pPr>
        <w:spacing w:after="240" w:before="240" w:lineRule="auto"/>
        <w:rPr>
          <w:i w:val="1"/>
        </w:rPr>
      </w:pPr>
      <w:r w:rsidDel="00000000" w:rsidR="00000000" w:rsidRPr="00000000">
        <w:rPr>
          <w:i w:val="1"/>
          <w:rtl w:val="0"/>
        </w:rPr>
        <w:t xml:space="preserve">Fixed Wireless Access (FWA):</w:t>
      </w:r>
    </w:p>
    <w:p w:rsidR="00000000" w:rsidDel="00000000" w:rsidP="00000000" w:rsidRDefault="00000000" w:rsidRPr="00000000" w14:paraId="000005EE">
      <w:pPr>
        <w:numPr>
          <w:ilvl w:val="0"/>
          <w:numId w:val="233"/>
        </w:numPr>
        <w:spacing w:after="0" w:afterAutospacing="0" w:before="240" w:lineRule="auto"/>
        <w:ind w:left="720" w:hanging="360"/>
      </w:pPr>
      <w:r w:rsidDel="00000000" w:rsidR="00000000" w:rsidRPr="00000000">
        <w:rPr>
          <w:rtl w:val="0"/>
        </w:rPr>
        <w:t xml:space="preserve">Technology deployment: 5G-based home broadband services</w:t>
      </w:r>
    </w:p>
    <w:p w:rsidR="00000000" w:rsidDel="00000000" w:rsidP="00000000" w:rsidRDefault="00000000" w:rsidRPr="00000000" w14:paraId="000005EF">
      <w:pPr>
        <w:numPr>
          <w:ilvl w:val="0"/>
          <w:numId w:val="233"/>
        </w:numPr>
        <w:spacing w:after="0" w:afterAutospacing="0" w:before="0" w:beforeAutospacing="0" w:lineRule="auto"/>
        <w:ind w:left="720" w:hanging="360"/>
      </w:pPr>
      <w:r w:rsidDel="00000000" w:rsidR="00000000" w:rsidRPr="00000000">
        <w:rPr>
          <w:rtl w:val="0"/>
        </w:rPr>
        <w:t xml:space="preserve">Market targeting: Rural and underserved urban markets</w:t>
      </w:r>
    </w:p>
    <w:p w:rsidR="00000000" w:rsidDel="00000000" w:rsidP="00000000" w:rsidRDefault="00000000" w:rsidRPr="00000000" w14:paraId="000005F0">
      <w:pPr>
        <w:numPr>
          <w:ilvl w:val="0"/>
          <w:numId w:val="233"/>
        </w:numPr>
        <w:spacing w:after="0" w:afterAutospacing="0" w:before="0" w:beforeAutospacing="0" w:lineRule="auto"/>
        <w:ind w:left="720" w:hanging="360"/>
      </w:pPr>
      <w:r w:rsidDel="00000000" w:rsidR="00000000" w:rsidRPr="00000000">
        <w:rPr>
          <w:rtl w:val="0"/>
        </w:rPr>
        <w:t xml:space="preserve">Competitive threat: Alternative to traditional wireless and wireline services</w:t>
      </w:r>
    </w:p>
    <w:p w:rsidR="00000000" w:rsidDel="00000000" w:rsidP="00000000" w:rsidRDefault="00000000" w:rsidRPr="00000000" w14:paraId="000005F1">
      <w:pPr>
        <w:numPr>
          <w:ilvl w:val="0"/>
          <w:numId w:val="233"/>
        </w:numPr>
        <w:spacing w:after="240" w:before="0" w:beforeAutospacing="0" w:lineRule="auto"/>
        <w:ind w:left="720" w:hanging="360"/>
      </w:pPr>
      <w:r w:rsidDel="00000000" w:rsidR="00000000" w:rsidRPr="00000000">
        <w:rPr>
          <w:rtl w:val="0"/>
        </w:rPr>
        <w:t xml:space="preserve">Response strategy: Enhanced mobile offerings and customer bundling</w:t>
      </w:r>
    </w:p>
    <w:p w:rsidR="00000000" w:rsidDel="00000000" w:rsidP="00000000" w:rsidRDefault="00000000" w:rsidRPr="00000000" w14:paraId="000005F2">
      <w:pPr>
        <w:spacing w:after="240" w:before="240" w:lineRule="auto"/>
        <w:rPr>
          <w:i w:val="1"/>
        </w:rPr>
      </w:pPr>
      <w:r w:rsidDel="00000000" w:rsidR="00000000" w:rsidRPr="00000000">
        <w:rPr>
          <w:i w:val="1"/>
          <w:rtl w:val="0"/>
        </w:rPr>
        <w:t xml:space="preserve">Private Network Solutions:</w:t>
      </w:r>
    </w:p>
    <w:p w:rsidR="00000000" w:rsidDel="00000000" w:rsidP="00000000" w:rsidRDefault="00000000" w:rsidRPr="00000000" w14:paraId="000005F3">
      <w:pPr>
        <w:numPr>
          <w:ilvl w:val="0"/>
          <w:numId w:val="36"/>
        </w:numPr>
        <w:spacing w:after="0" w:afterAutospacing="0" w:before="240" w:lineRule="auto"/>
        <w:ind w:left="720" w:hanging="360"/>
      </w:pPr>
      <w:r w:rsidDel="00000000" w:rsidR="00000000" w:rsidRPr="00000000">
        <w:rPr>
          <w:rtl w:val="0"/>
        </w:rPr>
        <w:t xml:space="preserve">Market opportunity: Enterprise customers seeking dedicated networks</w:t>
      </w:r>
    </w:p>
    <w:p w:rsidR="00000000" w:rsidDel="00000000" w:rsidP="00000000" w:rsidRDefault="00000000" w:rsidRPr="00000000" w14:paraId="000005F4">
      <w:pPr>
        <w:numPr>
          <w:ilvl w:val="0"/>
          <w:numId w:val="36"/>
        </w:numPr>
        <w:spacing w:after="0" w:afterAutospacing="0" w:before="0" w:beforeAutospacing="0" w:lineRule="auto"/>
        <w:ind w:left="720" w:hanging="360"/>
      </w:pPr>
      <w:r w:rsidDel="00000000" w:rsidR="00000000" w:rsidRPr="00000000">
        <w:rPr>
          <w:rtl w:val="0"/>
        </w:rPr>
        <w:t xml:space="preserve">Competitive landscape: Equipment vendors and systems integrators</w:t>
      </w:r>
    </w:p>
    <w:p w:rsidR="00000000" w:rsidDel="00000000" w:rsidP="00000000" w:rsidRDefault="00000000" w:rsidRPr="00000000" w14:paraId="000005F5">
      <w:pPr>
        <w:numPr>
          <w:ilvl w:val="0"/>
          <w:numId w:val="36"/>
        </w:numPr>
        <w:spacing w:after="0" w:afterAutospacing="0" w:before="0" w:beforeAutospacing="0" w:lineRule="auto"/>
        <w:ind w:left="720" w:hanging="360"/>
      </w:pPr>
      <w:r w:rsidDel="00000000" w:rsidR="00000000" w:rsidRPr="00000000">
        <w:rPr>
          <w:rtl w:val="0"/>
        </w:rPr>
        <w:t xml:space="preserve">Desert Connect positioning: Local service and network expertise</w:t>
      </w:r>
    </w:p>
    <w:p w:rsidR="00000000" w:rsidDel="00000000" w:rsidP="00000000" w:rsidRDefault="00000000" w:rsidRPr="00000000" w14:paraId="000005F6">
      <w:pPr>
        <w:numPr>
          <w:ilvl w:val="0"/>
          <w:numId w:val="36"/>
        </w:numPr>
        <w:spacing w:after="240" w:before="0" w:beforeAutospacing="0" w:lineRule="auto"/>
        <w:ind w:left="720" w:hanging="360"/>
      </w:pPr>
      <w:r w:rsidDel="00000000" w:rsidR="00000000" w:rsidRPr="00000000">
        <w:rPr>
          <w:rtl w:val="0"/>
        </w:rPr>
        <w:t xml:space="preserve">Growth potential: Agriculture, energy, and industrial applications</w:t>
      </w:r>
    </w:p>
    <w:p w:rsidR="00000000" w:rsidDel="00000000" w:rsidP="00000000" w:rsidRDefault="00000000" w:rsidRPr="00000000" w14:paraId="000005F7">
      <w:pPr>
        <w:spacing w:after="240" w:before="240" w:lineRule="auto"/>
        <w:rPr/>
      </w:pPr>
      <w:r w:rsidDel="00000000" w:rsidR="00000000" w:rsidRPr="00000000">
        <w:rPr>
          <w:b w:val="1"/>
          <w:rtl w:val="0"/>
        </w:rPr>
        <w:t xml:space="preserve">Market Consolidation Trends</w:t>
      </w:r>
      <w:r w:rsidDel="00000000" w:rsidR="00000000" w:rsidRPr="00000000">
        <w:rPr>
          <w:rtl w:val="0"/>
        </w:rPr>
        <w:t xml:space="preserve"> Industry consolidation creates both opportunities and threats for regional telecommunications providers.</w:t>
      </w:r>
    </w:p>
    <w:p w:rsidR="00000000" w:rsidDel="00000000" w:rsidP="00000000" w:rsidRDefault="00000000" w:rsidRPr="00000000" w14:paraId="000005F8">
      <w:pPr>
        <w:spacing w:after="240" w:before="240" w:lineRule="auto"/>
        <w:rPr>
          <w:i w:val="1"/>
        </w:rPr>
      </w:pPr>
      <w:r w:rsidDel="00000000" w:rsidR="00000000" w:rsidRPr="00000000">
        <w:rPr>
          <w:i w:val="1"/>
          <w:rtl w:val="0"/>
        </w:rPr>
        <w:t xml:space="preserve">Regional Carrier Consolidation:</w:t>
      </w:r>
    </w:p>
    <w:p w:rsidR="00000000" w:rsidDel="00000000" w:rsidP="00000000" w:rsidRDefault="00000000" w:rsidRPr="00000000" w14:paraId="000005F9">
      <w:pPr>
        <w:numPr>
          <w:ilvl w:val="0"/>
          <w:numId w:val="211"/>
        </w:numPr>
        <w:spacing w:after="0" w:afterAutospacing="0" w:before="240" w:lineRule="auto"/>
        <w:ind w:left="720" w:hanging="360"/>
      </w:pPr>
      <w:r w:rsidDel="00000000" w:rsidR="00000000" w:rsidRPr="00000000">
        <w:rPr>
          <w:rtl w:val="0"/>
        </w:rPr>
        <w:t xml:space="preserve">Market trend: Acquisition activity among regional carriers</w:t>
      </w:r>
    </w:p>
    <w:p w:rsidR="00000000" w:rsidDel="00000000" w:rsidP="00000000" w:rsidRDefault="00000000" w:rsidRPr="00000000" w14:paraId="000005FA">
      <w:pPr>
        <w:numPr>
          <w:ilvl w:val="0"/>
          <w:numId w:val="211"/>
        </w:numPr>
        <w:spacing w:after="0" w:afterAutospacing="0" w:before="0" w:beforeAutospacing="0" w:lineRule="auto"/>
        <w:ind w:left="720" w:hanging="360"/>
      </w:pPr>
      <w:r w:rsidDel="00000000" w:rsidR="00000000" w:rsidRPr="00000000">
        <w:rPr>
          <w:rtl w:val="0"/>
        </w:rPr>
        <w:t xml:space="preserve">Strategic implications: Scale advantages and competitive positioning</w:t>
      </w:r>
    </w:p>
    <w:p w:rsidR="00000000" w:rsidDel="00000000" w:rsidP="00000000" w:rsidRDefault="00000000" w:rsidRPr="00000000" w14:paraId="000005FB">
      <w:pPr>
        <w:numPr>
          <w:ilvl w:val="0"/>
          <w:numId w:val="211"/>
        </w:numPr>
        <w:spacing w:after="0" w:afterAutospacing="0" w:before="0" w:beforeAutospacing="0" w:lineRule="auto"/>
        <w:ind w:left="720" w:hanging="360"/>
      </w:pPr>
      <w:r w:rsidDel="00000000" w:rsidR="00000000" w:rsidRPr="00000000">
        <w:rPr>
          <w:rtl w:val="0"/>
        </w:rPr>
        <w:t xml:space="preserve">Desert Connect strategy: Selective acquisition opportunities evaluation</w:t>
      </w:r>
    </w:p>
    <w:p w:rsidR="00000000" w:rsidDel="00000000" w:rsidP="00000000" w:rsidRDefault="00000000" w:rsidRPr="00000000" w14:paraId="000005FC">
      <w:pPr>
        <w:numPr>
          <w:ilvl w:val="0"/>
          <w:numId w:val="211"/>
        </w:numPr>
        <w:spacing w:after="240" w:before="0" w:beforeAutospacing="0" w:lineRule="auto"/>
        <w:ind w:left="720" w:hanging="360"/>
      </w:pPr>
      <w:r w:rsidDel="00000000" w:rsidR="00000000" w:rsidRPr="00000000">
        <w:rPr>
          <w:rtl w:val="0"/>
        </w:rPr>
        <w:t xml:space="preserve">Financial impact: Potential valuation enhancement and market expansion</w:t>
      </w:r>
    </w:p>
    <w:p w:rsidR="00000000" w:rsidDel="00000000" w:rsidP="00000000" w:rsidRDefault="00000000" w:rsidRPr="00000000" w14:paraId="000005FD">
      <w:pPr>
        <w:spacing w:after="240" w:before="240" w:lineRule="auto"/>
        <w:rPr>
          <w:i w:val="1"/>
        </w:rPr>
      </w:pPr>
      <w:r w:rsidDel="00000000" w:rsidR="00000000" w:rsidRPr="00000000">
        <w:rPr>
          <w:i w:val="1"/>
          <w:rtl w:val="0"/>
        </w:rPr>
        <w:t xml:space="preserve">Infrastructure Sharing:</w:t>
      </w:r>
    </w:p>
    <w:p w:rsidR="00000000" w:rsidDel="00000000" w:rsidP="00000000" w:rsidRDefault="00000000" w:rsidRPr="00000000" w14:paraId="000005FE">
      <w:pPr>
        <w:numPr>
          <w:ilvl w:val="0"/>
          <w:numId w:val="96"/>
        </w:numPr>
        <w:spacing w:after="0" w:afterAutospacing="0" w:before="240" w:lineRule="auto"/>
        <w:ind w:left="720" w:hanging="360"/>
      </w:pPr>
      <w:r w:rsidDel="00000000" w:rsidR="00000000" w:rsidRPr="00000000">
        <w:rPr>
          <w:rtl w:val="0"/>
        </w:rPr>
        <w:t xml:space="preserve">Industry trend: Tower sharing and network infrastructure partnerships</w:t>
      </w:r>
    </w:p>
    <w:p w:rsidR="00000000" w:rsidDel="00000000" w:rsidP="00000000" w:rsidRDefault="00000000" w:rsidRPr="00000000" w14:paraId="000005FF">
      <w:pPr>
        <w:numPr>
          <w:ilvl w:val="0"/>
          <w:numId w:val="96"/>
        </w:numPr>
        <w:spacing w:after="0" w:afterAutospacing="0" w:before="0" w:beforeAutospacing="0" w:lineRule="auto"/>
        <w:ind w:left="720" w:hanging="360"/>
      </w:pPr>
      <w:r w:rsidDel="00000000" w:rsidR="00000000" w:rsidRPr="00000000">
        <w:rPr>
          <w:rtl w:val="0"/>
        </w:rPr>
        <w:t xml:space="preserve">Cost benefits: Reduced deployment costs and operational efficiency</w:t>
      </w:r>
    </w:p>
    <w:p w:rsidR="00000000" w:rsidDel="00000000" w:rsidP="00000000" w:rsidRDefault="00000000" w:rsidRPr="00000000" w14:paraId="00000600">
      <w:pPr>
        <w:numPr>
          <w:ilvl w:val="0"/>
          <w:numId w:val="96"/>
        </w:numPr>
        <w:spacing w:after="0" w:afterAutospacing="0" w:before="0" w:beforeAutospacing="0" w:lineRule="auto"/>
        <w:ind w:left="720" w:hanging="360"/>
      </w:pPr>
      <w:r w:rsidDel="00000000" w:rsidR="00000000" w:rsidRPr="00000000">
        <w:rPr>
          <w:rtl w:val="0"/>
        </w:rPr>
        <w:t xml:space="preserve">Competitive implications: Potential cooperation with competitors</w:t>
      </w:r>
    </w:p>
    <w:p w:rsidR="00000000" w:rsidDel="00000000" w:rsidP="00000000" w:rsidRDefault="00000000" w:rsidRPr="00000000" w14:paraId="00000601">
      <w:pPr>
        <w:numPr>
          <w:ilvl w:val="0"/>
          <w:numId w:val="96"/>
        </w:numPr>
        <w:spacing w:after="240" w:before="0" w:beforeAutospacing="0" w:lineRule="auto"/>
        <w:ind w:left="720" w:hanging="360"/>
      </w:pPr>
      <w:r w:rsidDel="00000000" w:rsidR="00000000" w:rsidRPr="00000000">
        <w:rPr>
          <w:rtl w:val="0"/>
        </w:rPr>
        <w:t xml:space="preserve">Strategic approach: Selective partnerships maintaining competitive advantage</w:t>
      </w:r>
    </w:p>
    <w:p w:rsidR="00000000" w:rsidDel="00000000" w:rsidP="00000000" w:rsidRDefault="00000000" w:rsidRPr="00000000" w14:paraId="00000602">
      <w:pPr>
        <w:spacing w:after="240" w:before="240" w:lineRule="auto"/>
        <w:rPr/>
      </w:pPr>
      <w:r w:rsidDel="00000000" w:rsidR="00000000" w:rsidRPr="00000000">
        <w:rPr>
          <w:b w:val="1"/>
          <w:rtl w:val="0"/>
        </w:rPr>
        <w:t xml:space="preserve">Regulatory and Policy Changes</w:t>
      </w:r>
      <w:r w:rsidDel="00000000" w:rsidR="00000000" w:rsidRPr="00000000">
        <w:rPr>
          <w:rtl w:val="0"/>
        </w:rPr>
        <w:t xml:space="preserve"> Evolving regulatory environment creates competitive opportunities and challenges.</w:t>
      </w:r>
    </w:p>
    <w:p w:rsidR="00000000" w:rsidDel="00000000" w:rsidP="00000000" w:rsidRDefault="00000000" w:rsidRPr="00000000" w14:paraId="00000603">
      <w:pPr>
        <w:spacing w:after="240" w:before="240" w:lineRule="auto"/>
        <w:rPr>
          <w:i w:val="1"/>
        </w:rPr>
      </w:pPr>
      <w:r w:rsidDel="00000000" w:rsidR="00000000" w:rsidRPr="00000000">
        <w:rPr>
          <w:i w:val="1"/>
          <w:rtl w:val="0"/>
        </w:rPr>
        <w:t xml:space="preserve">Spectrum Policy:</w:t>
      </w:r>
    </w:p>
    <w:p w:rsidR="00000000" w:rsidDel="00000000" w:rsidP="00000000" w:rsidRDefault="00000000" w:rsidRPr="00000000" w14:paraId="00000604">
      <w:pPr>
        <w:numPr>
          <w:ilvl w:val="0"/>
          <w:numId w:val="110"/>
        </w:numPr>
        <w:spacing w:after="0" w:afterAutospacing="0" w:before="240" w:lineRule="auto"/>
        <w:ind w:left="720" w:hanging="360"/>
      </w:pPr>
      <w:r w:rsidDel="00000000" w:rsidR="00000000" w:rsidRPr="00000000">
        <w:rPr>
          <w:rtl w:val="0"/>
        </w:rPr>
        <w:t xml:space="preserve">FCC auction processes: Opportunity for additional spectrum acquisition</w:t>
      </w:r>
    </w:p>
    <w:p w:rsidR="00000000" w:rsidDel="00000000" w:rsidP="00000000" w:rsidRDefault="00000000" w:rsidRPr="00000000" w14:paraId="00000605">
      <w:pPr>
        <w:numPr>
          <w:ilvl w:val="0"/>
          <w:numId w:val="110"/>
        </w:numPr>
        <w:spacing w:after="0" w:afterAutospacing="0" w:before="0" w:beforeAutospacing="0" w:lineRule="auto"/>
        <w:ind w:left="720" w:hanging="360"/>
      </w:pPr>
      <w:r w:rsidDel="00000000" w:rsidR="00000000" w:rsidRPr="00000000">
        <w:rPr>
          <w:rtl w:val="0"/>
        </w:rPr>
        <w:t xml:space="preserve">Secondary market: Spectrum trading and leasing opportunities</w:t>
      </w:r>
    </w:p>
    <w:p w:rsidR="00000000" w:rsidDel="00000000" w:rsidP="00000000" w:rsidRDefault="00000000" w:rsidRPr="00000000" w14:paraId="00000606">
      <w:pPr>
        <w:numPr>
          <w:ilvl w:val="0"/>
          <w:numId w:val="110"/>
        </w:numPr>
        <w:spacing w:after="0" w:afterAutospacing="0" w:before="0" w:beforeAutospacing="0" w:lineRule="auto"/>
        <w:ind w:left="720" w:hanging="360"/>
      </w:pPr>
      <w:r w:rsidDel="00000000" w:rsidR="00000000" w:rsidRPr="00000000">
        <w:rPr>
          <w:rtl w:val="0"/>
        </w:rPr>
        <w:t xml:space="preserve">Competitive impact: Level playing field versus national carriers</w:t>
      </w:r>
    </w:p>
    <w:p w:rsidR="00000000" w:rsidDel="00000000" w:rsidP="00000000" w:rsidRDefault="00000000" w:rsidRPr="00000000" w14:paraId="00000607">
      <w:pPr>
        <w:numPr>
          <w:ilvl w:val="0"/>
          <w:numId w:val="110"/>
        </w:numPr>
        <w:spacing w:after="240" w:before="0" w:beforeAutospacing="0" w:lineRule="auto"/>
        <w:ind w:left="720" w:hanging="360"/>
      </w:pPr>
      <w:r w:rsidDel="00000000" w:rsidR="00000000" w:rsidRPr="00000000">
        <w:rPr>
          <w:rtl w:val="0"/>
        </w:rPr>
        <w:t xml:space="preserve">Strategic response: Active participation in spectrum acquisition</w:t>
      </w:r>
    </w:p>
    <w:p w:rsidR="00000000" w:rsidDel="00000000" w:rsidP="00000000" w:rsidRDefault="00000000" w:rsidRPr="00000000" w14:paraId="00000608">
      <w:pPr>
        <w:spacing w:after="240" w:before="240" w:lineRule="auto"/>
        <w:rPr>
          <w:i w:val="1"/>
        </w:rPr>
      </w:pPr>
      <w:r w:rsidDel="00000000" w:rsidR="00000000" w:rsidRPr="00000000">
        <w:rPr>
          <w:i w:val="1"/>
          <w:rtl w:val="0"/>
        </w:rPr>
        <w:t xml:space="preserve">Federal Funding Programs:</w:t>
      </w:r>
    </w:p>
    <w:p w:rsidR="00000000" w:rsidDel="00000000" w:rsidP="00000000" w:rsidRDefault="00000000" w:rsidRPr="00000000" w14:paraId="00000609">
      <w:pPr>
        <w:numPr>
          <w:ilvl w:val="0"/>
          <w:numId w:val="143"/>
        </w:numPr>
        <w:spacing w:after="0" w:afterAutospacing="0" w:before="240" w:lineRule="auto"/>
        <w:ind w:left="720" w:hanging="360"/>
      </w:pPr>
      <w:r w:rsidDel="00000000" w:rsidR="00000000" w:rsidRPr="00000000">
        <w:rPr>
          <w:rtl w:val="0"/>
        </w:rPr>
        <w:t xml:space="preserve">Program evolution: RDOF, BEAD, and other rural connectivity initiatives</w:t>
      </w:r>
    </w:p>
    <w:p w:rsidR="00000000" w:rsidDel="00000000" w:rsidP="00000000" w:rsidRDefault="00000000" w:rsidRPr="00000000" w14:paraId="0000060A">
      <w:pPr>
        <w:numPr>
          <w:ilvl w:val="0"/>
          <w:numId w:val="143"/>
        </w:numPr>
        <w:spacing w:after="0" w:afterAutospacing="0" w:before="0" w:beforeAutospacing="0" w:lineRule="auto"/>
        <w:ind w:left="720" w:hanging="360"/>
      </w:pPr>
      <w:r w:rsidDel="00000000" w:rsidR="00000000" w:rsidRPr="00000000">
        <w:rPr>
          <w:rtl w:val="0"/>
        </w:rPr>
        <w:t xml:space="preserve">Competitive dynamics: National carriers participating in rural programs</w:t>
      </w:r>
    </w:p>
    <w:p w:rsidR="00000000" w:rsidDel="00000000" w:rsidP="00000000" w:rsidRDefault="00000000" w:rsidRPr="00000000" w14:paraId="0000060B">
      <w:pPr>
        <w:numPr>
          <w:ilvl w:val="0"/>
          <w:numId w:val="143"/>
        </w:numPr>
        <w:spacing w:after="0" w:afterAutospacing="0" w:before="0" w:beforeAutospacing="0" w:lineRule="auto"/>
        <w:ind w:left="720" w:hanging="360"/>
      </w:pPr>
      <w:r w:rsidDel="00000000" w:rsidR="00000000" w:rsidRPr="00000000">
        <w:rPr>
          <w:rtl w:val="0"/>
        </w:rPr>
        <w:t xml:space="preserve">Desert Connect advantages: Established rural expertise and relationships</w:t>
      </w:r>
    </w:p>
    <w:p w:rsidR="00000000" w:rsidDel="00000000" w:rsidP="00000000" w:rsidRDefault="00000000" w:rsidRPr="00000000" w14:paraId="0000060C">
      <w:pPr>
        <w:numPr>
          <w:ilvl w:val="0"/>
          <w:numId w:val="143"/>
        </w:numPr>
        <w:spacing w:after="240" w:before="0" w:beforeAutospacing="0" w:lineRule="auto"/>
        <w:ind w:left="720" w:hanging="360"/>
      </w:pPr>
      <w:r w:rsidDel="00000000" w:rsidR="00000000" w:rsidRPr="00000000">
        <w:rPr>
          <w:rtl w:val="0"/>
        </w:rPr>
        <w:t xml:space="preserve">Strategic priority: Maximize funding capture and deployment efficiency</w:t>
      </w:r>
    </w:p>
    <w:p w:rsidR="00000000" w:rsidDel="00000000" w:rsidP="00000000" w:rsidRDefault="00000000" w:rsidRPr="00000000" w14:paraId="000006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E">
      <w:pPr>
        <w:pStyle w:val="Heading2"/>
        <w:keepNext w:val="0"/>
        <w:keepLines w:val="0"/>
        <w:spacing w:after="80" w:lineRule="auto"/>
        <w:rPr>
          <w:b w:val="1"/>
          <w:sz w:val="34"/>
          <w:szCs w:val="34"/>
        </w:rPr>
      </w:pPr>
      <w:bookmarkStart w:colFirst="0" w:colLast="0" w:name="_w6dv7zqunqc4" w:id="66"/>
      <w:bookmarkEnd w:id="66"/>
      <w:r w:rsidDel="00000000" w:rsidR="00000000" w:rsidRPr="00000000">
        <w:rPr>
          <w:b w:val="1"/>
          <w:sz w:val="34"/>
          <w:szCs w:val="34"/>
          <w:rtl w:val="0"/>
        </w:rPr>
        <w:t xml:space="preserve">Section X: Strategic Recommendations &amp; Outlook</w:t>
      </w:r>
    </w:p>
    <w:p w:rsidR="00000000" w:rsidDel="00000000" w:rsidP="00000000" w:rsidRDefault="00000000" w:rsidRPr="00000000" w14:paraId="0000060F">
      <w:pPr>
        <w:pStyle w:val="Heading3"/>
        <w:keepNext w:val="0"/>
        <w:keepLines w:val="0"/>
        <w:spacing w:before="280" w:lineRule="auto"/>
        <w:rPr>
          <w:b w:val="1"/>
          <w:color w:val="000000"/>
          <w:sz w:val="26"/>
          <w:szCs w:val="26"/>
        </w:rPr>
      </w:pPr>
      <w:bookmarkStart w:colFirst="0" w:colLast="0" w:name="_7ypyqv3stuaz" w:id="67"/>
      <w:bookmarkEnd w:id="67"/>
      <w:r w:rsidDel="00000000" w:rsidR="00000000" w:rsidRPr="00000000">
        <w:rPr>
          <w:b w:val="1"/>
          <w:color w:val="000000"/>
          <w:sz w:val="26"/>
          <w:szCs w:val="26"/>
          <w:rtl w:val="0"/>
        </w:rPr>
        <w:t xml:space="preserve">Strategic Priorities for 2025-2027</w:t>
      </w:r>
    </w:p>
    <w:p w:rsidR="00000000" w:rsidDel="00000000" w:rsidP="00000000" w:rsidRDefault="00000000" w:rsidRPr="00000000" w14:paraId="00000610">
      <w:pPr>
        <w:spacing w:after="240" w:before="240" w:lineRule="auto"/>
        <w:rPr/>
      </w:pPr>
      <w:r w:rsidDel="00000000" w:rsidR="00000000" w:rsidRPr="00000000">
        <w:rPr>
          <w:rtl w:val="0"/>
        </w:rPr>
        <w:t xml:space="preserve">Based on comprehensive analysis of market conditions, competitive dynamics, and organizational capabilities, Desert Connect Wireless should focus on five strategic priorities to drive sustainable growth and competitive advantage.</w:t>
      </w:r>
    </w:p>
    <w:p w:rsidR="00000000" w:rsidDel="00000000" w:rsidP="00000000" w:rsidRDefault="00000000" w:rsidRPr="00000000" w14:paraId="00000611">
      <w:pPr>
        <w:spacing w:after="240" w:before="240" w:lineRule="auto"/>
        <w:rPr/>
      </w:pPr>
      <w:r w:rsidDel="00000000" w:rsidR="00000000" w:rsidRPr="00000000">
        <w:rPr>
          <w:b w:val="1"/>
          <w:rtl w:val="0"/>
        </w:rPr>
        <w:t xml:space="preserve">Priority 1: Rural Market Dominance and Expansion</w:t>
      </w:r>
      <w:r w:rsidDel="00000000" w:rsidR="00000000" w:rsidRPr="00000000">
        <w:rPr>
          <w:rtl w:val="0"/>
        </w:rPr>
        <w:t xml:space="preserve"> Accelerate rural market expansion through systematic deployment of connectivity infrastructure while leveraging federal funding programs and community partnerships.</w:t>
      </w:r>
    </w:p>
    <w:p w:rsidR="00000000" w:rsidDel="00000000" w:rsidP="00000000" w:rsidRDefault="00000000" w:rsidRPr="00000000" w14:paraId="00000612">
      <w:pPr>
        <w:spacing w:after="240" w:before="240" w:lineRule="auto"/>
        <w:rPr>
          <w:i w:val="1"/>
        </w:rPr>
      </w:pPr>
      <w:r w:rsidDel="00000000" w:rsidR="00000000" w:rsidRPr="00000000">
        <w:rPr>
          <w:i w:val="1"/>
          <w:rtl w:val="0"/>
        </w:rPr>
        <w:t xml:space="preserve">Strategic Actions:</w:t>
      </w:r>
    </w:p>
    <w:p w:rsidR="00000000" w:rsidDel="00000000" w:rsidP="00000000" w:rsidRDefault="00000000" w:rsidRPr="00000000" w14:paraId="00000613">
      <w:pPr>
        <w:numPr>
          <w:ilvl w:val="0"/>
          <w:numId w:val="118"/>
        </w:numPr>
        <w:spacing w:after="0" w:afterAutospacing="0" w:before="240" w:lineRule="auto"/>
        <w:ind w:left="720" w:hanging="360"/>
      </w:pPr>
      <w:r w:rsidDel="00000000" w:rsidR="00000000" w:rsidRPr="00000000">
        <w:rPr>
          <w:rtl w:val="0"/>
        </w:rPr>
        <w:t xml:space="preserve">Complete Rural Connect Initiative ahead of schedule, targeting 45 communities by end of 2025</w:t>
      </w:r>
    </w:p>
    <w:p w:rsidR="00000000" w:rsidDel="00000000" w:rsidP="00000000" w:rsidRDefault="00000000" w:rsidRPr="00000000" w14:paraId="00000614">
      <w:pPr>
        <w:numPr>
          <w:ilvl w:val="0"/>
          <w:numId w:val="118"/>
        </w:numPr>
        <w:spacing w:after="0" w:afterAutospacing="0" w:before="0" w:beforeAutospacing="0" w:lineRule="auto"/>
        <w:ind w:left="720" w:hanging="360"/>
      </w:pPr>
      <w:r w:rsidDel="00000000" w:rsidR="00000000" w:rsidRPr="00000000">
        <w:rPr>
          <w:rtl w:val="0"/>
        </w:rPr>
        <w:t xml:space="preserve">Secure additional $75M in federal funding through BEAD and other programs</w:t>
      </w:r>
    </w:p>
    <w:p w:rsidR="00000000" w:rsidDel="00000000" w:rsidP="00000000" w:rsidRDefault="00000000" w:rsidRPr="00000000" w14:paraId="00000615">
      <w:pPr>
        <w:numPr>
          <w:ilvl w:val="0"/>
          <w:numId w:val="118"/>
        </w:numPr>
        <w:spacing w:after="0" w:afterAutospacing="0" w:before="0" w:beforeAutospacing="0" w:lineRule="auto"/>
        <w:ind w:left="720" w:hanging="360"/>
      </w:pPr>
      <w:r w:rsidDel="00000000" w:rsidR="00000000" w:rsidRPr="00000000">
        <w:rPr>
          <w:rtl w:val="0"/>
        </w:rPr>
        <w:t xml:space="preserve">Establish tribal telecommunications partnerships in 8 additional communities</w:t>
      </w:r>
    </w:p>
    <w:p w:rsidR="00000000" w:rsidDel="00000000" w:rsidP="00000000" w:rsidRDefault="00000000" w:rsidRPr="00000000" w14:paraId="00000616">
      <w:pPr>
        <w:numPr>
          <w:ilvl w:val="0"/>
          <w:numId w:val="118"/>
        </w:numPr>
        <w:spacing w:after="240" w:before="0" w:beforeAutospacing="0" w:lineRule="auto"/>
        <w:ind w:left="720" w:hanging="360"/>
      </w:pPr>
      <w:r w:rsidDel="00000000" w:rsidR="00000000" w:rsidRPr="00000000">
        <w:rPr>
          <w:rtl w:val="0"/>
        </w:rPr>
        <w:t xml:space="preserve">Develop rural enterprise solutions targeting agriculture and energy sectors</w:t>
      </w:r>
    </w:p>
    <w:p w:rsidR="00000000" w:rsidDel="00000000" w:rsidP="00000000" w:rsidRDefault="00000000" w:rsidRPr="00000000" w14:paraId="00000617">
      <w:pPr>
        <w:spacing w:after="240" w:before="240" w:lineRule="auto"/>
        <w:rPr>
          <w:i w:val="1"/>
        </w:rPr>
      </w:pPr>
      <w:r w:rsidDel="00000000" w:rsidR="00000000" w:rsidRPr="00000000">
        <w:rPr>
          <w:i w:val="1"/>
          <w:rtl w:val="0"/>
        </w:rPr>
        <w:t xml:space="preserve">Success Metrics:</w:t>
      </w:r>
    </w:p>
    <w:p w:rsidR="00000000" w:rsidDel="00000000" w:rsidP="00000000" w:rsidRDefault="00000000" w:rsidRPr="00000000" w14:paraId="00000618">
      <w:pPr>
        <w:numPr>
          <w:ilvl w:val="0"/>
          <w:numId w:val="269"/>
        </w:numPr>
        <w:spacing w:after="0" w:afterAutospacing="0" w:before="240" w:lineRule="auto"/>
        <w:ind w:left="720" w:hanging="360"/>
      </w:pPr>
      <w:r w:rsidDel="00000000" w:rsidR="00000000" w:rsidRPr="00000000">
        <w:rPr>
          <w:rtl w:val="0"/>
        </w:rPr>
        <w:t xml:space="preserve">Rural customer base growth: 25% annually through 2027</w:t>
      </w:r>
    </w:p>
    <w:p w:rsidR="00000000" w:rsidDel="00000000" w:rsidP="00000000" w:rsidRDefault="00000000" w:rsidRPr="00000000" w14:paraId="00000619">
      <w:pPr>
        <w:numPr>
          <w:ilvl w:val="0"/>
          <w:numId w:val="269"/>
        </w:numPr>
        <w:spacing w:after="0" w:afterAutospacing="0" w:before="0" w:beforeAutospacing="0" w:lineRule="auto"/>
        <w:ind w:left="720" w:hanging="360"/>
      </w:pPr>
      <w:r w:rsidDel="00000000" w:rsidR="00000000" w:rsidRPr="00000000">
        <w:rPr>
          <w:rtl w:val="0"/>
        </w:rPr>
        <w:t xml:space="preserve">Rural market share: Maintain &gt;65% across served communities</w:t>
      </w:r>
    </w:p>
    <w:p w:rsidR="00000000" w:rsidDel="00000000" w:rsidP="00000000" w:rsidRDefault="00000000" w:rsidRPr="00000000" w14:paraId="0000061A">
      <w:pPr>
        <w:numPr>
          <w:ilvl w:val="0"/>
          <w:numId w:val="269"/>
        </w:numPr>
        <w:spacing w:after="0" w:afterAutospacing="0" w:before="0" w:beforeAutospacing="0" w:lineRule="auto"/>
        <w:ind w:left="720" w:hanging="360"/>
      </w:pPr>
      <w:r w:rsidDel="00000000" w:rsidR="00000000" w:rsidRPr="00000000">
        <w:rPr>
          <w:rtl w:val="0"/>
        </w:rPr>
        <w:t xml:space="preserve">Federal funding capture: $125M total over three-year period</w:t>
      </w:r>
    </w:p>
    <w:p w:rsidR="00000000" w:rsidDel="00000000" w:rsidP="00000000" w:rsidRDefault="00000000" w:rsidRPr="00000000" w14:paraId="0000061B">
      <w:pPr>
        <w:numPr>
          <w:ilvl w:val="0"/>
          <w:numId w:val="269"/>
        </w:numPr>
        <w:spacing w:after="240" w:before="0" w:beforeAutospacing="0" w:lineRule="auto"/>
        <w:ind w:left="720" w:hanging="360"/>
      </w:pPr>
      <w:r w:rsidDel="00000000" w:rsidR="00000000" w:rsidRPr="00000000">
        <w:rPr>
          <w:rtl w:val="0"/>
        </w:rPr>
        <w:t xml:space="preserve">Rural ARPU growth: 12% annually through enhanced service offerings</w:t>
      </w:r>
    </w:p>
    <w:p w:rsidR="00000000" w:rsidDel="00000000" w:rsidP="00000000" w:rsidRDefault="00000000" w:rsidRPr="00000000" w14:paraId="0000061C">
      <w:pPr>
        <w:spacing w:after="240" w:before="240" w:lineRule="auto"/>
        <w:rPr>
          <w:i w:val="1"/>
        </w:rPr>
      </w:pPr>
      <w:r w:rsidDel="00000000" w:rsidR="00000000" w:rsidRPr="00000000">
        <w:rPr>
          <w:i w:val="1"/>
          <w:rtl w:val="0"/>
        </w:rPr>
        <w:t xml:space="preserve">Investment Requirements:</w:t>
      </w:r>
    </w:p>
    <w:p w:rsidR="00000000" w:rsidDel="00000000" w:rsidP="00000000" w:rsidRDefault="00000000" w:rsidRPr="00000000" w14:paraId="0000061D">
      <w:pPr>
        <w:numPr>
          <w:ilvl w:val="0"/>
          <w:numId w:val="220"/>
        </w:numPr>
        <w:spacing w:after="0" w:afterAutospacing="0" w:before="240" w:lineRule="auto"/>
        <w:ind w:left="720" w:hanging="360"/>
      </w:pPr>
      <w:r w:rsidDel="00000000" w:rsidR="00000000" w:rsidRPr="00000000">
        <w:rPr>
          <w:rtl w:val="0"/>
        </w:rPr>
        <w:t xml:space="preserve">Infrastructure deployment: $95M over three years</w:t>
      </w:r>
    </w:p>
    <w:p w:rsidR="00000000" w:rsidDel="00000000" w:rsidP="00000000" w:rsidRDefault="00000000" w:rsidRPr="00000000" w14:paraId="0000061E">
      <w:pPr>
        <w:numPr>
          <w:ilvl w:val="0"/>
          <w:numId w:val="220"/>
        </w:numPr>
        <w:spacing w:after="0" w:afterAutospacing="0" w:before="0" w:beforeAutospacing="0" w:lineRule="auto"/>
        <w:ind w:left="720" w:hanging="360"/>
      </w:pPr>
      <w:r w:rsidDel="00000000" w:rsidR="00000000" w:rsidRPr="00000000">
        <w:rPr>
          <w:rtl w:val="0"/>
        </w:rPr>
        <w:t xml:space="preserve">Federal funding match: $28M company contribution</w:t>
      </w:r>
    </w:p>
    <w:p w:rsidR="00000000" w:rsidDel="00000000" w:rsidP="00000000" w:rsidRDefault="00000000" w:rsidRPr="00000000" w14:paraId="0000061F">
      <w:pPr>
        <w:numPr>
          <w:ilvl w:val="0"/>
          <w:numId w:val="220"/>
        </w:numPr>
        <w:spacing w:after="0" w:afterAutospacing="0" w:before="0" w:beforeAutospacing="0" w:lineRule="auto"/>
        <w:ind w:left="720" w:hanging="360"/>
      </w:pPr>
      <w:r w:rsidDel="00000000" w:rsidR="00000000" w:rsidRPr="00000000">
        <w:rPr>
          <w:rtl w:val="0"/>
        </w:rPr>
        <w:t xml:space="preserve">Sales and marketing: $12M rural market development</w:t>
      </w:r>
    </w:p>
    <w:p w:rsidR="00000000" w:rsidDel="00000000" w:rsidP="00000000" w:rsidRDefault="00000000" w:rsidRPr="00000000" w14:paraId="00000620">
      <w:pPr>
        <w:numPr>
          <w:ilvl w:val="0"/>
          <w:numId w:val="220"/>
        </w:numPr>
        <w:spacing w:after="240" w:before="0" w:beforeAutospacing="0" w:lineRule="auto"/>
        <w:ind w:left="720" w:hanging="360"/>
      </w:pPr>
      <w:r w:rsidDel="00000000" w:rsidR="00000000" w:rsidRPr="00000000">
        <w:rPr>
          <w:rtl w:val="0"/>
        </w:rPr>
        <w:t xml:space="preserve">Partnership development: $5M community engagement and relationships</w:t>
      </w:r>
    </w:p>
    <w:p w:rsidR="00000000" w:rsidDel="00000000" w:rsidP="00000000" w:rsidRDefault="00000000" w:rsidRPr="00000000" w14:paraId="00000621">
      <w:pPr>
        <w:spacing w:after="240" w:before="240" w:lineRule="auto"/>
        <w:rPr/>
      </w:pPr>
      <w:r w:rsidDel="00000000" w:rsidR="00000000" w:rsidRPr="00000000">
        <w:rPr>
          <w:b w:val="1"/>
          <w:rtl w:val="0"/>
        </w:rPr>
        <w:t xml:space="preserve">Priority 2: 5G Leadership in Underserved Markets</w:t>
      </w:r>
      <w:r w:rsidDel="00000000" w:rsidR="00000000" w:rsidRPr="00000000">
        <w:rPr>
          <w:rtl w:val="0"/>
        </w:rPr>
        <w:t xml:space="preserve"> Establish sustainable competitive advantage through first-mover 5G deployment in rural and underserved markets, enabling premium service offerings and enterprise applications.</w:t>
      </w:r>
    </w:p>
    <w:p w:rsidR="00000000" w:rsidDel="00000000" w:rsidP="00000000" w:rsidRDefault="00000000" w:rsidRPr="00000000" w14:paraId="00000622">
      <w:pPr>
        <w:spacing w:after="240" w:before="240" w:lineRule="auto"/>
        <w:rPr>
          <w:i w:val="1"/>
        </w:rPr>
      </w:pPr>
      <w:r w:rsidDel="00000000" w:rsidR="00000000" w:rsidRPr="00000000">
        <w:rPr>
          <w:i w:val="1"/>
          <w:rtl w:val="0"/>
        </w:rPr>
        <w:t xml:space="preserve">Strategic Actions:</w:t>
      </w:r>
    </w:p>
    <w:p w:rsidR="00000000" w:rsidDel="00000000" w:rsidP="00000000" w:rsidRDefault="00000000" w:rsidRPr="00000000" w14:paraId="00000623">
      <w:pPr>
        <w:numPr>
          <w:ilvl w:val="0"/>
          <w:numId w:val="157"/>
        </w:numPr>
        <w:spacing w:after="0" w:afterAutospacing="0" w:before="240" w:lineRule="auto"/>
        <w:ind w:left="720" w:hanging="360"/>
      </w:pPr>
      <w:r w:rsidDel="00000000" w:rsidR="00000000" w:rsidRPr="00000000">
        <w:rPr>
          <w:rtl w:val="0"/>
        </w:rPr>
        <w:t xml:space="preserve">Complete Phase 1 5G deployment covering 85% of service territory population</w:t>
      </w:r>
    </w:p>
    <w:p w:rsidR="00000000" w:rsidDel="00000000" w:rsidP="00000000" w:rsidRDefault="00000000" w:rsidRPr="00000000" w14:paraId="00000624">
      <w:pPr>
        <w:numPr>
          <w:ilvl w:val="0"/>
          <w:numId w:val="157"/>
        </w:numPr>
        <w:spacing w:after="0" w:afterAutospacing="0" w:before="0" w:beforeAutospacing="0" w:lineRule="auto"/>
        <w:ind w:left="720" w:hanging="360"/>
      </w:pPr>
      <w:r w:rsidDel="00000000" w:rsidR="00000000" w:rsidRPr="00000000">
        <w:rPr>
          <w:rtl w:val="0"/>
        </w:rPr>
        <w:t xml:space="preserve">Launch 5G enterprise applications targeting agriculture, energy, and transportation</w:t>
      </w:r>
    </w:p>
    <w:p w:rsidR="00000000" w:rsidDel="00000000" w:rsidP="00000000" w:rsidRDefault="00000000" w:rsidRPr="00000000" w14:paraId="00000625">
      <w:pPr>
        <w:numPr>
          <w:ilvl w:val="0"/>
          <w:numId w:val="157"/>
        </w:numPr>
        <w:spacing w:after="0" w:afterAutospacing="0" w:before="0" w:beforeAutospacing="0" w:lineRule="auto"/>
        <w:ind w:left="720" w:hanging="360"/>
      </w:pPr>
      <w:r w:rsidDel="00000000" w:rsidR="00000000" w:rsidRPr="00000000">
        <w:rPr>
          <w:rtl w:val="0"/>
        </w:rPr>
        <w:t xml:space="preserve">Develop edge computing capabilities supporting low-latency applications</w:t>
      </w:r>
    </w:p>
    <w:p w:rsidR="00000000" w:rsidDel="00000000" w:rsidP="00000000" w:rsidRDefault="00000000" w:rsidRPr="00000000" w14:paraId="00000626">
      <w:pPr>
        <w:numPr>
          <w:ilvl w:val="0"/>
          <w:numId w:val="157"/>
        </w:numPr>
        <w:spacing w:after="240" w:before="0" w:beforeAutospacing="0" w:lineRule="auto"/>
        <w:ind w:left="720" w:hanging="360"/>
      </w:pPr>
      <w:r w:rsidDel="00000000" w:rsidR="00000000" w:rsidRPr="00000000">
        <w:rPr>
          <w:rtl w:val="0"/>
        </w:rPr>
        <w:t xml:space="preserve">Establish 5G innovation partnerships with equipment vendors and technology companies</w:t>
      </w:r>
    </w:p>
    <w:p w:rsidR="00000000" w:rsidDel="00000000" w:rsidP="00000000" w:rsidRDefault="00000000" w:rsidRPr="00000000" w14:paraId="00000627">
      <w:pPr>
        <w:spacing w:after="240" w:before="240" w:lineRule="auto"/>
        <w:rPr>
          <w:i w:val="1"/>
        </w:rPr>
      </w:pPr>
      <w:r w:rsidDel="00000000" w:rsidR="00000000" w:rsidRPr="00000000">
        <w:rPr>
          <w:i w:val="1"/>
          <w:rtl w:val="0"/>
        </w:rPr>
        <w:t xml:space="preserve">Success Metrics:</w:t>
      </w:r>
    </w:p>
    <w:p w:rsidR="00000000" w:rsidDel="00000000" w:rsidP="00000000" w:rsidRDefault="00000000" w:rsidRPr="00000000" w14:paraId="00000628">
      <w:pPr>
        <w:numPr>
          <w:ilvl w:val="0"/>
          <w:numId w:val="241"/>
        </w:numPr>
        <w:spacing w:after="0" w:afterAutospacing="0" w:before="240" w:lineRule="auto"/>
        <w:ind w:left="720" w:hanging="360"/>
      </w:pPr>
      <w:r w:rsidDel="00000000" w:rsidR="00000000" w:rsidRPr="00000000">
        <w:rPr>
          <w:rtl w:val="0"/>
        </w:rPr>
        <w:t xml:space="preserve">5G population coverage: 85% by end of 2025, 95% by end of 2027</w:t>
      </w:r>
    </w:p>
    <w:p w:rsidR="00000000" w:rsidDel="00000000" w:rsidP="00000000" w:rsidRDefault="00000000" w:rsidRPr="00000000" w14:paraId="00000629">
      <w:pPr>
        <w:numPr>
          <w:ilvl w:val="0"/>
          <w:numId w:val="241"/>
        </w:numPr>
        <w:spacing w:after="0" w:afterAutospacing="0" w:before="0" w:beforeAutospacing="0" w:lineRule="auto"/>
        <w:ind w:left="720" w:hanging="360"/>
      </w:pPr>
      <w:r w:rsidDel="00000000" w:rsidR="00000000" w:rsidRPr="00000000">
        <w:rPr>
          <w:rtl w:val="0"/>
        </w:rPr>
        <w:t xml:space="preserve">5G customer adoption: 60% of new customers choosing 5G plans</w:t>
      </w:r>
    </w:p>
    <w:p w:rsidR="00000000" w:rsidDel="00000000" w:rsidP="00000000" w:rsidRDefault="00000000" w:rsidRPr="00000000" w14:paraId="0000062A">
      <w:pPr>
        <w:numPr>
          <w:ilvl w:val="0"/>
          <w:numId w:val="241"/>
        </w:numPr>
        <w:spacing w:after="0" w:afterAutospacing="0" w:before="0" w:beforeAutospacing="0" w:lineRule="auto"/>
        <w:ind w:left="720" w:hanging="360"/>
      </w:pPr>
      <w:r w:rsidDel="00000000" w:rsidR="00000000" w:rsidRPr="00000000">
        <w:rPr>
          <w:rtl w:val="0"/>
        </w:rPr>
        <w:t xml:space="preserve">Enterprise 5G revenue: $45M annually by 2027</w:t>
      </w:r>
    </w:p>
    <w:p w:rsidR="00000000" w:rsidDel="00000000" w:rsidP="00000000" w:rsidRDefault="00000000" w:rsidRPr="00000000" w14:paraId="0000062B">
      <w:pPr>
        <w:numPr>
          <w:ilvl w:val="0"/>
          <w:numId w:val="241"/>
        </w:numPr>
        <w:spacing w:after="240" w:before="0" w:beforeAutospacing="0" w:lineRule="auto"/>
        <w:ind w:left="720" w:hanging="360"/>
      </w:pPr>
      <w:r w:rsidDel="00000000" w:rsidR="00000000" w:rsidRPr="00000000">
        <w:rPr>
          <w:rtl w:val="0"/>
        </w:rPr>
        <w:t xml:space="preserve">Network performance leadership: Maintain #1 ranking in rural network quality</w:t>
      </w:r>
    </w:p>
    <w:p w:rsidR="00000000" w:rsidDel="00000000" w:rsidP="00000000" w:rsidRDefault="00000000" w:rsidRPr="00000000" w14:paraId="0000062C">
      <w:pPr>
        <w:spacing w:after="240" w:before="240" w:lineRule="auto"/>
        <w:rPr>
          <w:i w:val="1"/>
        </w:rPr>
      </w:pPr>
      <w:r w:rsidDel="00000000" w:rsidR="00000000" w:rsidRPr="00000000">
        <w:rPr>
          <w:i w:val="1"/>
          <w:rtl w:val="0"/>
        </w:rPr>
        <w:t xml:space="preserve">Investment Requirements:</w:t>
      </w:r>
    </w:p>
    <w:p w:rsidR="00000000" w:rsidDel="00000000" w:rsidP="00000000" w:rsidRDefault="00000000" w:rsidRPr="00000000" w14:paraId="0000062D">
      <w:pPr>
        <w:numPr>
          <w:ilvl w:val="0"/>
          <w:numId w:val="179"/>
        </w:numPr>
        <w:spacing w:after="0" w:afterAutospacing="0" w:before="240" w:lineRule="auto"/>
        <w:ind w:left="720" w:hanging="360"/>
      </w:pPr>
      <w:r w:rsidDel="00000000" w:rsidR="00000000" w:rsidRPr="00000000">
        <w:rPr>
          <w:rtl w:val="0"/>
        </w:rPr>
        <w:t xml:space="preserve">Network infrastructure: $185M over three years</w:t>
      </w:r>
    </w:p>
    <w:p w:rsidR="00000000" w:rsidDel="00000000" w:rsidP="00000000" w:rsidRDefault="00000000" w:rsidRPr="00000000" w14:paraId="0000062E">
      <w:pPr>
        <w:numPr>
          <w:ilvl w:val="0"/>
          <w:numId w:val="179"/>
        </w:numPr>
        <w:spacing w:after="0" w:afterAutospacing="0" w:before="0" w:beforeAutospacing="0" w:lineRule="auto"/>
        <w:ind w:left="720" w:hanging="360"/>
      </w:pPr>
      <w:r w:rsidDel="00000000" w:rsidR="00000000" w:rsidRPr="00000000">
        <w:rPr>
          <w:rtl w:val="0"/>
        </w:rPr>
        <w:t xml:space="preserve">Spectrum acquisition: $25M additional holdings</w:t>
      </w:r>
    </w:p>
    <w:p w:rsidR="00000000" w:rsidDel="00000000" w:rsidP="00000000" w:rsidRDefault="00000000" w:rsidRPr="00000000" w14:paraId="0000062F">
      <w:pPr>
        <w:numPr>
          <w:ilvl w:val="0"/>
          <w:numId w:val="179"/>
        </w:numPr>
        <w:spacing w:after="0" w:afterAutospacing="0" w:before="0" w:beforeAutospacing="0" w:lineRule="auto"/>
        <w:ind w:left="720" w:hanging="360"/>
      </w:pPr>
      <w:r w:rsidDel="00000000" w:rsidR="00000000" w:rsidRPr="00000000">
        <w:rPr>
          <w:rtl w:val="0"/>
        </w:rPr>
        <w:t xml:space="preserve">Research and development: $18M 5G application development</w:t>
      </w:r>
    </w:p>
    <w:p w:rsidR="00000000" w:rsidDel="00000000" w:rsidP="00000000" w:rsidRDefault="00000000" w:rsidRPr="00000000" w14:paraId="00000630">
      <w:pPr>
        <w:numPr>
          <w:ilvl w:val="0"/>
          <w:numId w:val="179"/>
        </w:numPr>
        <w:spacing w:after="240" w:before="0" w:beforeAutospacing="0" w:lineRule="auto"/>
        <w:ind w:left="720" w:hanging="360"/>
      </w:pPr>
      <w:r w:rsidDel="00000000" w:rsidR="00000000" w:rsidRPr="00000000">
        <w:rPr>
          <w:rtl w:val="0"/>
        </w:rPr>
        <w:t xml:space="preserve">Sales enablement: $8M enterprise solution development</w:t>
      </w:r>
    </w:p>
    <w:p w:rsidR="00000000" w:rsidDel="00000000" w:rsidP="00000000" w:rsidRDefault="00000000" w:rsidRPr="00000000" w14:paraId="00000631">
      <w:pPr>
        <w:spacing w:after="240" w:before="240" w:lineRule="auto"/>
        <w:rPr/>
      </w:pPr>
      <w:r w:rsidDel="00000000" w:rsidR="00000000" w:rsidRPr="00000000">
        <w:rPr>
          <w:b w:val="1"/>
          <w:rtl w:val="0"/>
        </w:rPr>
        <w:t xml:space="preserve">Priority 3: Hispanic Market Growth and Cultural Leadership</w:t>
      </w:r>
      <w:r w:rsidDel="00000000" w:rsidR="00000000" w:rsidRPr="00000000">
        <w:rPr>
          <w:rtl w:val="0"/>
        </w:rPr>
        <w:t xml:space="preserve"> Accelerate growth in Hispanic market segments through enhanced cultural competency, targeted service offerings, and community engagement initiatives.</w:t>
      </w:r>
    </w:p>
    <w:p w:rsidR="00000000" w:rsidDel="00000000" w:rsidP="00000000" w:rsidRDefault="00000000" w:rsidRPr="00000000" w14:paraId="00000632">
      <w:pPr>
        <w:spacing w:after="240" w:before="240" w:lineRule="auto"/>
        <w:rPr>
          <w:i w:val="1"/>
        </w:rPr>
      </w:pPr>
      <w:r w:rsidDel="00000000" w:rsidR="00000000" w:rsidRPr="00000000">
        <w:rPr>
          <w:i w:val="1"/>
          <w:rtl w:val="0"/>
        </w:rPr>
        <w:t xml:space="preserve">Strategic Actions:</w:t>
      </w:r>
    </w:p>
    <w:p w:rsidR="00000000" w:rsidDel="00000000" w:rsidP="00000000" w:rsidRDefault="00000000" w:rsidRPr="00000000" w14:paraId="00000633">
      <w:pPr>
        <w:numPr>
          <w:ilvl w:val="0"/>
          <w:numId w:val="78"/>
        </w:numPr>
        <w:spacing w:after="0" w:afterAutospacing="0" w:before="240" w:lineRule="auto"/>
        <w:ind w:left="720" w:hanging="360"/>
      </w:pPr>
      <w:r w:rsidDel="00000000" w:rsidR="00000000" w:rsidRPr="00000000">
        <w:rPr>
          <w:rtl w:val="0"/>
        </w:rPr>
        <w:t xml:space="preserve">Expand bilingual workforce to 60% of customer-facing positions</w:t>
      </w:r>
    </w:p>
    <w:p w:rsidR="00000000" w:rsidDel="00000000" w:rsidP="00000000" w:rsidRDefault="00000000" w:rsidRPr="00000000" w14:paraId="00000634">
      <w:pPr>
        <w:numPr>
          <w:ilvl w:val="0"/>
          <w:numId w:val="78"/>
        </w:numPr>
        <w:spacing w:after="0" w:afterAutospacing="0" w:before="0" w:beforeAutospacing="0" w:lineRule="auto"/>
        <w:ind w:left="720" w:hanging="360"/>
      </w:pPr>
      <w:r w:rsidDel="00000000" w:rsidR="00000000" w:rsidRPr="00000000">
        <w:rPr>
          <w:rtl w:val="0"/>
        </w:rPr>
        <w:t xml:space="preserve">Develop culturally relevant marketing campaigns and community partnerships</w:t>
      </w:r>
    </w:p>
    <w:p w:rsidR="00000000" w:rsidDel="00000000" w:rsidP="00000000" w:rsidRDefault="00000000" w:rsidRPr="00000000" w14:paraId="00000635">
      <w:pPr>
        <w:numPr>
          <w:ilvl w:val="0"/>
          <w:numId w:val="78"/>
        </w:numPr>
        <w:spacing w:after="0" w:afterAutospacing="0" w:before="0" w:beforeAutospacing="0" w:lineRule="auto"/>
        <w:ind w:left="720" w:hanging="360"/>
      </w:pPr>
      <w:r w:rsidDel="00000000" w:rsidR="00000000" w:rsidRPr="00000000">
        <w:rPr>
          <w:rtl w:val="0"/>
        </w:rPr>
        <w:t xml:space="preserve">Launch Spanish-language digital services and self-service capabilities</w:t>
      </w:r>
    </w:p>
    <w:p w:rsidR="00000000" w:rsidDel="00000000" w:rsidP="00000000" w:rsidRDefault="00000000" w:rsidRPr="00000000" w14:paraId="00000636">
      <w:pPr>
        <w:numPr>
          <w:ilvl w:val="0"/>
          <w:numId w:val="78"/>
        </w:numPr>
        <w:spacing w:after="240" w:before="0" w:beforeAutospacing="0" w:lineRule="auto"/>
        <w:ind w:left="720" w:hanging="360"/>
      </w:pPr>
      <w:r w:rsidDel="00000000" w:rsidR="00000000" w:rsidRPr="00000000">
        <w:rPr>
          <w:rtl w:val="0"/>
        </w:rPr>
        <w:t xml:space="preserve">Establish Hispanic small business program with specialized solutions</w:t>
      </w:r>
    </w:p>
    <w:p w:rsidR="00000000" w:rsidDel="00000000" w:rsidP="00000000" w:rsidRDefault="00000000" w:rsidRPr="00000000" w14:paraId="00000637">
      <w:pPr>
        <w:spacing w:after="240" w:before="240" w:lineRule="auto"/>
        <w:rPr>
          <w:i w:val="1"/>
        </w:rPr>
      </w:pPr>
      <w:r w:rsidDel="00000000" w:rsidR="00000000" w:rsidRPr="00000000">
        <w:rPr>
          <w:i w:val="1"/>
          <w:rtl w:val="0"/>
        </w:rPr>
        <w:t xml:space="preserve">Success Metrics:</w:t>
      </w:r>
    </w:p>
    <w:p w:rsidR="00000000" w:rsidDel="00000000" w:rsidP="00000000" w:rsidRDefault="00000000" w:rsidRPr="00000000" w14:paraId="00000638">
      <w:pPr>
        <w:numPr>
          <w:ilvl w:val="0"/>
          <w:numId w:val="206"/>
        </w:numPr>
        <w:spacing w:after="0" w:afterAutospacing="0" w:before="240" w:lineRule="auto"/>
        <w:ind w:left="720" w:hanging="360"/>
      </w:pPr>
      <w:r w:rsidDel="00000000" w:rsidR="00000000" w:rsidRPr="00000000">
        <w:rPr>
          <w:rtl w:val="0"/>
        </w:rPr>
        <w:t xml:space="preserve">Hispanic customer growth: 35% annually through 2027</w:t>
      </w:r>
    </w:p>
    <w:p w:rsidR="00000000" w:rsidDel="00000000" w:rsidP="00000000" w:rsidRDefault="00000000" w:rsidRPr="00000000" w14:paraId="00000639">
      <w:pPr>
        <w:numPr>
          <w:ilvl w:val="0"/>
          <w:numId w:val="206"/>
        </w:numPr>
        <w:spacing w:after="0" w:afterAutospacing="0" w:before="0" w:beforeAutospacing="0" w:lineRule="auto"/>
        <w:ind w:left="720" w:hanging="360"/>
      </w:pPr>
      <w:r w:rsidDel="00000000" w:rsidR="00000000" w:rsidRPr="00000000">
        <w:rPr>
          <w:rtl w:val="0"/>
        </w:rPr>
        <w:t xml:space="preserve">Hispanic market penetration: 45% of addressable households</w:t>
      </w:r>
    </w:p>
    <w:p w:rsidR="00000000" w:rsidDel="00000000" w:rsidP="00000000" w:rsidRDefault="00000000" w:rsidRPr="00000000" w14:paraId="0000063A">
      <w:pPr>
        <w:numPr>
          <w:ilvl w:val="0"/>
          <w:numId w:val="206"/>
        </w:numPr>
        <w:spacing w:after="0" w:afterAutospacing="0" w:before="0" w:beforeAutospacing="0" w:lineRule="auto"/>
        <w:ind w:left="720" w:hanging="360"/>
      </w:pPr>
      <w:r w:rsidDel="00000000" w:rsidR="00000000" w:rsidRPr="00000000">
        <w:rPr>
          <w:rtl w:val="0"/>
        </w:rPr>
        <w:t xml:space="preserve">Bilingual service satisfaction: Maintain &gt;4.5/5.0 rating</w:t>
      </w:r>
    </w:p>
    <w:p w:rsidR="00000000" w:rsidDel="00000000" w:rsidP="00000000" w:rsidRDefault="00000000" w:rsidRPr="00000000" w14:paraId="0000063B">
      <w:pPr>
        <w:numPr>
          <w:ilvl w:val="0"/>
          <w:numId w:val="206"/>
        </w:numPr>
        <w:spacing w:after="240" w:before="0" w:beforeAutospacing="0" w:lineRule="auto"/>
        <w:ind w:left="720" w:hanging="360"/>
      </w:pPr>
      <w:r w:rsidDel="00000000" w:rsidR="00000000" w:rsidRPr="00000000">
        <w:rPr>
          <w:rtl w:val="0"/>
        </w:rPr>
        <w:t xml:space="preserve">Community engagement: 200+ Hispanic community events annually</w:t>
      </w:r>
    </w:p>
    <w:p w:rsidR="00000000" w:rsidDel="00000000" w:rsidP="00000000" w:rsidRDefault="00000000" w:rsidRPr="00000000" w14:paraId="0000063C">
      <w:pPr>
        <w:spacing w:after="240" w:before="240" w:lineRule="auto"/>
        <w:rPr>
          <w:i w:val="1"/>
        </w:rPr>
      </w:pPr>
      <w:r w:rsidDel="00000000" w:rsidR="00000000" w:rsidRPr="00000000">
        <w:rPr>
          <w:i w:val="1"/>
          <w:rtl w:val="0"/>
        </w:rPr>
        <w:t xml:space="preserve">Investment Requirements:</w:t>
      </w:r>
    </w:p>
    <w:p w:rsidR="00000000" w:rsidDel="00000000" w:rsidP="00000000" w:rsidRDefault="00000000" w:rsidRPr="00000000" w14:paraId="0000063D">
      <w:pPr>
        <w:numPr>
          <w:ilvl w:val="0"/>
          <w:numId w:val="10"/>
        </w:numPr>
        <w:spacing w:after="0" w:afterAutospacing="0" w:before="240" w:lineRule="auto"/>
        <w:ind w:left="720" w:hanging="360"/>
      </w:pPr>
      <w:r w:rsidDel="00000000" w:rsidR="00000000" w:rsidRPr="00000000">
        <w:rPr>
          <w:rtl w:val="0"/>
        </w:rPr>
        <w:t xml:space="preserve">Workforce development: $15M training and recruitment</w:t>
      </w:r>
    </w:p>
    <w:p w:rsidR="00000000" w:rsidDel="00000000" w:rsidP="00000000" w:rsidRDefault="00000000" w:rsidRPr="00000000" w14:paraId="0000063E">
      <w:pPr>
        <w:numPr>
          <w:ilvl w:val="0"/>
          <w:numId w:val="10"/>
        </w:numPr>
        <w:spacing w:after="0" w:afterAutospacing="0" w:before="0" w:beforeAutospacing="0" w:lineRule="auto"/>
        <w:ind w:left="720" w:hanging="360"/>
      </w:pPr>
      <w:r w:rsidDel="00000000" w:rsidR="00000000" w:rsidRPr="00000000">
        <w:rPr>
          <w:rtl w:val="0"/>
        </w:rPr>
        <w:t xml:space="preserve">Marketing and community engagement: $22M targeted campaigns</w:t>
      </w:r>
    </w:p>
    <w:p w:rsidR="00000000" w:rsidDel="00000000" w:rsidP="00000000" w:rsidRDefault="00000000" w:rsidRPr="00000000" w14:paraId="0000063F">
      <w:pPr>
        <w:numPr>
          <w:ilvl w:val="0"/>
          <w:numId w:val="10"/>
        </w:numPr>
        <w:spacing w:after="0" w:afterAutospacing="0" w:before="0" w:beforeAutospacing="0" w:lineRule="auto"/>
        <w:ind w:left="720" w:hanging="360"/>
      </w:pPr>
      <w:r w:rsidDel="00000000" w:rsidR="00000000" w:rsidRPr="00000000">
        <w:rPr>
          <w:rtl w:val="0"/>
        </w:rPr>
        <w:t xml:space="preserve">Technology platform enhancement: $8M Spanish-language capabilities</w:t>
      </w:r>
    </w:p>
    <w:p w:rsidR="00000000" w:rsidDel="00000000" w:rsidP="00000000" w:rsidRDefault="00000000" w:rsidRPr="00000000" w14:paraId="00000640">
      <w:pPr>
        <w:numPr>
          <w:ilvl w:val="0"/>
          <w:numId w:val="10"/>
        </w:numPr>
        <w:spacing w:after="240" w:before="0" w:beforeAutospacing="0" w:lineRule="auto"/>
        <w:ind w:left="720" w:hanging="360"/>
      </w:pPr>
      <w:r w:rsidDel="00000000" w:rsidR="00000000" w:rsidRPr="00000000">
        <w:rPr>
          <w:rtl w:val="0"/>
        </w:rPr>
        <w:t xml:space="preserve">Partnership development: $5M community organization relationships</w:t>
      </w:r>
    </w:p>
    <w:p w:rsidR="00000000" w:rsidDel="00000000" w:rsidP="00000000" w:rsidRDefault="00000000" w:rsidRPr="00000000" w14:paraId="00000641">
      <w:pPr>
        <w:spacing w:after="240" w:before="240" w:lineRule="auto"/>
        <w:rPr/>
      </w:pPr>
      <w:r w:rsidDel="00000000" w:rsidR="00000000" w:rsidRPr="00000000">
        <w:rPr>
          <w:b w:val="1"/>
          <w:rtl w:val="0"/>
        </w:rPr>
        <w:t xml:space="preserve">Priority 4: Enterprise IoT Platform Development</w:t>
      </w:r>
      <w:r w:rsidDel="00000000" w:rsidR="00000000" w:rsidRPr="00000000">
        <w:rPr>
          <w:rtl w:val="0"/>
        </w:rPr>
        <w:t xml:space="preserve"> Build comprehensive IoT platform and solutions portfolio targeting Southwest enterprise customers in agriculture, energy, transportation, and municipal sectors.</w:t>
      </w:r>
    </w:p>
    <w:p w:rsidR="00000000" w:rsidDel="00000000" w:rsidP="00000000" w:rsidRDefault="00000000" w:rsidRPr="00000000" w14:paraId="00000642">
      <w:pPr>
        <w:spacing w:after="240" w:before="240" w:lineRule="auto"/>
        <w:rPr>
          <w:i w:val="1"/>
        </w:rPr>
      </w:pPr>
      <w:r w:rsidDel="00000000" w:rsidR="00000000" w:rsidRPr="00000000">
        <w:rPr>
          <w:i w:val="1"/>
          <w:rtl w:val="0"/>
        </w:rPr>
        <w:t xml:space="preserve">Strategic Actions:</w:t>
      </w:r>
    </w:p>
    <w:p w:rsidR="00000000" w:rsidDel="00000000" w:rsidP="00000000" w:rsidRDefault="00000000" w:rsidRPr="00000000" w14:paraId="00000643">
      <w:pPr>
        <w:numPr>
          <w:ilvl w:val="0"/>
          <w:numId w:val="105"/>
        </w:numPr>
        <w:spacing w:after="0" w:afterAutospacing="0" w:before="240" w:lineRule="auto"/>
        <w:ind w:left="720" w:hanging="360"/>
      </w:pPr>
      <w:r w:rsidDel="00000000" w:rsidR="00000000" w:rsidRPr="00000000">
        <w:rPr>
          <w:rtl w:val="0"/>
        </w:rPr>
        <w:t xml:space="preserve">Complete IoT platform development and launch commercial services</w:t>
      </w:r>
    </w:p>
    <w:p w:rsidR="00000000" w:rsidDel="00000000" w:rsidP="00000000" w:rsidRDefault="00000000" w:rsidRPr="00000000" w14:paraId="00000644">
      <w:pPr>
        <w:numPr>
          <w:ilvl w:val="0"/>
          <w:numId w:val="105"/>
        </w:numPr>
        <w:spacing w:after="0" w:afterAutospacing="0" w:before="0" w:beforeAutospacing="0" w:lineRule="auto"/>
        <w:ind w:left="720" w:hanging="360"/>
      </w:pPr>
      <w:r w:rsidDel="00000000" w:rsidR="00000000" w:rsidRPr="00000000">
        <w:rPr>
          <w:rtl w:val="0"/>
        </w:rPr>
        <w:t xml:space="preserve">Establish vertical industry expertise in target sectors</w:t>
      </w:r>
    </w:p>
    <w:p w:rsidR="00000000" w:rsidDel="00000000" w:rsidP="00000000" w:rsidRDefault="00000000" w:rsidRPr="00000000" w14:paraId="00000645">
      <w:pPr>
        <w:numPr>
          <w:ilvl w:val="0"/>
          <w:numId w:val="105"/>
        </w:numPr>
        <w:spacing w:after="0" w:afterAutospacing="0" w:before="0" w:beforeAutospacing="0" w:lineRule="auto"/>
        <w:ind w:left="720" w:hanging="360"/>
      </w:pPr>
      <w:r w:rsidDel="00000000" w:rsidR="00000000" w:rsidRPr="00000000">
        <w:rPr>
          <w:rtl w:val="0"/>
        </w:rPr>
        <w:t xml:space="preserve">Develop partnership ecosystem with technology vendors and system integrators</w:t>
      </w:r>
    </w:p>
    <w:p w:rsidR="00000000" w:rsidDel="00000000" w:rsidP="00000000" w:rsidRDefault="00000000" w:rsidRPr="00000000" w14:paraId="00000646">
      <w:pPr>
        <w:numPr>
          <w:ilvl w:val="0"/>
          <w:numId w:val="105"/>
        </w:numPr>
        <w:spacing w:after="240" w:before="0" w:beforeAutospacing="0" w:lineRule="auto"/>
        <w:ind w:left="720" w:hanging="360"/>
      </w:pPr>
      <w:r w:rsidDel="00000000" w:rsidR="00000000" w:rsidRPr="00000000">
        <w:rPr>
          <w:rtl w:val="0"/>
        </w:rPr>
        <w:t xml:space="preserve">Launch smart city solutions for municipal customers</w:t>
      </w:r>
    </w:p>
    <w:p w:rsidR="00000000" w:rsidDel="00000000" w:rsidP="00000000" w:rsidRDefault="00000000" w:rsidRPr="00000000" w14:paraId="00000647">
      <w:pPr>
        <w:spacing w:after="240" w:before="240" w:lineRule="auto"/>
        <w:rPr>
          <w:i w:val="1"/>
        </w:rPr>
      </w:pPr>
      <w:r w:rsidDel="00000000" w:rsidR="00000000" w:rsidRPr="00000000">
        <w:rPr>
          <w:i w:val="1"/>
          <w:rtl w:val="0"/>
        </w:rPr>
        <w:t xml:space="preserve">Success Metrics:</w:t>
      </w:r>
    </w:p>
    <w:p w:rsidR="00000000" w:rsidDel="00000000" w:rsidP="00000000" w:rsidRDefault="00000000" w:rsidRPr="00000000" w14:paraId="00000648">
      <w:pPr>
        <w:numPr>
          <w:ilvl w:val="0"/>
          <w:numId w:val="17"/>
        </w:numPr>
        <w:spacing w:after="0" w:afterAutospacing="0" w:before="240" w:lineRule="auto"/>
        <w:ind w:left="720" w:hanging="360"/>
      </w:pPr>
      <w:r w:rsidDel="00000000" w:rsidR="00000000" w:rsidRPr="00000000">
        <w:rPr>
          <w:rtl w:val="0"/>
        </w:rPr>
        <w:t xml:space="preserve">IoT revenue growth: $25M annually by 2027</w:t>
      </w:r>
    </w:p>
    <w:p w:rsidR="00000000" w:rsidDel="00000000" w:rsidP="00000000" w:rsidRDefault="00000000" w:rsidRPr="00000000" w14:paraId="00000649">
      <w:pPr>
        <w:numPr>
          <w:ilvl w:val="0"/>
          <w:numId w:val="17"/>
        </w:numPr>
        <w:spacing w:after="0" w:afterAutospacing="0" w:before="0" w:beforeAutospacing="0" w:lineRule="auto"/>
        <w:ind w:left="720" w:hanging="360"/>
      </w:pPr>
      <w:r w:rsidDel="00000000" w:rsidR="00000000" w:rsidRPr="00000000">
        <w:rPr>
          <w:rtl w:val="0"/>
        </w:rPr>
        <w:t xml:space="preserve">Enterprise customer additions: 150 new IoT customers over three years</w:t>
      </w:r>
    </w:p>
    <w:p w:rsidR="00000000" w:rsidDel="00000000" w:rsidP="00000000" w:rsidRDefault="00000000" w:rsidRPr="00000000" w14:paraId="0000064A">
      <w:pPr>
        <w:numPr>
          <w:ilvl w:val="0"/>
          <w:numId w:val="17"/>
        </w:numPr>
        <w:spacing w:after="0" w:afterAutospacing="0" w:before="0" w:beforeAutospacing="0" w:lineRule="auto"/>
        <w:ind w:left="720" w:hanging="360"/>
      </w:pPr>
      <w:r w:rsidDel="00000000" w:rsidR="00000000" w:rsidRPr="00000000">
        <w:rPr>
          <w:rtl w:val="0"/>
        </w:rPr>
        <w:t xml:space="preserve">Solution portfolio: 12 industry-specific solutions developed</w:t>
      </w:r>
    </w:p>
    <w:p w:rsidR="00000000" w:rsidDel="00000000" w:rsidP="00000000" w:rsidRDefault="00000000" w:rsidRPr="00000000" w14:paraId="0000064B">
      <w:pPr>
        <w:numPr>
          <w:ilvl w:val="0"/>
          <w:numId w:val="17"/>
        </w:numPr>
        <w:spacing w:after="240" w:before="0" w:beforeAutospacing="0" w:lineRule="auto"/>
        <w:ind w:left="720" w:hanging="360"/>
      </w:pPr>
      <w:r w:rsidDel="00000000" w:rsidR="00000000" w:rsidRPr="00000000">
        <w:rPr>
          <w:rtl w:val="0"/>
        </w:rPr>
        <w:t xml:space="preserve">Partnership ecosystem: 25 technology and implementation partners</w:t>
      </w:r>
    </w:p>
    <w:p w:rsidR="00000000" w:rsidDel="00000000" w:rsidP="00000000" w:rsidRDefault="00000000" w:rsidRPr="00000000" w14:paraId="0000064C">
      <w:pPr>
        <w:spacing w:after="240" w:before="240" w:lineRule="auto"/>
        <w:rPr>
          <w:i w:val="1"/>
        </w:rPr>
      </w:pPr>
      <w:r w:rsidDel="00000000" w:rsidR="00000000" w:rsidRPr="00000000">
        <w:rPr>
          <w:i w:val="1"/>
          <w:rtl w:val="0"/>
        </w:rPr>
        <w:t xml:space="preserve">Investment Requirements:</w:t>
      </w:r>
    </w:p>
    <w:p w:rsidR="00000000" w:rsidDel="00000000" w:rsidP="00000000" w:rsidRDefault="00000000" w:rsidRPr="00000000" w14:paraId="0000064D">
      <w:pPr>
        <w:numPr>
          <w:ilvl w:val="0"/>
          <w:numId w:val="270"/>
        </w:numPr>
        <w:spacing w:after="0" w:afterAutospacing="0" w:before="240" w:lineRule="auto"/>
        <w:ind w:left="720" w:hanging="360"/>
      </w:pPr>
      <w:r w:rsidDel="00000000" w:rsidR="00000000" w:rsidRPr="00000000">
        <w:rPr>
          <w:rtl w:val="0"/>
        </w:rPr>
        <w:t xml:space="preserve">Platform development: $35M technology investment</w:t>
      </w:r>
    </w:p>
    <w:p w:rsidR="00000000" w:rsidDel="00000000" w:rsidP="00000000" w:rsidRDefault="00000000" w:rsidRPr="00000000" w14:paraId="0000064E">
      <w:pPr>
        <w:numPr>
          <w:ilvl w:val="0"/>
          <w:numId w:val="270"/>
        </w:numPr>
        <w:spacing w:after="0" w:afterAutospacing="0" w:before="0" w:beforeAutospacing="0" w:lineRule="auto"/>
        <w:ind w:left="720" w:hanging="360"/>
      </w:pPr>
      <w:r w:rsidDel="00000000" w:rsidR="00000000" w:rsidRPr="00000000">
        <w:rPr>
          <w:rtl w:val="0"/>
        </w:rPr>
        <w:t xml:space="preserve">Sales force expansion: $18M enterprise sales capability</w:t>
      </w:r>
    </w:p>
    <w:p w:rsidR="00000000" w:rsidDel="00000000" w:rsidP="00000000" w:rsidRDefault="00000000" w:rsidRPr="00000000" w14:paraId="0000064F">
      <w:pPr>
        <w:numPr>
          <w:ilvl w:val="0"/>
          <w:numId w:val="270"/>
        </w:numPr>
        <w:spacing w:after="0" w:afterAutospacing="0" w:before="0" w:beforeAutospacing="0" w:lineRule="auto"/>
        <w:ind w:left="720" w:hanging="360"/>
      </w:pPr>
      <w:r w:rsidDel="00000000" w:rsidR="00000000" w:rsidRPr="00000000">
        <w:rPr>
          <w:rtl w:val="0"/>
        </w:rPr>
        <w:t xml:space="preserve">Partnership development: $12M ecosystem building</w:t>
      </w:r>
    </w:p>
    <w:p w:rsidR="00000000" w:rsidDel="00000000" w:rsidP="00000000" w:rsidRDefault="00000000" w:rsidRPr="00000000" w14:paraId="00000650">
      <w:pPr>
        <w:numPr>
          <w:ilvl w:val="0"/>
          <w:numId w:val="270"/>
        </w:numPr>
        <w:spacing w:after="240" w:before="0" w:beforeAutospacing="0" w:lineRule="auto"/>
        <w:ind w:left="720" w:hanging="360"/>
      </w:pPr>
      <w:r w:rsidDel="00000000" w:rsidR="00000000" w:rsidRPr="00000000">
        <w:rPr>
          <w:rtl w:val="0"/>
        </w:rPr>
        <w:t xml:space="preserve">Solution development: $15M vertical application creation</w:t>
      </w:r>
    </w:p>
    <w:p w:rsidR="00000000" w:rsidDel="00000000" w:rsidP="00000000" w:rsidRDefault="00000000" w:rsidRPr="00000000" w14:paraId="00000651">
      <w:pPr>
        <w:spacing w:after="240" w:before="240" w:lineRule="auto"/>
        <w:rPr/>
      </w:pPr>
      <w:r w:rsidDel="00000000" w:rsidR="00000000" w:rsidRPr="00000000">
        <w:rPr>
          <w:b w:val="1"/>
          <w:rtl w:val="0"/>
        </w:rPr>
        <w:t xml:space="preserve">Priority 5: Operational Excellence and Efficiency</w:t>
      </w:r>
      <w:r w:rsidDel="00000000" w:rsidR="00000000" w:rsidRPr="00000000">
        <w:rPr>
          <w:rtl w:val="0"/>
        </w:rPr>
        <w:t xml:space="preserve"> Drive operational excellence through automation, artificial intelligence, and process optimization while maintaining superior customer service and network quality.</w:t>
      </w:r>
    </w:p>
    <w:p w:rsidR="00000000" w:rsidDel="00000000" w:rsidP="00000000" w:rsidRDefault="00000000" w:rsidRPr="00000000" w14:paraId="00000652">
      <w:pPr>
        <w:spacing w:after="240" w:before="240" w:lineRule="auto"/>
        <w:rPr>
          <w:i w:val="1"/>
        </w:rPr>
      </w:pPr>
      <w:r w:rsidDel="00000000" w:rsidR="00000000" w:rsidRPr="00000000">
        <w:rPr>
          <w:i w:val="1"/>
          <w:rtl w:val="0"/>
        </w:rPr>
        <w:t xml:space="preserve">Strategic Actions:</w:t>
      </w:r>
    </w:p>
    <w:p w:rsidR="00000000" w:rsidDel="00000000" w:rsidP="00000000" w:rsidRDefault="00000000" w:rsidRPr="00000000" w14:paraId="00000653">
      <w:pPr>
        <w:numPr>
          <w:ilvl w:val="0"/>
          <w:numId w:val="48"/>
        </w:numPr>
        <w:spacing w:after="0" w:afterAutospacing="0" w:before="240" w:lineRule="auto"/>
        <w:ind w:left="720" w:hanging="360"/>
      </w:pPr>
      <w:r w:rsidDel="00000000" w:rsidR="00000000" w:rsidRPr="00000000">
        <w:rPr>
          <w:rtl w:val="0"/>
        </w:rPr>
        <w:t xml:space="preserve">Implement AI-driven network optimization and predictive maintenance</w:t>
      </w:r>
    </w:p>
    <w:p w:rsidR="00000000" w:rsidDel="00000000" w:rsidP="00000000" w:rsidRDefault="00000000" w:rsidRPr="00000000" w14:paraId="00000654">
      <w:pPr>
        <w:numPr>
          <w:ilvl w:val="0"/>
          <w:numId w:val="48"/>
        </w:numPr>
        <w:spacing w:after="0" w:afterAutospacing="0" w:before="0" w:beforeAutospacing="0" w:lineRule="auto"/>
        <w:ind w:left="720" w:hanging="360"/>
      </w:pPr>
      <w:r w:rsidDel="00000000" w:rsidR="00000000" w:rsidRPr="00000000">
        <w:rPr>
          <w:rtl w:val="0"/>
        </w:rPr>
        <w:t xml:space="preserve">Automate customer service processes while maintaining service quality</w:t>
      </w:r>
    </w:p>
    <w:p w:rsidR="00000000" w:rsidDel="00000000" w:rsidP="00000000" w:rsidRDefault="00000000" w:rsidRPr="00000000" w14:paraId="00000655">
      <w:pPr>
        <w:numPr>
          <w:ilvl w:val="0"/>
          <w:numId w:val="48"/>
        </w:numPr>
        <w:spacing w:after="0" w:afterAutospacing="0" w:before="0" w:beforeAutospacing="0" w:lineRule="auto"/>
        <w:ind w:left="720" w:hanging="360"/>
      </w:pPr>
      <w:r w:rsidDel="00000000" w:rsidR="00000000" w:rsidRPr="00000000">
        <w:rPr>
          <w:rtl w:val="0"/>
        </w:rPr>
        <w:t xml:space="preserve">Optimize cost structure through operational efficiency improvements</w:t>
      </w:r>
    </w:p>
    <w:p w:rsidR="00000000" w:rsidDel="00000000" w:rsidP="00000000" w:rsidRDefault="00000000" w:rsidRPr="00000000" w14:paraId="00000656">
      <w:pPr>
        <w:numPr>
          <w:ilvl w:val="0"/>
          <w:numId w:val="48"/>
        </w:numPr>
        <w:spacing w:after="240" w:before="0" w:beforeAutospacing="0" w:lineRule="auto"/>
        <w:ind w:left="720" w:hanging="360"/>
      </w:pPr>
      <w:r w:rsidDel="00000000" w:rsidR="00000000" w:rsidRPr="00000000">
        <w:rPr>
          <w:rtl w:val="0"/>
        </w:rPr>
        <w:t xml:space="preserve">Develop data analytics capabilities supporting business intelligence</w:t>
      </w:r>
    </w:p>
    <w:p w:rsidR="00000000" w:rsidDel="00000000" w:rsidP="00000000" w:rsidRDefault="00000000" w:rsidRPr="00000000" w14:paraId="00000657">
      <w:pPr>
        <w:spacing w:after="240" w:before="240" w:lineRule="auto"/>
        <w:rPr>
          <w:i w:val="1"/>
        </w:rPr>
      </w:pPr>
      <w:r w:rsidDel="00000000" w:rsidR="00000000" w:rsidRPr="00000000">
        <w:rPr>
          <w:i w:val="1"/>
          <w:rtl w:val="0"/>
        </w:rPr>
        <w:t xml:space="preserve">Success Metrics:</w:t>
      </w:r>
    </w:p>
    <w:p w:rsidR="00000000" w:rsidDel="00000000" w:rsidP="00000000" w:rsidRDefault="00000000" w:rsidRPr="00000000" w14:paraId="00000658">
      <w:pPr>
        <w:numPr>
          <w:ilvl w:val="0"/>
          <w:numId w:val="29"/>
        </w:numPr>
        <w:spacing w:after="0" w:afterAutospacing="0" w:before="240" w:lineRule="auto"/>
        <w:ind w:left="720" w:hanging="360"/>
      </w:pPr>
      <w:r w:rsidDel="00000000" w:rsidR="00000000" w:rsidRPr="00000000">
        <w:rPr>
          <w:rtl w:val="0"/>
        </w:rPr>
        <w:t xml:space="preserve">EBITDA margin improvement: Maintain &gt;34% while investing in growth</w:t>
      </w:r>
    </w:p>
    <w:p w:rsidR="00000000" w:rsidDel="00000000" w:rsidP="00000000" w:rsidRDefault="00000000" w:rsidRPr="00000000" w14:paraId="00000659">
      <w:pPr>
        <w:numPr>
          <w:ilvl w:val="0"/>
          <w:numId w:val="29"/>
        </w:numPr>
        <w:spacing w:after="0" w:afterAutospacing="0" w:before="0" w:beforeAutospacing="0" w:lineRule="auto"/>
        <w:ind w:left="720" w:hanging="360"/>
      </w:pPr>
      <w:r w:rsidDel="00000000" w:rsidR="00000000" w:rsidRPr="00000000">
        <w:rPr>
          <w:rtl w:val="0"/>
        </w:rPr>
        <w:t xml:space="preserve">Customer satisfaction: Maintain NPS &gt;45 across all segments</w:t>
      </w:r>
    </w:p>
    <w:p w:rsidR="00000000" w:rsidDel="00000000" w:rsidP="00000000" w:rsidRDefault="00000000" w:rsidRPr="00000000" w14:paraId="0000065A">
      <w:pPr>
        <w:numPr>
          <w:ilvl w:val="0"/>
          <w:numId w:val="29"/>
        </w:numPr>
        <w:spacing w:after="0" w:afterAutospacing="0" w:before="0" w:beforeAutospacing="0" w:lineRule="auto"/>
        <w:ind w:left="720" w:hanging="360"/>
      </w:pPr>
      <w:r w:rsidDel="00000000" w:rsidR="00000000" w:rsidRPr="00000000">
        <w:rPr>
          <w:rtl w:val="0"/>
        </w:rPr>
        <w:t xml:space="preserve">Network reliability: Achieve 99.7% uptime by 2027</w:t>
      </w:r>
    </w:p>
    <w:p w:rsidR="00000000" w:rsidDel="00000000" w:rsidP="00000000" w:rsidRDefault="00000000" w:rsidRPr="00000000" w14:paraId="0000065B">
      <w:pPr>
        <w:numPr>
          <w:ilvl w:val="0"/>
          <w:numId w:val="29"/>
        </w:numPr>
        <w:spacing w:after="240" w:before="0" w:beforeAutospacing="0" w:lineRule="auto"/>
        <w:ind w:left="720" w:hanging="360"/>
      </w:pPr>
      <w:r w:rsidDel="00000000" w:rsidR="00000000" w:rsidRPr="00000000">
        <w:rPr>
          <w:rtl w:val="0"/>
        </w:rPr>
        <w:t xml:space="preserve">Operational efficiency: 15% improvement in cost per customer served</w:t>
      </w:r>
    </w:p>
    <w:p w:rsidR="00000000" w:rsidDel="00000000" w:rsidP="00000000" w:rsidRDefault="00000000" w:rsidRPr="00000000" w14:paraId="0000065C">
      <w:pPr>
        <w:spacing w:after="240" w:before="240" w:lineRule="auto"/>
        <w:rPr>
          <w:i w:val="1"/>
        </w:rPr>
      </w:pPr>
      <w:r w:rsidDel="00000000" w:rsidR="00000000" w:rsidRPr="00000000">
        <w:rPr>
          <w:i w:val="1"/>
          <w:rtl w:val="0"/>
        </w:rPr>
        <w:t xml:space="preserve">Investment Requirements:</w:t>
      </w:r>
    </w:p>
    <w:p w:rsidR="00000000" w:rsidDel="00000000" w:rsidP="00000000" w:rsidRDefault="00000000" w:rsidRPr="00000000" w14:paraId="0000065D">
      <w:pPr>
        <w:numPr>
          <w:ilvl w:val="0"/>
          <w:numId w:val="263"/>
        </w:numPr>
        <w:spacing w:after="0" w:afterAutospacing="0" w:before="240" w:lineRule="auto"/>
        <w:ind w:left="720" w:hanging="360"/>
      </w:pPr>
      <w:r w:rsidDel="00000000" w:rsidR="00000000" w:rsidRPr="00000000">
        <w:rPr>
          <w:rtl w:val="0"/>
        </w:rPr>
        <w:t xml:space="preserve">Technology automation: $28M AI and analytics platforms</w:t>
      </w:r>
    </w:p>
    <w:p w:rsidR="00000000" w:rsidDel="00000000" w:rsidP="00000000" w:rsidRDefault="00000000" w:rsidRPr="00000000" w14:paraId="0000065E">
      <w:pPr>
        <w:numPr>
          <w:ilvl w:val="0"/>
          <w:numId w:val="263"/>
        </w:numPr>
        <w:spacing w:after="0" w:afterAutospacing="0" w:before="0" w:beforeAutospacing="0" w:lineRule="auto"/>
        <w:ind w:left="720" w:hanging="360"/>
      </w:pPr>
      <w:r w:rsidDel="00000000" w:rsidR="00000000" w:rsidRPr="00000000">
        <w:rPr>
          <w:rtl w:val="0"/>
        </w:rPr>
        <w:t xml:space="preserve">Process optimization: $12M efficiency initiatives</w:t>
      </w:r>
    </w:p>
    <w:p w:rsidR="00000000" w:rsidDel="00000000" w:rsidP="00000000" w:rsidRDefault="00000000" w:rsidRPr="00000000" w14:paraId="0000065F">
      <w:pPr>
        <w:numPr>
          <w:ilvl w:val="0"/>
          <w:numId w:val="263"/>
        </w:numPr>
        <w:spacing w:after="0" w:afterAutospacing="0" w:before="0" w:beforeAutospacing="0" w:lineRule="auto"/>
        <w:ind w:left="720" w:hanging="360"/>
      </w:pPr>
      <w:r w:rsidDel="00000000" w:rsidR="00000000" w:rsidRPr="00000000">
        <w:rPr>
          <w:rtl w:val="0"/>
        </w:rPr>
        <w:t xml:space="preserve">Training and development: $15M workforce capability building</w:t>
      </w:r>
    </w:p>
    <w:p w:rsidR="00000000" w:rsidDel="00000000" w:rsidP="00000000" w:rsidRDefault="00000000" w:rsidRPr="00000000" w14:paraId="00000660">
      <w:pPr>
        <w:numPr>
          <w:ilvl w:val="0"/>
          <w:numId w:val="263"/>
        </w:numPr>
        <w:spacing w:after="240" w:before="0" w:beforeAutospacing="0" w:lineRule="auto"/>
        <w:ind w:left="720" w:hanging="360"/>
      </w:pPr>
      <w:r w:rsidDel="00000000" w:rsidR="00000000" w:rsidRPr="00000000">
        <w:rPr>
          <w:rtl w:val="0"/>
        </w:rPr>
        <w:t xml:space="preserve">Infrastructure modernization: $35M facility and system upgrades</w:t>
      </w:r>
    </w:p>
    <w:p w:rsidR="00000000" w:rsidDel="00000000" w:rsidP="00000000" w:rsidRDefault="00000000" w:rsidRPr="00000000" w14:paraId="00000661">
      <w:pPr>
        <w:pStyle w:val="Heading3"/>
        <w:keepNext w:val="0"/>
        <w:keepLines w:val="0"/>
        <w:spacing w:before="280" w:lineRule="auto"/>
        <w:rPr>
          <w:b w:val="1"/>
          <w:color w:val="000000"/>
          <w:sz w:val="26"/>
          <w:szCs w:val="26"/>
        </w:rPr>
      </w:pPr>
      <w:bookmarkStart w:colFirst="0" w:colLast="0" w:name="_lld7zy23k9vl" w:id="68"/>
      <w:bookmarkEnd w:id="68"/>
      <w:r w:rsidDel="00000000" w:rsidR="00000000" w:rsidRPr="00000000">
        <w:rPr>
          <w:b w:val="1"/>
          <w:color w:val="000000"/>
          <w:sz w:val="26"/>
          <w:szCs w:val="26"/>
          <w:rtl w:val="0"/>
        </w:rPr>
        <w:t xml:space="preserve">Financial Outlook and Investment Framework</w:t>
      </w:r>
    </w:p>
    <w:p w:rsidR="00000000" w:rsidDel="00000000" w:rsidP="00000000" w:rsidRDefault="00000000" w:rsidRPr="00000000" w14:paraId="00000662">
      <w:pPr>
        <w:spacing w:after="240" w:before="240" w:lineRule="auto"/>
        <w:rPr/>
      </w:pPr>
      <w:r w:rsidDel="00000000" w:rsidR="00000000" w:rsidRPr="00000000">
        <w:rPr>
          <w:rtl w:val="0"/>
        </w:rPr>
        <w:t xml:space="preserve">Three-year financial outlook supports strategic priorities while maintaining strong balance sheet and shareholder value creation.</w:t>
      </w:r>
    </w:p>
    <w:p w:rsidR="00000000" w:rsidDel="00000000" w:rsidP="00000000" w:rsidRDefault="00000000" w:rsidRPr="00000000" w14:paraId="00000663">
      <w:pPr>
        <w:spacing w:after="240" w:before="240" w:lineRule="auto"/>
        <w:rPr/>
      </w:pPr>
      <w:r w:rsidDel="00000000" w:rsidR="00000000" w:rsidRPr="00000000">
        <w:rPr>
          <w:b w:val="1"/>
          <w:rtl w:val="0"/>
        </w:rPr>
        <w:t xml:space="preserve">Revenue Growth Projections</w:t>
      </w:r>
      <w:r w:rsidDel="00000000" w:rsidR="00000000" w:rsidRPr="00000000">
        <w:rPr>
          <w:rtl w:val="0"/>
        </w:rPr>
        <w:t xml:space="preserve"> Diversified revenue growth strategy targets 12-15% annual growth through market expansion, service enhancement, and new solution development.</w:t>
      </w:r>
    </w:p>
    <w:p w:rsidR="00000000" w:rsidDel="00000000" w:rsidP="00000000" w:rsidRDefault="00000000" w:rsidRPr="00000000" w14:paraId="00000664">
      <w:pPr>
        <w:spacing w:after="240" w:before="240" w:lineRule="auto"/>
        <w:rPr>
          <w:i w:val="1"/>
        </w:rPr>
      </w:pPr>
      <w:r w:rsidDel="00000000" w:rsidR="00000000" w:rsidRPr="00000000">
        <w:rPr>
          <w:i w:val="1"/>
          <w:rtl w:val="0"/>
        </w:rPr>
        <w:t xml:space="preserve">Revenue Growth Drivers:</w:t>
      </w:r>
    </w:p>
    <w:p w:rsidR="00000000" w:rsidDel="00000000" w:rsidP="00000000" w:rsidRDefault="00000000" w:rsidRPr="00000000" w14:paraId="00000665">
      <w:pPr>
        <w:numPr>
          <w:ilvl w:val="0"/>
          <w:numId w:val="208"/>
        </w:numPr>
        <w:spacing w:after="0" w:afterAutospacing="0" w:before="240" w:lineRule="auto"/>
        <w:ind w:left="720" w:hanging="360"/>
      </w:pPr>
      <w:r w:rsidDel="00000000" w:rsidR="00000000" w:rsidRPr="00000000">
        <w:rPr>
          <w:rtl w:val="0"/>
        </w:rPr>
        <w:t xml:space="preserve">Customer base expansion: 165,000-185,000 net additions annually</w:t>
      </w:r>
    </w:p>
    <w:p w:rsidR="00000000" w:rsidDel="00000000" w:rsidP="00000000" w:rsidRDefault="00000000" w:rsidRPr="00000000" w14:paraId="00000666">
      <w:pPr>
        <w:numPr>
          <w:ilvl w:val="0"/>
          <w:numId w:val="208"/>
        </w:numPr>
        <w:spacing w:after="0" w:afterAutospacing="0" w:before="0" w:beforeAutospacing="0" w:lineRule="auto"/>
        <w:ind w:left="720" w:hanging="360"/>
      </w:pPr>
      <w:r w:rsidDel="00000000" w:rsidR="00000000" w:rsidRPr="00000000">
        <w:rPr>
          <w:rtl w:val="0"/>
        </w:rPr>
        <w:t xml:space="preserve">ARPU improvement: 8-10% annual growth through 5G adoption and premium services</w:t>
      </w:r>
    </w:p>
    <w:p w:rsidR="00000000" w:rsidDel="00000000" w:rsidP="00000000" w:rsidRDefault="00000000" w:rsidRPr="00000000" w14:paraId="00000667">
      <w:pPr>
        <w:numPr>
          <w:ilvl w:val="0"/>
          <w:numId w:val="208"/>
        </w:numPr>
        <w:spacing w:after="0" w:afterAutospacing="0" w:before="0" w:beforeAutospacing="0" w:lineRule="auto"/>
        <w:ind w:left="720" w:hanging="360"/>
      </w:pPr>
      <w:r w:rsidDel="00000000" w:rsidR="00000000" w:rsidRPr="00000000">
        <w:rPr>
          <w:rtl w:val="0"/>
        </w:rPr>
        <w:t xml:space="preserve">Enterprise solutions: 25-30% annual growth in IoT and business services</w:t>
      </w:r>
    </w:p>
    <w:p w:rsidR="00000000" w:rsidDel="00000000" w:rsidP="00000000" w:rsidRDefault="00000000" w:rsidRPr="00000000" w14:paraId="00000668">
      <w:pPr>
        <w:numPr>
          <w:ilvl w:val="0"/>
          <w:numId w:val="208"/>
        </w:numPr>
        <w:spacing w:after="240" w:before="0" w:beforeAutospacing="0" w:lineRule="auto"/>
        <w:ind w:left="720" w:hanging="360"/>
      </w:pPr>
      <w:r w:rsidDel="00000000" w:rsidR="00000000" w:rsidRPr="00000000">
        <w:rPr>
          <w:rtl w:val="0"/>
        </w:rPr>
        <w:t xml:space="preserve">Federal funding projects: $35-45M annual revenue from infrastructure programs</w:t>
      </w:r>
    </w:p>
    <w:p w:rsidR="00000000" w:rsidDel="00000000" w:rsidP="00000000" w:rsidRDefault="00000000" w:rsidRPr="00000000" w14:paraId="00000669">
      <w:pPr>
        <w:spacing w:after="240" w:before="240" w:lineRule="auto"/>
        <w:rPr>
          <w:i w:val="1"/>
        </w:rPr>
      </w:pPr>
      <w:r w:rsidDel="00000000" w:rsidR="00000000" w:rsidRPr="00000000">
        <w:rPr>
          <w:i w:val="1"/>
          <w:rtl w:val="0"/>
        </w:rPr>
        <w:t xml:space="preserve">Three-Year Revenue Projection:</w:t>
      </w:r>
    </w:p>
    <w:p w:rsidR="00000000" w:rsidDel="00000000" w:rsidP="00000000" w:rsidRDefault="00000000" w:rsidRPr="00000000" w14:paraId="0000066A">
      <w:pPr>
        <w:numPr>
          <w:ilvl w:val="0"/>
          <w:numId w:val="56"/>
        </w:numPr>
        <w:spacing w:after="0" w:afterAutospacing="0" w:before="240" w:lineRule="auto"/>
        <w:ind w:left="720" w:hanging="360"/>
      </w:pPr>
      <w:r w:rsidDel="00000000" w:rsidR="00000000" w:rsidRPr="00000000">
        <w:rPr>
          <w:rtl w:val="0"/>
        </w:rPr>
        <w:t xml:space="preserve">2025: $1.01B (+13% growth)</w:t>
      </w:r>
    </w:p>
    <w:p w:rsidR="00000000" w:rsidDel="00000000" w:rsidP="00000000" w:rsidRDefault="00000000" w:rsidRPr="00000000" w14:paraId="0000066B">
      <w:pPr>
        <w:numPr>
          <w:ilvl w:val="0"/>
          <w:numId w:val="56"/>
        </w:numPr>
        <w:spacing w:after="0" w:afterAutospacing="0" w:before="0" w:beforeAutospacing="0" w:lineRule="auto"/>
        <w:ind w:left="720" w:hanging="360"/>
      </w:pPr>
      <w:r w:rsidDel="00000000" w:rsidR="00000000" w:rsidRPr="00000000">
        <w:rPr>
          <w:rtl w:val="0"/>
        </w:rPr>
        <w:t xml:space="preserve">2026: $1.15B (+14% growth)</w:t>
      </w:r>
    </w:p>
    <w:p w:rsidR="00000000" w:rsidDel="00000000" w:rsidP="00000000" w:rsidRDefault="00000000" w:rsidRPr="00000000" w14:paraId="0000066C">
      <w:pPr>
        <w:numPr>
          <w:ilvl w:val="0"/>
          <w:numId w:val="56"/>
        </w:numPr>
        <w:spacing w:after="240" w:before="0" w:beforeAutospacing="0" w:lineRule="auto"/>
        <w:ind w:left="720" w:hanging="360"/>
      </w:pPr>
      <w:r w:rsidDel="00000000" w:rsidR="00000000" w:rsidRPr="00000000">
        <w:rPr>
          <w:rtl w:val="0"/>
        </w:rPr>
        <w:t xml:space="preserve">2027: $1.31B (+14% growth)</w:t>
      </w:r>
    </w:p>
    <w:p w:rsidR="00000000" w:rsidDel="00000000" w:rsidP="00000000" w:rsidRDefault="00000000" w:rsidRPr="00000000" w14:paraId="0000066D">
      <w:pPr>
        <w:spacing w:after="240" w:before="240" w:lineRule="auto"/>
        <w:rPr/>
      </w:pPr>
      <w:r w:rsidDel="00000000" w:rsidR="00000000" w:rsidRPr="00000000">
        <w:rPr>
          <w:b w:val="1"/>
          <w:rtl w:val="0"/>
        </w:rPr>
        <w:t xml:space="preserve">Investment and Capital Allocation</w:t>
      </w:r>
      <w:r w:rsidDel="00000000" w:rsidR="00000000" w:rsidRPr="00000000">
        <w:rPr>
          <w:rtl w:val="0"/>
        </w:rPr>
        <w:t xml:space="preserve"> Strategic investment framework balances growth initiatives with financial discipline and shareholder returns.</w:t>
      </w:r>
    </w:p>
    <w:p w:rsidR="00000000" w:rsidDel="00000000" w:rsidP="00000000" w:rsidRDefault="00000000" w:rsidRPr="00000000" w14:paraId="0000066E">
      <w:pPr>
        <w:spacing w:after="240" w:before="240" w:lineRule="auto"/>
        <w:rPr>
          <w:i w:val="1"/>
        </w:rPr>
      </w:pPr>
      <w:r w:rsidDel="00000000" w:rsidR="00000000" w:rsidRPr="00000000">
        <w:rPr>
          <w:i w:val="1"/>
          <w:rtl w:val="0"/>
        </w:rPr>
        <w:t xml:space="preserve">Capital Allocation Priorities:</w:t>
      </w:r>
    </w:p>
    <w:p w:rsidR="00000000" w:rsidDel="00000000" w:rsidP="00000000" w:rsidRDefault="00000000" w:rsidRPr="00000000" w14:paraId="0000066F">
      <w:pPr>
        <w:numPr>
          <w:ilvl w:val="0"/>
          <w:numId w:val="145"/>
        </w:numPr>
        <w:spacing w:after="0" w:afterAutospacing="0" w:before="240" w:lineRule="auto"/>
        <w:ind w:left="720" w:hanging="360"/>
      </w:pPr>
      <w:r w:rsidDel="00000000" w:rsidR="00000000" w:rsidRPr="00000000">
        <w:rPr>
          <w:rtl w:val="0"/>
        </w:rPr>
        <w:t xml:space="preserve">Network infrastructure: 60% of annual capex ($120-140M annually)</w:t>
      </w:r>
    </w:p>
    <w:p w:rsidR="00000000" w:rsidDel="00000000" w:rsidP="00000000" w:rsidRDefault="00000000" w:rsidRPr="00000000" w14:paraId="00000670">
      <w:pPr>
        <w:numPr>
          <w:ilvl w:val="0"/>
          <w:numId w:val="145"/>
        </w:numPr>
        <w:spacing w:after="0" w:afterAutospacing="0" w:before="0" w:beforeAutospacing="0" w:lineRule="auto"/>
        <w:ind w:left="720" w:hanging="360"/>
      </w:pPr>
      <w:r w:rsidDel="00000000" w:rsidR="00000000" w:rsidRPr="00000000">
        <w:rPr>
          <w:rtl w:val="0"/>
        </w:rPr>
        <w:t xml:space="preserve">Strategic initiatives: 25% of annual capex ($50-70M annually)</w:t>
      </w:r>
    </w:p>
    <w:p w:rsidR="00000000" w:rsidDel="00000000" w:rsidP="00000000" w:rsidRDefault="00000000" w:rsidRPr="00000000" w14:paraId="00000671">
      <w:pPr>
        <w:numPr>
          <w:ilvl w:val="0"/>
          <w:numId w:val="145"/>
        </w:numPr>
        <w:spacing w:after="0" w:afterAutospacing="0" w:before="0" w:beforeAutospacing="0" w:lineRule="auto"/>
        <w:ind w:left="720" w:hanging="360"/>
      </w:pPr>
      <w:r w:rsidDel="00000000" w:rsidR="00000000" w:rsidRPr="00000000">
        <w:rPr>
          <w:rtl w:val="0"/>
        </w:rPr>
        <w:t xml:space="preserve">Maintenance and optimization: 10% of annual capex ($20-25M annually)</w:t>
      </w:r>
    </w:p>
    <w:p w:rsidR="00000000" w:rsidDel="00000000" w:rsidP="00000000" w:rsidRDefault="00000000" w:rsidRPr="00000000" w14:paraId="00000672">
      <w:pPr>
        <w:numPr>
          <w:ilvl w:val="0"/>
          <w:numId w:val="145"/>
        </w:numPr>
        <w:spacing w:after="240" w:before="0" w:beforeAutospacing="0" w:lineRule="auto"/>
        <w:ind w:left="720" w:hanging="360"/>
      </w:pPr>
      <w:r w:rsidDel="00000000" w:rsidR="00000000" w:rsidRPr="00000000">
        <w:rPr>
          <w:rtl w:val="0"/>
        </w:rPr>
        <w:t xml:space="preserve">Technology and innovation: 5% of annual capex ($10-15M annually)</w:t>
      </w:r>
    </w:p>
    <w:p w:rsidR="00000000" w:rsidDel="00000000" w:rsidP="00000000" w:rsidRDefault="00000000" w:rsidRPr="00000000" w14:paraId="00000673">
      <w:pPr>
        <w:spacing w:after="240" w:before="240" w:lineRule="auto"/>
        <w:rPr>
          <w:i w:val="1"/>
        </w:rPr>
      </w:pPr>
      <w:r w:rsidDel="00000000" w:rsidR="00000000" w:rsidRPr="00000000">
        <w:rPr>
          <w:i w:val="1"/>
          <w:rtl w:val="0"/>
        </w:rPr>
        <w:t xml:space="preserve">Three-Year Investment Plan:</w:t>
      </w:r>
    </w:p>
    <w:p w:rsidR="00000000" w:rsidDel="00000000" w:rsidP="00000000" w:rsidRDefault="00000000" w:rsidRPr="00000000" w14:paraId="00000674">
      <w:pPr>
        <w:numPr>
          <w:ilvl w:val="0"/>
          <w:numId w:val="104"/>
        </w:numPr>
        <w:spacing w:after="0" w:afterAutospacing="0" w:before="240" w:lineRule="auto"/>
        <w:ind w:left="720" w:hanging="360"/>
      </w:pPr>
      <w:r w:rsidDel="00000000" w:rsidR="00000000" w:rsidRPr="00000000">
        <w:rPr>
          <w:rtl w:val="0"/>
        </w:rPr>
        <w:t xml:space="preserve">Total capex: $615M over three years</w:t>
      </w:r>
    </w:p>
    <w:p w:rsidR="00000000" w:rsidDel="00000000" w:rsidP="00000000" w:rsidRDefault="00000000" w:rsidRPr="00000000" w14:paraId="00000675">
      <w:pPr>
        <w:numPr>
          <w:ilvl w:val="0"/>
          <w:numId w:val="104"/>
        </w:numPr>
        <w:spacing w:after="0" w:afterAutospacing="0" w:before="0" w:beforeAutospacing="0" w:lineRule="auto"/>
        <w:ind w:left="720" w:hanging="360"/>
      </w:pPr>
      <w:r w:rsidDel="00000000" w:rsidR="00000000" w:rsidRPr="00000000">
        <w:rPr>
          <w:rtl w:val="0"/>
        </w:rPr>
        <w:t xml:space="preserve">Strategic initiative investment: $180M</w:t>
      </w:r>
    </w:p>
    <w:p w:rsidR="00000000" w:rsidDel="00000000" w:rsidP="00000000" w:rsidRDefault="00000000" w:rsidRPr="00000000" w14:paraId="00000676">
      <w:pPr>
        <w:numPr>
          <w:ilvl w:val="0"/>
          <w:numId w:val="104"/>
        </w:numPr>
        <w:spacing w:after="0" w:afterAutospacing="0" w:before="0" w:beforeAutospacing="0" w:lineRule="auto"/>
        <w:ind w:left="720" w:hanging="360"/>
      </w:pPr>
      <w:r w:rsidDel="00000000" w:rsidR="00000000" w:rsidRPr="00000000">
        <w:rPr>
          <w:rtl w:val="0"/>
        </w:rPr>
        <w:t xml:space="preserve">Debt reduction: $90M over three years</w:t>
      </w:r>
    </w:p>
    <w:p w:rsidR="00000000" w:rsidDel="00000000" w:rsidP="00000000" w:rsidRDefault="00000000" w:rsidRPr="00000000" w14:paraId="00000677">
      <w:pPr>
        <w:numPr>
          <w:ilvl w:val="0"/>
          <w:numId w:val="104"/>
        </w:numPr>
        <w:spacing w:after="240" w:before="0" w:beforeAutospacing="0" w:lineRule="auto"/>
        <w:ind w:left="720" w:hanging="360"/>
      </w:pPr>
      <w:r w:rsidDel="00000000" w:rsidR="00000000" w:rsidRPr="00000000">
        <w:rPr>
          <w:rtl w:val="0"/>
        </w:rPr>
        <w:t xml:space="preserve">Dividend potential: Evaluate beginning 2027</w:t>
      </w:r>
    </w:p>
    <w:p w:rsidR="00000000" w:rsidDel="00000000" w:rsidP="00000000" w:rsidRDefault="00000000" w:rsidRPr="00000000" w14:paraId="00000678">
      <w:pPr>
        <w:spacing w:after="240" w:before="240" w:lineRule="auto"/>
        <w:rPr/>
      </w:pPr>
      <w:r w:rsidDel="00000000" w:rsidR="00000000" w:rsidRPr="00000000">
        <w:rPr>
          <w:b w:val="1"/>
          <w:rtl w:val="0"/>
        </w:rPr>
        <w:t xml:space="preserve">Profitability and Returns</w:t>
      </w:r>
      <w:r w:rsidDel="00000000" w:rsidR="00000000" w:rsidRPr="00000000">
        <w:rPr>
          <w:rtl w:val="0"/>
        </w:rPr>
        <w:t xml:space="preserve"> Profitability targets balance growth investment with margin expansion and return optimization.</w:t>
      </w:r>
    </w:p>
    <w:p w:rsidR="00000000" w:rsidDel="00000000" w:rsidP="00000000" w:rsidRDefault="00000000" w:rsidRPr="00000000" w14:paraId="00000679">
      <w:pPr>
        <w:spacing w:after="240" w:before="240" w:lineRule="auto"/>
        <w:rPr>
          <w:i w:val="1"/>
        </w:rPr>
      </w:pPr>
      <w:r w:rsidDel="00000000" w:rsidR="00000000" w:rsidRPr="00000000">
        <w:rPr>
          <w:i w:val="1"/>
          <w:rtl w:val="0"/>
        </w:rPr>
        <w:t xml:space="preserve">Profitability Targets:</w:t>
      </w:r>
    </w:p>
    <w:p w:rsidR="00000000" w:rsidDel="00000000" w:rsidP="00000000" w:rsidRDefault="00000000" w:rsidRPr="00000000" w14:paraId="0000067A">
      <w:pPr>
        <w:numPr>
          <w:ilvl w:val="0"/>
          <w:numId w:val="119"/>
        </w:numPr>
        <w:spacing w:after="0" w:afterAutospacing="0" w:before="240" w:lineRule="auto"/>
        <w:ind w:left="720" w:hanging="360"/>
      </w:pPr>
      <w:r w:rsidDel="00000000" w:rsidR="00000000" w:rsidRPr="00000000">
        <w:rPr>
          <w:rtl w:val="0"/>
        </w:rPr>
        <w:t xml:space="preserve">EBITDA margin: Maintain 34-36% range</w:t>
      </w:r>
    </w:p>
    <w:p w:rsidR="00000000" w:rsidDel="00000000" w:rsidP="00000000" w:rsidRDefault="00000000" w:rsidRPr="00000000" w14:paraId="0000067B">
      <w:pPr>
        <w:numPr>
          <w:ilvl w:val="0"/>
          <w:numId w:val="119"/>
        </w:numPr>
        <w:spacing w:after="0" w:afterAutospacing="0" w:before="0" w:beforeAutospacing="0" w:lineRule="auto"/>
        <w:ind w:left="720" w:hanging="360"/>
      </w:pPr>
      <w:r w:rsidDel="00000000" w:rsidR="00000000" w:rsidRPr="00000000">
        <w:rPr>
          <w:rtl w:val="0"/>
        </w:rPr>
        <w:t xml:space="preserve">Net income growth: 15-18% annually</w:t>
      </w:r>
    </w:p>
    <w:p w:rsidR="00000000" w:rsidDel="00000000" w:rsidP="00000000" w:rsidRDefault="00000000" w:rsidRPr="00000000" w14:paraId="0000067C">
      <w:pPr>
        <w:numPr>
          <w:ilvl w:val="0"/>
          <w:numId w:val="119"/>
        </w:numPr>
        <w:spacing w:after="0" w:afterAutospacing="0" w:before="0" w:beforeAutospacing="0" w:lineRule="auto"/>
        <w:ind w:left="720" w:hanging="360"/>
      </w:pPr>
      <w:r w:rsidDel="00000000" w:rsidR="00000000" w:rsidRPr="00000000">
        <w:rPr>
          <w:rtl w:val="0"/>
        </w:rPr>
        <w:t xml:space="preserve">Return on invested capital: &gt;18% by 2027</w:t>
      </w:r>
    </w:p>
    <w:p w:rsidR="00000000" w:rsidDel="00000000" w:rsidP="00000000" w:rsidRDefault="00000000" w:rsidRPr="00000000" w14:paraId="0000067D">
      <w:pPr>
        <w:numPr>
          <w:ilvl w:val="0"/>
          <w:numId w:val="119"/>
        </w:numPr>
        <w:spacing w:after="240" w:before="0" w:beforeAutospacing="0" w:lineRule="auto"/>
        <w:ind w:left="720" w:hanging="360"/>
      </w:pPr>
      <w:r w:rsidDel="00000000" w:rsidR="00000000" w:rsidRPr="00000000">
        <w:rPr>
          <w:rtl w:val="0"/>
        </w:rPr>
        <w:t xml:space="preserve">Free cash flow generation: $85-110M annually</w:t>
      </w:r>
    </w:p>
    <w:p w:rsidR="00000000" w:rsidDel="00000000" w:rsidP="00000000" w:rsidRDefault="00000000" w:rsidRPr="00000000" w14:paraId="0000067E">
      <w:pPr>
        <w:pStyle w:val="Heading3"/>
        <w:keepNext w:val="0"/>
        <w:keepLines w:val="0"/>
        <w:spacing w:before="280" w:lineRule="auto"/>
        <w:rPr>
          <w:b w:val="1"/>
          <w:color w:val="000000"/>
          <w:sz w:val="26"/>
          <w:szCs w:val="26"/>
        </w:rPr>
      </w:pPr>
      <w:bookmarkStart w:colFirst="0" w:colLast="0" w:name="_hid7eehcv5xw" w:id="69"/>
      <w:bookmarkEnd w:id="69"/>
      <w:r w:rsidDel="00000000" w:rsidR="00000000" w:rsidRPr="00000000">
        <w:rPr>
          <w:b w:val="1"/>
          <w:color w:val="000000"/>
          <w:sz w:val="26"/>
          <w:szCs w:val="26"/>
          <w:rtl w:val="0"/>
        </w:rPr>
        <w:t xml:space="preserve">Risk Management and Mitigation Strategy</w:t>
      </w:r>
    </w:p>
    <w:p w:rsidR="00000000" w:rsidDel="00000000" w:rsidP="00000000" w:rsidRDefault="00000000" w:rsidRPr="00000000" w14:paraId="0000067F">
      <w:pPr>
        <w:spacing w:after="240" w:before="240" w:lineRule="auto"/>
        <w:rPr/>
      </w:pPr>
      <w:r w:rsidDel="00000000" w:rsidR="00000000" w:rsidRPr="00000000">
        <w:rPr>
          <w:rtl w:val="0"/>
        </w:rPr>
        <w:t xml:space="preserve">Comprehensive risk management framework addresses identified risks while maintaining strategic flexibility and operational resilience.</w:t>
      </w:r>
    </w:p>
    <w:p w:rsidR="00000000" w:rsidDel="00000000" w:rsidP="00000000" w:rsidRDefault="00000000" w:rsidRPr="00000000" w14:paraId="00000680">
      <w:pPr>
        <w:spacing w:after="240" w:before="240" w:lineRule="auto"/>
        <w:rPr/>
      </w:pPr>
      <w:r w:rsidDel="00000000" w:rsidR="00000000" w:rsidRPr="00000000">
        <w:rPr>
          <w:b w:val="1"/>
          <w:rtl w:val="0"/>
        </w:rPr>
        <w:t xml:space="preserve">Strategic Risk Mitigation</w:t>
      </w:r>
      <w:r w:rsidDel="00000000" w:rsidR="00000000" w:rsidRPr="00000000">
        <w:rPr>
          <w:rtl w:val="0"/>
        </w:rPr>
        <w:t xml:space="preserve"> Key strategic risks require ongoing management and mitigation strategies integrated with business planning.</w:t>
      </w:r>
    </w:p>
    <w:p w:rsidR="00000000" w:rsidDel="00000000" w:rsidP="00000000" w:rsidRDefault="00000000" w:rsidRPr="00000000" w14:paraId="00000681">
      <w:pPr>
        <w:spacing w:after="240" w:before="240" w:lineRule="auto"/>
        <w:rPr>
          <w:i w:val="1"/>
        </w:rPr>
      </w:pPr>
      <w:r w:rsidDel="00000000" w:rsidR="00000000" w:rsidRPr="00000000">
        <w:rPr>
          <w:i w:val="1"/>
          <w:rtl w:val="0"/>
        </w:rPr>
        <w:t xml:space="preserve">Competitive Risk Management:</w:t>
      </w:r>
    </w:p>
    <w:p w:rsidR="00000000" w:rsidDel="00000000" w:rsidP="00000000" w:rsidRDefault="00000000" w:rsidRPr="00000000" w14:paraId="00000682">
      <w:pPr>
        <w:numPr>
          <w:ilvl w:val="0"/>
          <w:numId w:val="30"/>
        </w:numPr>
        <w:spacing w:after="0" w:afterAutospacing="0" w:before="240" w:lineRule="auto"/>
        <w:ind w:left="720" w:hanging="360"/>
      </w:pPr>
      <w:r w:rsidDel="00000000" w:rsidR="00000000" w:rsidRPr="00000000">
        <w:rPr>
          <w:rtl w:val="0"/>
        </w:rPr>
        <w:t xml:space="preserve">Market differentiation: Maintain unique value proposition in rural and Hispanic markets</w:t>
      </w:r>
    </w:p>
    <w:p w:rsidR="00000000" w:rsidDel="00000000" w:rsidP="00000000" w:rsidRDefault="00000000" w:rsidRPr="00000000" w14:paraId="00000683">
      <w:pPr>
        <w:numPr>
          <w:ilvl w:val="0"/>
          <w:numId w:val="30"/>
        </w:numPr>
        <w:spacing w:after="0" w:afterAutospacing="0" w:before="0" w:beforeAutospacing="0" w:lineRule="auto"/>
        <w:ind w:left="720" w:hanging="360"/>
      </w:pPr>
      <w:r w:rsidDel="00000000" w:rsidR="00000000" w:rsidRPr="00000000">
        <w:rPr>
          <w:rtl w:val="0"/>
        </w:rPr>
        <w:t xml:space="preserve">Technology leadership: Continuous innovation and early adoption of emerging technologies</w:t>
      </w:r>
    </w:p>
    <w:p w:rsidR="00000000" w:rsidDel="00000000" w:rsidP="00000000" w:rsidRDefault="00000000" w:rsidRPr="00000000" w14:paraId="00000684">
      <w:pPr>
        <w:numPr>
          <w:ilvl w:val="0"/>
          <w:numId w:val="30"/>
        </w:numPr>
        <w:spacing w:after="0" w:afterAutospacing="0" w:before="0" w:beforeAutospacing="0" w:lineRule="auto"/>
        <w:ind w:left="720" w:hanging="360"/>
      </w:pPr>
      <w:r w:rsidDel="00000000" w:rsidR="00000000" w:rsidRPr="00000000">
        <w:rPr>
          <w:rtl w:val="0"/>
        </w:rPr>
        <w:t xml:space="preserve">Cost competitiveness: Operational efficiency and strategic partnerships</w:t>
      </w:r>
    </w:p>
    <w:p w:rsidR="00000000" w:rsidDel="00000000" w:rsidP="00000000" w:rsidRDefault="00000000" w:rsidRPr="00000000" w14:paraId="00000685">
      <w:pPr>
        <w:numPr>
          <w:ilvl w:val="0"/>
          <w:numId w:val="30"/>
        </w:numPr>
        <w:spacing w:after="240" w:before="0" w:beforeAutospacing="0" w:lineRule="auto"/>
        <w:ind w:left="720" w:hanging="360"/>
      </w:pPr>
      <w:r w:rsidDel="00000000" w:rsidR="00000000" w:rsidRPr="00000000">
        <w:rPr>
          <w:rtl w:val="0"/>
        </w:rPr>
        <w:t xml:space="preserve">Customer retention: Superior service quality and community engagement</w:t>
      </w:r>
    </w:p>
    <w:p w:rsidR="00000000" w:rsidDel="00000000" w:rsidP="00000000" w:rsidRDefault="00000000" w:rsidRPr="00000000" w14:paraId="00000686">
      <w:pPr>
        <w:spacing w:after="240" w:before="240" w:lineRule="auto"/>
        <w:rPr>
          <w:i w:val="1"/>
        </w:rPr>
      </w:pPr>
      <w:r w:rsidDel="00000000" w:rsidR="00000000" w:rsidRPr="00000000">
        <w:rPr>
          <w:i w:val="1"/>
          <w:rtl w:val="0"/>
        </w:rPr>
        <w:t xml:space="preserve">Regulatory Risk Management:</w:t>
      </w:r>
    </w:p>
    <w:p w:rsidR="00000000" w:rsidDel="00000000" w:rsidP="00000000" w:rsidRDefault="00000000" w:rsidRPr="00000000" w14:paraId="00000687">
      <w:pPr>
        <w:numPr>
          <w:ilvl w:val="0"/>
          <w:numId w:val="97"/>
        </w:numPr>
        <w:spacing w:after="0" w:afterAutospacing="0" w:before="240" w:lineRule="auto"/>
        <w:ind w:left="720" w:hanging="360"/>
      </w:pPr>
      <w:r w:rsidDel="00000000" w:rsidR="00000000" w:rsidRPr="00000000">
        <w:rPr>
          <w:rtl w:val="0"/>
        </w:rPr>
        <w:t xml:space="preserve">Government relations: Active participation in policy development and industry advocacy</w:t>
      </w:r>
    </w:p>
    <w:p w:rsidR="00000000" w:rsidDel="00000000" w:rsidP="00000000" w:rsidRDefault="00000000" w:rsidRPr="00000000" w14:paraId="00000688">
      <w:pPr>
        <w:numPr>
          <w:ilvl w:val="0"/>
          <w:numId w:val="97"/>
        </w:numPr>
        <w:spacing w:after="0" w:afterAutospacing="0" w:before="0" w:beforeAutospacing="0" w:lineRule="auto"/>
        <w:ind w:left="720" w:hanging="360"/>
      </w:pPr>
      <w:r w:rsidDel="00000000" w:rsidR="00000000" w:rsidRPr="00000000">
        <w:rPr>
          <w:rtl w:val="0"/>
        </w:rPr>
        <w:t xml:space="preserve">Compliance excellence: Comprehensive compliance monitoring and management systems</w:t>
      </w:r>
    </w:p>
    <w:p w:rsidR="00000000" w:rsidDel="00000000" w:rsidP="00000000" w:rsidRDefault="00000000" w:rsidRPr="00000000" w14:paraId="00000689">
      <w:pPr>
        <w:numPr>
          <w:ilvl w:val="0"/>
          <w:numId w:val="97"/>
        </w:numPr>
        <w:spacing w:after="0" w:afterAutospacing="0" w:before="0" w:beforeAutospacing="0" w:lineRule="auto"/>
        <w:ind w:left="720" w:hanging="360"/>
      </w:pPr>
      <w:r w:rsidDel="00000000" w:rsidR="00000000" w:rsidRPr="00000000">
        <w:rPr>
          <w:rtl w:val="0"/>
        </w:rPr>
        <w:t xml:space="preserve">Funding optimization: Diversified federal funding participation and expertise development</w:t>
      </w:r>
    </w:p>
    <w:p w:rsidR="00000000" w:rsidDel="00000000" w:rsidP="00000000" w:rsidRDefault="00000000" w:rsidRPr="00000000" w14:paraId="0000068A">
      <w:pPr>
        <w:numPr>
          <w:ilvl w:val="0"/>
          <w:numId w:val="97"/>
        </w:numPr>
        <w:spacing w:after="240" w:before="0" w:beforeAutospacing="0" w:lineRule="auto"/>
        <w:ind w:left="720" w:hanging="360"/>
      </w:pPr>
      <w:r w:rsidDel="00000000" w:rsidR="00000000" w:rsidRPr="00000000">
        <w:rPr>
          <w:rtl w:val="0"/>
        </w:rPr>
        <w:t xml:space="preserve">Spectrum strategy: Proactive spectrum acquisition and optimization</w:t>
      </w:r>
    </w:p>
    <w:p w:rsidR="00000000" w:rsidDel="00000000" w:rsidP="00000000" w:rsidRDefault="00000000" w:rsidRPr="00000000" w14:paraId="0000068B">
      <w:pPr>
        <w:spacing w:after="240" w:before="240" w:lineRule="auto"/>
        <w:rPr/>
      </w:pPr>
      <w:r w:rsidDel="00000000" w:rsidR="00000000" w:rsidRPr="00000000">
        <w:rPr>
          <w:b w:val="1"/>
          <w:rtl w:val="0"/>
        </w:rPr>
        <w:t xml:space="preserve">Financial Risk Management</w:t>
      </w:r>
      <w:r w:rsidDel="00000000" w:rsidR="00000000" w:rsidRPr="00000000">
        <w:rPr>
          <w:rtl w:val="0"/>
        </w:rPr>
        <w:t xml:space="preserve"> Financial risk management ensures adequate capital availability while maintaining conservative leverage and liquidity.</w:t>
      </w:r>
    </w:p>
    <w:p w:rsidR="00000000" w:rsidDel="00000000" w:rsidP="00000000" w:rsidRDefault="00000000" w:rsidRPr="00000000" w14:paraId="0000068C">
      <w:pPr>
        <w:spacing w:after="240" w:before="240" w:lineRule="auto"/>
        <w:rPr>
          <w:i w:val="1"/>
        </w:rPr>
      </w:pPr>
      <w:r w:rsidDel="00000000" w:rsidR="00000000" w:rsidRPr="00000000">
        <w:rPr>
          <w:i w:val="1"/>
          <w:rtl w:val="0"/>
        </w:rPr>
        <w:t xml:space="preserve">Capital Risk Mitigation:</w:t>
      </w:r>
    </w:p>
    <w:p w:rsidR="00000000" w:rsidDel="00000000" w:rsidP="00000000" w:rsidRDefault="00000000" w:rsidRPr="00000000" w14:paraId="0000068D">
      <w:pPr>
        <w:numPr>
          <w:ilvl w:val="0"/>
          <w:numId w:val="228"/>
        </w:numPr>
        <w:spacing w:after="0" w:afterAutospacing="0" w:before="240" w:lineRule="auto"/>
        <w:ind w:left="720" w:hanging="360"/>
      </w:pPr>
      <w:r w:rsidDel="00000000" w:rsidR="00000000" w:rsidRPr="00000000">
        <w:rPr>
          <w:rtl w:val="0"/>
        </w:rPr>
        <w:t xml:space="preserve">Diversified funding: Multiple capital sources including operating cash flow, debt markets, and federal funding</w:t>
      </w:r>
    </w:p>
    <w:p w:rsidR="00000000" w:rsidDel="00000000" w:rsidP="00000000" w:rsidRDefault="00000000" w:rsidRPr="00000000" w14:paraId="0000068E">
      <w:pPr>
        <w:numPr>
          <w:ilvl w:val="0"/>
          <w:numId w:val="228"/>
        </w:numPr>
        <w:spacing w:after="0" w:afterAutospacing="0" w:before="0" w:beforeAutospacing="0" w:lineRule="auto"/>
        <w:ind w:left="720" w:hanging="360"/>
      </w:pPr>
      <w:r w:rsidDel="00000000" w:rsidR="00000000" w:rsidRPr="00000000">
        <w:rPr>
          <w:rtl w:val="0"/>
        </w:rPr>
        <w:t xml:space="preserve">Liquidity management: Maintain $200M+ available liquidity through cash and credit facilities</w:t>
      </w:r>
    </w:p>
    <w:p w:rsidR="00000000" w:rsidDel="00000000" w:rsidP="00000000" w:rsidRDefault="00000000" w:rsidRPr="00000000" w14:paraId="0000068F">
      <w:pPr>
        <w:numPr>
          <w:ilvl w:val="0"/>
          <w:numId w:val="228"/>
        </w:numPr>
        <w:spacing w:after="0" w:afterAutospacing="0" w:before="0" w:beforeAutospacing="0" w:lineRule="auto"/>
        <w:ind w:left="720" w:hanging="360"/>
      </w:pPr>
      <w:r w:rsidDel="00000000" w:rsidR="00000000" w:rsidRPr="00000000">
        <w:rPr>
          <w:rtl w:val="0"/>
        </w:rPr>
        <w:t xml:space="preserve">Leverage management: Maintain net debt-to-EBITDA ratio between 2.0x-2.5x</w:t>
      </w:r>
    </w:p>
    <w:p w:rsidR="00000000" w:rsidDel="00000000" w:rsidP="00000000" w:rsidRDefault="00000000" w:rsidRPr="00000000" w14:paraId="00000690">
      <w:pPr>
        <w:numPr>
          <w:ilvl w:val="0"/>
          <w:numId w:val="228"/>
        </w:numPr>
        <w:spacing w:after="240" w:before="0" w:beforeAutospacing="0" w:lineRule="auto"/>
        <w:ind w:left="720" w:hanging="360"/>
      </w:pPr>
      <w:r w:rsidDel="00000000" w:rsidR="00000000" w:rsidRPr="00000000">
        <w:rPr>
          <w:rtl w:val="0"/>
        </w:rPr>
        <w:t xml:space="preserve">Interest rate management: Selective hedging of variable rate debt exposure</w:t>
      </w:r>
    </w:p>
    <w:p w:rsidR="00000000" w:rsidDel="00000000" w:rsidP="00000000" w:rsidRDefault="00000000" w:rsidRPr="00000000" w14:paraId="00000691">
      <w:pPr>
        <w:spacing w:after="240" w:before="240" w:lineRule="auto"/>
        <w:rPr/>
      </w:pPr>
      <w:r w:rsidDel="00000000" w:rsidR="00000000" w:rsidRPr="00000000">
        <w:rPr>
          <w:b w:val="1"/>
          <w:rtl w:val="0"/>
        </w:rPr>
        <w:t xml:space="preserve">Operational Risk Management</w:t>
      </w:r>
      <w:r w:rsidDel="00000000" w:rsidR="00000000" w:rsidRPr="00000000">
        <w:rPr>
          <w:rtl w:val="0"/>
        </w:rPr>
        <w:t xml:space="preserve"> Operational risk management focuses on service reliability, cybersecurity, and business continuity.</w:t>
      </w:r>
    </w:p>
    <w:p w:rsidR="00000000" w:rsidDel="00000000" w:rsidP="00000000" w:rsidRDefault="00000000" w:rsidRPr="00000000" w14:paraId="00000692">
      <w:pPr>
        <w:spacing w:after="240" w:before="240" w:lineRule="auto"/>
        <w:rPr>
          <w:i w:val="1"/>
        </w:rPr>
      </w:pPr>
      <w:r w:rsidDel="00000000" w:rsidR="00000000" w:rsidRPr="00000000">
        <w:rPr>
          <w:i w:val="1"/>
          <w:rtl w:val="0"/>
        </w:rPr>
        <w:t xml:space="preserve">Service Reliability:</w:t>
      </w:r>
    </w:p>
    <w:p w:rsidR="00000000" w:rsidDel="00000000" w:rsidP="00000000" w:rsidRDefault="00000000" w:rsidRPr="00000000" w14:paraId="00000693">
      <w:pPr>
        <w:numPr>
          <w:ilvl w:val="0"/>
          <w:numId w:val="172"/>
        </w:numPr>
        <w:spacing w:after="0" w:afterAutospacing="0" w:before="240" w:lineRule="auto"/>
        <w:ind w:left="720" w:hanging="360"/>
      </w:pPr>
      <w:r w:rsidDel="00000000" w:rsidR="00000000" w:rsidRPr="00000000">
        <w:rPr>
          <w:rtl w:val="0"/>
        </w:rPr>
        <w:t xml:space="preserve">Network redundancy: Continued investment in diverse routing and backup systems</w:t>
      </w:r>
    </w:p>
    <w:p w:rsidR="00000000" w:rsidDel="00000000" w:rsidP="00000000" w:rsidRDefault="00000000" w:rsidRPr="00000000" w14:paraId="00000694">
      <w:pPr>
        <w:numPr>
          <w:ilvl w:val="0"/>
          <w:numId w:val="172"/>
        </w:numPr>
        <w:spacing w:after="0" w:afterAutospacing="0" w:before="0" w:beforeAutospacing="0" w:lineRule="auto"/>
        <w:ind w:left="720" w:hanging="360"/>
      </w:pPr>
      <w:r w:rsidDel="00000000" w:rsidR="00000000" w:rsidRPr="00000000">
        <w:rPr>
          <w:rtl w:val="0"/>
        </w:rPr>
        <w:t xml:space="preserve">Disaster recovery: Comprehensive business continuity and disaster recovery planning</w:t>
      </w:r>
    </w:p>
    <w:p w:rsidR="00000000" w:rsidDel="00000000" w:rsidP="00000000" w:rsidRDefault="00000000" w:rsidRPr="00000000" w14:paraId="00000695">
      <w:pPr>
        <w:numPr>
          <w:ilvl w:val="0"/>
          <w:numId w:val="172"/>
        </w:numPr>
        <w:spacing w:after="0" w:afterAutospacing="0" w:before="0" w:beforeAutospacing="0" w:lineRule="auto"/>
        <w:ind w:left="720" w:hanging="360"/>
      </w:pPr>
      <w:r w:rsidDel="00000000" w:rsidR="00000000" w:rsidRPr="00000000">
        <w:rPr>
          <w:rtl w:val="0"/>
        </w:rPr>
        <w:t xml:space="preserve">Vendor management: Diversified supplier relationships and performance monitoring</w:t>
      </w:r>
    </w:p>
    <w:p w:rsidR="00000000" w:rsidDel="00000000" w:rsidP="00000000" w:rsidRDefault="00000000" w:rsidRPr="00000000" w14:paraId="00000696">
      <w:pPr>
        <w:numPr>
          <w:ilvl w:val="0"/>
          <w:numId w:val="172"/>
        </w:numPr>
        <w:spacing w:after="240" w:before="0" w:beforeAutospacing="0" w:lineRule="auto"/>
        <w:ind w:left="720" w:hanging="360"/>
      </w:pPr>
      <w:r w:rsidDel="00000000" w:rsidR="00000000" w:rsidRPr="00000000">
        <w:rPr>
          <w:rtl w:val="0"/>
        </w:rPr>
        <w:t xml:space="preserve">Quality management: Continuous improvement and performance monitoring systems</w:t>
      </w:r>
    </w:p>
    <w:p w:rsidR="00000000" w:rsidDel="00000000" w:rsidP="00000000" w:rsidRDefault="00000000" w:rsidRPr="00000000" w14:paraId="00000697">
      <w:pPr>
        <w:pStyle w:val="Heading3"/>
        <w:keepNext w:val="0"/>
        <w:keepLines w:val="0"/>
        <w:spacing w:before="280" w:lineRule="auto"/>
        <w:rPr>
          <w:b w:val="1"/>
          <w:color w:val="000000"/>
          <w:sz w:val="26"/>
          <w:szCs w:val="26"/>
        </w:rPr>
      </w:pPr>
      <w:bookmarkStart w:colFirst="0" w:colLast="0" w:name="_8chfimomj9bt" w:id="70"/>
      <w:bookmarkEnd w:id="70"/>
      <w:r w:rsidDel="00000000" w:rsidR="00000000" w:rsidRPr="00000000">
        <w:rPr>
          <w:b w:val="1"/>
          <w:color w:val="000000"/>
          <w:sz w:val="26"/>
          <w:szCs w:val="26"/>
          <w:rtl w:val="0"/>
        </w:rPr>
        <w:t xml:space="preserve">Long-Term Vision and Market Position</w:t>
      </w:r>
    </w:p>
    <w:p w:rsidR="00000000" w:rsidDel="00000000" w:rsidP="00000000" w:rsidRDefault="00000000" w:rsidRPr="00000000" w14:paraId="00000698">
      <w:pPr>
        <w:spacing w:after="240" w:before="240" w:lineRule="auto"/>
        <w:rPr/>
      </w:pPr>
      <w:r w:rsidDel="00000000" w:rsidR="00000000" w:rsidRPr="00000000">
        <w:rPr>
          <w:rtl w:val="0"/>
        </w:rPr>
        <w:t xml:space="preserve">Desert Connect Wireless is positioned to become the leading telecommunications provider for underserved communities across the Southwest United States while maintaining strong financial performance and sustainable competitive advantages.</w:t>
      </w:r>
    </w:p>
    <w:p w:rsidR="00000000" w:rsidDel="00000000" w:rsidP="00000000" w:rsidRDefault="00000000" w:rsidRPr="00000000" w14:paraId="00000699">
      <w:pPr>
        <w:spacing w:after="240" w:before="240" w:lineRule="auto"/>
        <w:rPr/>
      </w:pPr>
      <w:r w:rsidDel="00000000" w:rsidR="00000000" w:rsidRPr="00000000">
        <w:rPr>
          <w:b w:val="1"/>
          <w:rtl w:val="0"/>
        </w:rPr>
        <w:t xml:space="preserve">2027 Vision Statement</w:t>
      </w:r>
      <w:r w:rsidDel="00000000" w:rsidR="00000000" w:rsidRPr="00000000">
        <w:rPr>
          <w:rtl w:val="0"/>
        </w:rPr>
        <w:t xml:space="preserve"> By 2027, Desert Connect Wireless will be recognized as the premier telecommunications provider for rural and underserved communities in the Southwest, delivering innovative 5G services, comprehensive IoT solutions, and exceptional customer experiences while generating superior returns for shareholders and contributing to community economic development.</w:t>
      </w:r>
    </w:p>
    <w:p w:rsidR="00000000" w:rsidDel="00000000" w:rsidP="00000000" w:rsidRDefault="00000000" w:rsidRPr="00000000" w14:paraId="0000069A">
      <w:pPr>
        <w:spacing w:after="240" w:before="240" w:lineRule="auto"/>
        <w:rPr/>
      </w:pPr>
      <w:r w:rsidDel="00000000" w:rsidR="00000000" w:rsidRPr="00000000">
        <w:rPr>
          <w:b w:val="1"/>
          <w:rtl w:val="0"/>
        </w:rPr>
        <w:t xml:space="preserve">Strategic Market Position</w:t>
      </w:r>
      <w:r w:rsidDel="00000000" w:rsidR="00000000" w:rsidRPr="00000000">
        <w:rPr>
          <w:rtl w:val="0"/>
        </w:rPr>
        <w:t xml:space="preserve"> Long-term market position leverages unique competitive strengths while adapting to evolving industry dynamics.</w:t>
      </w:r>
    </w:p>
    <w:p w:rsidR="00000000" w:rsidDel="00000000" w:rsidP="00000000" w:rsidRDefault="00000000" w:rsidRPr="00000000" w14:paraId="0000069B">
      <w:pPr>
        <w:spacing w:after="240" w:before="240" w:lineRule="auto"/>
        <w:rPr>
          <w:i w:val="1"/>
        </w:rPr>
      </w:pPr>
      <w:r w:rsidDel="00000000" w:rsidR="00000000" w:rsidRPr="00000000">
        <w:rPr>
          <w:i w:val="1"/>
          <w:rtl w:val="0"/>
        </w:rPr>
        <w:t xml:space="preserve">Market Leadership Areas:</w:t>
      </w:r>
    </w:p>
    <w:p w:rsidR="00000000" w:rsidDel="00000000" w:rsidP="00000000" w:rsidRDefault="00000000" w:rsidRPr="00000000" w14:paraId="0000069C">
      <w:pPr>
        <w:numPr>
          <w:ilvl w:val="0"/>
          <w:numId w:val="158"/>
        </w:numPr>
        <w:spacing w:after="0" w:afterAutospacing="0" w:before="240" w:lineRule="auto"/>
        <w:ind w:left="720" w:hanging="360"/>
      </w:pPr>
      <w:r w:rsidDel="00000000" w:rsidR="00000000" w:rsidRPr="00000000">
        <w:rPr>
          <w:rtl w:val="0"/>
        </w:rPr>
        <w:t xml:space="preserve">Rural connectivity: Dominant provider in underserved Southwest communities</w:t>
      </w:r>
    </w:p>
    <w:p w:rsidR="00000000" w:rsidDel="00000000" w:rsidP="00000000" w:rsidRDefault="00000000" w:rsidRPr="00000000" w14:paraId="0000069D">
      <w:pPr>
        <w:numPr>
          <w:ilvl w:val="0"/>
          <w:numId w:val="158"/>
        </w:numPr>
        <w:spacing w:after="0" w:afterAutospacing="0" w:before="0" w:beforeAutospacing="0" w:lineRule="auto"/>
        <w:ind w:left="720" w:hanging="360"/>
      </w:pPr>
      <w:r w:rsidDel="00000000" w:rsidR="00000000" w:rsidRPr="00000000">
        <w:rPr>
          <w:rtl w:val="0"/>
        </w:rPr>
        <w:t xml:space="preserve">Hispanic market: Leading culturally competent telecommunications provider</w:t>
      </w:r>
    </w:p>
    <w:p w:rsidR="00000000" w:rsidDel="00000000" w:rsidP="00000000" w:rsidRDefault="00000000" w:rsidRPr="00000000" w14:paraId="0000069E">
      <w:pPr>
        <w:numPr>
          <w:ilvl w:val="0"/>
          <w:numId w:val="158"/>
        </w:numPr>
        <w:spacing w:after="0" w:afterAutospacing="0" w:before="0" w:beforeAutospacing="0" w:lineRule="auto"/>
        <w:ind w:left="720" w:hanging="360"/>
      </w:pPr>
      <w:r w:rsidDel="00000000" w:rsidR="00000000" w:rsidRPr="00000000">
        <w:rPr>
          <w:rtl w:val="0"/>
        </w:rPr>
        <w:t xml:space="preserve">Agricultural IoT: Premier provider of agriculture technology solutions</w:t>
      </w:r>
    </w:p>
    <w:p w:rsidR="00000000" w:rsidDel="00000000" w:rsidP="00000000" w:rsidRDefault="00000000" w:rsidRPr="00000000" w14:paraId="0000069F">
      <w:pPr>
        <w:numPr>
          <w:ilvl w:val="0"/>
          <w:numId w:val="158"/>
        </w:numPr>
        <w:spacing w:after="240" w:before="0" w:beforeAutospacing="0" w:lineRule="auto"/>
        <w:ind w:left="720" w:hanging="360"/>
      </w:pPr>
      <w:r w:rsidDel="00000000" w:rsidR="00000000" w:rsidRPr="00000000">
        <w:rPr>
          <w:rtl w:val="0"/>
        </w:rPr>
        <w:t xml:space="preserve">Government services: Trusted partner for federal, state, tribal, and local government connectivity</w:t>
      </w:r>
    </w:p>
    <w:p w:rsidR="00000000" w:rsidDel="00000000" w:rsidP="00000000" w:rsidRDefault="00000000" w:rsidRPr="00000000" w14:paraId="000006A0">
      <w:pPr>
        <w:spacing w:after="240" w:before="240" w:lineRule="auto"/>
        <w:rPr>
          <w:i w:val="1"/>
        </w:rPr>
      </w:pPr>
      <w:r w:rsidDel="00000000" w:rsidR="00000000" w:rsidRPr="00000000">
        <w:rPr>
          <w:i w:val="1"/>
          <w:rtl w:val="0"/>
        </w:rPr>
        <w:t xml:space="preserve">Competitive Advantages:</w:t>
      </w:r>
    </w:p>
    <w:p w:rsidR="00000000" w:rsidDel="00000000" w:rsidP="00000000" w:rsidRDefault="00000000" w:rsidRPr="00000000" w14:paraId="000006A1">
      <w:pPr>
        <w:numPr>
          <w:ilvl w:val="0"/>
          <w:numId w:val="274"/>
        </w:numPr>
        <w:spacing w:after="0" w:afterAutospacing="0" w:before="240" w:lineRule="auto"/>
        <w:ind w:left="720" w:hanging="360"/>
      </w:pPr>
      <w:r w:rsidDel="00000000" w:rsidR="00000000" w:rsidRPr="00000000">
        <w:rPr>
          <w:rtl w:val="0"/>
        </w:rPr>
        <w:t xml:space="preserve">Geographic specialization: Unmatched expertise in Southwest rural markets</w:t>
      </w:r>
    </w:p>
    <w:p w:rsidR="00000000" w:rsidDel="00000000" w:rsidP="00000000" w:rsidRDefault="00000000" w:rsidRPr="00000000" w14:paraId="000006A2">
      <w:pPr>
        <w:numPr>
          <w:ilvl w:val="0"/>
          <w:numId w:val="274"/>
        </w:numPr>
        <w:spacing w:after="0" w:afterAutospacing="0" w:before="0" w:beforeAutospacing="0" w:lineRule="auto"/>
        <w:ind w:left="720" w:hanging="360"/>
      </w:pPr>
      <w:r w:rsidDel="00000000" w:rsidR="00000000" w:rsidRPr="00000000">
        <w:rPr>
          <w:rtl w:val="0"/>
        </w:rPr>
        <w:t xml:space="preserve">Cultural competency: Deep understanding and service of diverse regional demographics</w:t>
      </w:r>
    </w:p>
    <w:p w:rsidR="00000000" w:rsidDel="00000000" w:rsidP="00000000" w:rsidRDefault="00000000" w:rsidRPr="00000000" w14:paraId="000006A3">
      <w:pPr>
        <w:numPr>
          <w:ilvl w:val="0"/>
          <w:numId w:val="274"/>
        </w:numPr>
        <w:spacing w:after="0" w:afterAutospacing="0" w:before="0" w:beforeAutospacing="0" w:lineRule="auto"/>
        <w:ind w:left="720" w:hanging="360"/>
      </w:pPr>
      <w:r w:rsidDel="00000000" w:rsidR="00000000" w:rsidRPr="00000000">
        <w:rPr>
          <w:rtl w:val="0"/>
        </w:rPr>
        <w:t xml:space="preserve">Regulatory expertise: Proven ability to navigate complex regulatory and funding environments</w:t>
      </w:r>
    </w:p>
    <w:p w:rsidR="00000000" w:rsidDel="00000000" w:rsidP="00000000" w:rsidRDefault="00000000" w:rsidRPr="00000000" w14:paraId="000006A4">
      <w:pPr>
        <w:numPr>
          <w:ilvl w:val="0"/>
          <w:numId w:val="274"/>
        </w:numPr>
        <w:spacing w:after="240" w:before="0" w:beforeAutospacing="0" w:lineRule="auto"/>
        <w:ind w:left="720" w:hanging="360"/>
      </w:pPr>
      <w:r w:rsidDel="00000000" w:rsidR="00000000" w:rsidRPr="00000000">
        <w:rPr>
          <w:rtl w:val="0"/>
        </w:rPr>
        <w:t xml:space="preserve">Technology innovation: Early adoption and optimization of emerging technologies for regional applications</w:t>
      </w:r>
    </w:p>
    <w:p w:rsidR="00000000" w:rsidDel="00000000" w:rsidP="00000000" w:rsidRDefault="00000000" w:rsidRPr="00000000" w14:paraId="000006A5">
      <w:pPr>
        <w:spacing w:after="240" w:before="240" w:lineRule="auto"/>
        <w:rPr/>
      </w:pPr>
      <w:r w:rsidDel="00000000" w:rsidR="00000000" w:rsidRPr="00000000">
        <w:rPr>
          <w:b w:val="1"/>
          <w:rtl w:val="0"/>
        </w:rPr>
        <w:t xml:space="preserve">Stakeholder Value Creation</w:t>
      </w:r>
      <w:r w:rsidDel="00000000" w:rsidR="00000000" w:rsidRPr="00000000">
        <w:rPr>
          <w:rtl w:val="0"/>
        </w:rPr>
        <w:t xml:space="preserve"> Balanced stakeholder value creation ensures sustainable business success while contributing to regional economic and social development.</w:t>
      </w:r>
    </w:p>
    <w:p w:rsidR="00000000" w:rsidDel="00000000" w:rsidP="00000000" w:rsidRDefault="00000000" w:rsidRPr="00000000" w14:paraId="000006A6">
      <w:pPr>
        <w:spacing w:after="240" w:before="240" w:lineRule="auto"/>
        <w:rPr>
          <w:i w:val="1"/>
        </w:rPr>
      </w:pPr>
      <w:r w:rsidDel="00000000" w:rsidR="00000000" w:rsidRPr="00000000">
        <w:rPr>
          <w:i w:val="1"/>
          <w:rtl w:val="0"/>
        </w:rPr>
        <w:t xml:space="preserve">Customer Value:</w:t>
      </w:r>
    </w:p>
    <w:p w:rsidR="00000000" w:rsidDel="00000000" w:rsidP="00000000" w:rsidRDefault="00000000" w:rsidRPr="00000000" w14:paraId="000006A7">
      <w:pPr>
        <w:numPr>
          <w:ilvl w:val="0"/>
          <w:numId w:val="161"/>
        </w:numPr>
        <w:spacing w:after="0" w:afterAutospacing="0" w:before="240" w:lineRule="auto"/>
        <w:ind w:left="720" w:hanging="360"/>
      </w:pPr>
      <w:r w:rsidDel="00000000" w:rsidR="00000000" w:rsidRPr="00000000">
        <w:rPr>
          <w:rtl w:val="0"/>
        </w:rPr>
        <w:t xml:space="preserve">Service excellence: Industry-leading customer satisfaction and network quality</w:t>
      </w:r>
    </w:p>
    <w:p w:rsidR="00000000" w:rsidDel="00000000" w:rsidP="00000000" w:rsidRDefault="00000000" w:rsidRPr="00000000" w14:paraId="000006A8">
      <w:pPr>
        <w:numPr>
          <w:ilvl w:val="0"/>
          <w:numId w:val="161"/>
        </w:numPr>
        <w:spacing w:after="0" w:afterAutospacing="0" w:before="0" w:beforeAutospacing="0" w:lineRule="auto"/>
        <w:ind w:left="720" w:hanging="360"/>
      </w:pPr>
      <w:r w:rsidDel="00000000" w:rsidR="00000000" w:rsidRPr="00000000">
        <w:rPr>
          <w:rtl w:val="0"/>
        </w:rPr>
        <w:t xml:space="preserve">Innovation leadership: First-to-market deployment of advanced services in underserved areas</w:t>
      </w:r>
    </w:p>
    <w:p w:rsidR="00000000" w:rsidDel="00000000" w:rsidP="00000000" w:rsidRDefault="00000000" w:rsidRPr="00000000" w14:paraId="000006A9">
      <w:pPr>
        <w:numPr>
          <w:ilvl w:val="0"/>
          <w:numId w:val="161"/>
        </w:numPr>
        <w:spacing w:after="0" w:afterAutospacing="0" w:before="0" w:beforeAutospacing="0" w:lineRule="auto"/>
        <w:ind w:left="720" w:hanging="360"/>
      </w:pPr>
      <w:r w:rsidDel="00000000" w:rsidR="00000000" w:rsidRPr="00000000">
        <w:rPr>
          <w:rtl w:val="0"/>
        </w:rPr>
        <w:t xml:space="preserve">Community connection: Local presence and cultural competency</w:t>
      </w:r>
    </w:p>
    <w:p w:rsidR="00000000" w:rsidDel="00000000" w:rsidP="00000000" w:rsidRDefault="00000000" w:rsidRPr="00000000" w14:paraId="000006AA">
      <w:pPr>
        <w:numPr>
          <w:ilvl w:val="0"/>
          <w:numId w:val="161"/>
        </w:numPr>
        <w:spacing w:after="240" w:before="0" w:beforeAutospacing="0" w:lineRule="auto"/>
        <w:ind w:left="720" w:hanging="360"/>
      </w:pPr>
      <w:r w:rsidDel="00000000" w:rsidR="00000000" w:rsidRPr="00000000">
        <w:rPr>
          <w:rtl w:val="0"/>
        </w:rPr>
        <w:t xml:space="preserve">Economic value: Competitive pricing and comprehensive service offerings</w:t>
      </w:r>
    </w:p>
    <w:p w:rsidR="00000000" w:rsidDel="00000000" w:rsidP="00000000" w:rsidRDefault="00000000" w:rsidRPr="00000000" w14:paraId="000006AB">
      <w:pPr>
        <w:spacing w:after="240" w:before="240" w:lineRule="auto"/>
        <w:rPr>
          <w:i w:val="1"/>
        </w:rPr>
      </w:pPr>
      <w:r w:rsidDel="00000000" w:rsidR="00000000" w:rsidRPr="00000000">
        <w:rPr>
          <w:i w:val="1"/>
          <w:rtl w:val="0"/>
        </w:rPr>
        <w:t xml:space="preserve">Shareholder Value:</w:t>
      </w:r>
    </w:p>
    <w:p w:rsidR="00000000" w:rsidDel="00000000" w:rsidP="00000000" w:rsidRDefault="00000000" w:rsidRPr="00000000" w14:paraId="000006AC">
      <w:pPr>
        <w:numPr>
          <w:ilvl w:val="0"/>
          <w:numId w:val="234"/>
        </w:numPr>
        <w:spacing w:after="0" w:afterAutospacing="0" w:before="240" w:lineRule="auto"/>
        <w:ind w:left="720" w:hanging="360"/>
      </w:pPr>
      <w:r w:rsidDel="00000000" w:rsidR="00000000" w:rsidRPr="00000000">
        <w:rPr>
          <w:rtl w:val="0"/>
        </w:rPr>
        <w:t xml:space="preserve">Financial performance: Consistent revenue growth and margin expansion</w:t>
      </w:r>
    </w:p>
    <w:p w:rsidR="00000000" w:rsidDel="00000000" w:rsidP="00000000" w:rsidRDefault="00000000" w:rsidRPr="00000000" w14:paraId="000006AD">
      <w:pPr>
        <w:numPr>
          <w:ilvl w:val="0"/>
          <w:numId w:val="234"/>
        </w:numPr>
        <w:spacing w:after="0" w:afterAutospacing="0" w:before="0" w:beforeAutospacing="0" w:lineRule="auto"/>
        <w:ind w:left="720" w:hanging="360"/>
      </w:pPr>
      <w:r w:rsidDel="00000000" w:rsidR="00000000" w:rsidRPr="00000000">
        <w:rPr>
          <w:rtl w:val="0"/>
        </w:rPr>
        <w:t xml:space="preserve">Return optimization: Superior returns on invested capital and growing free cash flow</w:t>
      </w:r>
    </w:p>
    <w:p w:rsidR="00000000" w:rsidDel="00000000" w:rsidP="00000000" w:rsidRDefault="00000000" w:rsidRPr="00000000" w14:paraId="000006AE">
      <w:pPr>
        <w:numPr>
          <w:ilvl w:val="0"/>
          <w:numId w:val="234"/>
        </w:numPr>
        <w:spacing w:after="0" w:afterAutospacing="0" w:before="0" w:beforeAutospacing="0" w:lineRule="auto"/>
        <w:ind w:left="720" w:hanging="360"/>
      </w:pPr>
      <w:r w:rsidDel="00000000" w:rsidR="00000000" w:rsidRPr="00000000">
        <w:rPr>
          <w:rtl w:val="0"/>
        </w:rPr>
        <w:t xml:space="preserve">Strategic positioning: Sustainable competitive advantages and market leadership</w:t>
      </w:r>
    </w:p>
    <w:p w:rsidR="00000000" w:rsidDel="00000000" w:rsidP="00000000" w:rsidRDefault="00000000" w:rsidRPr="00000000" w14:paraId="000006AF">
      <w:pPr>
        <w:numPr>
          <w:ilvl w:val="0"/>
          <w:numId w:val="234"/>
        </w:numPr>
        <w:spacing w:after="240" w:before="0" w:beforeAutospacing="0" w:lineRule="auto"/>
        <w:ind w:left="720" w:hanging="360"/>
      </w:pPr>
      <w:r w:rsidDel="00000000" w:rsidR="00000000" w:rsidRPr="00000000">
        <w:rPr>
          <w:rtl w:val="0"/>
        </w:rPr>
        <w:t xml:space="preserve">Growth potential: Multiple avenues for continued expansion and value creation</w:t>
      </w:r>
    </w:p>
    <w:p w:rsidR="00000000" w:rsidDel="00000000" w:rsidP="00000000" w:rsidRDefault="00000000" w:rsidRPr="00000000" w14:paraId="000006B0">
      <w:pPr>
        <w:spacing w:after="240" w:before="240" w:lineRule="auto"/>
        <w:rPr>
          <w:i w:val="1"/>
        </w:rPr>
      </w:pPr>
      <w:r w:rsidDel="00000000" w:rsidR="00000000" w:rsidRPr="00000000">
        <w:rPr>
          <w:i w:val="1"/>
          <w:rtl w:val="0"/>
        </w:rPr>
        <w:t xml:space="preserve">Community Value:</w:t>
      </w:r>
    </w:p>
    <w:p w:rsidR="00000000" w:rsidDel="00000000" w:rsidP="00000000" w:rsidRDefault="00000000" w:rsidRPr="00000000" w14:paraId="000006B1">
      <w:pPr>
        <w:numPr>
          <w:ilvl w:val="0"/>
          <w:numId w:val="117"/>
        </w:numPr>
        <w:spacing w:after="0" w:afterAutospacing="0" w:before="240" w:lineRule="auto"/>
        <w:ind w:left="720" w:hanging="360"/>
      </w:pPr>
      <w:r w:rsidDel="00000000" w:rsidR="00000000" w:rsidRPr="00000000">
        <w:rPr>
          <w:rtl w:val="0"/>
        </w:rPr>
        <w:t xml:space="preserve">Digital inclusion: Bridging the digital divide through infrastructure investment and service delivery</w:t>
      </w:r>
    </w:p>
    <w:p w:rsidR="00000000" w:rsidDel="00000000" w:rsidP="00000000" w:rsidRDefault="00000000" w:rsidRPr="00000000" w14:paraId="000006B2">
      <w:pPr>
        <w:numPr>
          <w:ilvl w:val="0"/>
          <w:numId w:val="117"/>
        </w:numPr>
        <w:spacing w:after="0" w:afterAutospacing="0" w:before="0" w:beforeAutospacing="0" w:lineRule="auto"/>
        <w:ind w:left="720" w:hanging="360"/>
      </w:pPr>
      <w:r w:rsidDel="00000000" w:rsidR="00000000" w:rsidRPr="00000000">
        <w:rPr>
          <w:rtl w:val="0"/>
        </w:rPr>
        <w:t xml:space="preserve">Economic development: Supporting regional economic growth through connectivity and innovation</w:t>
      </w:r>
    </w:p>
    <w:p w:rsidR="00000000" w:rsidDel="00000000" w:rsidP="00000000" w:rsidRDefault="00000000" w:rsidRPr="00000000" w14:paraId="000006B3">
      <w:pPr>
        <w:numPr>
          <w:ilvl w:val="0"/>
          <w:numId w:val="117"/>
        </w:numPr>
        <w:spacing w:after="0" w:afterAutospacing="0" w:before="0" w:beforeAutospacing="0" w:lineRule="auto"/>
        <w:ind w:left="720" w:hanging="360"/>
      </w:pPr>
      <w:r w:rsidDel="00000000" w:rsidR="00000000" w:rsidRPr="00000000">
        <w:rPr>
          <w:rtl w:val="0"/>
        </w:rPr>
        <w:t xml:space="preserve">Cultural preservation: Respectful service delivery aligned with regional values and traditions</w:t>
      </w:r>
    </w:p>
    <w:p w:rsidR="00000000" w:rsidDel="00000000" w:rsidP="00000000" w:rsidRDefault="00000000" w:rsidRPr="00000000" w14:paraId="000006B4">
      <w:pPr>
        <w:numPr>
          <w:ilvl w:val="0"/>
          <w:numId w:val="117"/>
        </w:numPr>
        <w:spacing w:after="240" w:before="0" w:beforeAutospacing="0" w:lineRule="auto"/>
        <w:ind w:left="720" w:hanging="360"/>
      </w:pPr>
      <w:r w:rsidDel="00000000" w:rsidR="00000000" w:rsidRPr="00000000">
        <w:rPr>
          <w:rtl w:val="0"/>
        </w:rPr>
        <w:t xml:space="preserve">Environmental stewardship: Sustainable business practices and community environmental support</w:t>
      </w:r>
    </w:p>
    <w:p w:rsidR="00000000" w:rsidDel="00000000" w:rsidP="00000000" w:rsidRDefault="00000000" w:rsidRPr="00000000" w14:paraId="000006B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6">
      <w:pPr>
        <w:pStyle w:val="Heading2"/>
        <w:keepNext w:val="0"/>
        <w:keepLines w:val="0"/>
        <w:spacing w:after="80" w:lineRule="auto"/>
        <w:rPr>
          <w:b w:val="1"/>
          <w:sz w:val="34"/>
          <w:szCs w:val="34"/>
        </w:rPr>
      </w:pPr>
      <w:bookmarkStart w:colFirst="0" w:colLast="0" w:name="_aqapw2nbjuc0" w:id="71"/>
      <w:bookmarkEnd w:id="71"/>
      <w:r w:rsidDel="00000000" w:rsidR="00000000" w:rsidRPr="00000000">
        <w:rPr>
          <w:b w:val="1"/>
          <w:sz w:val="34"/>
          <w:szCs w:val="34"/>
          <w:rtl w:val="0"/>
        </w:rPr>
        <w:t xml:space="preserve">Conclusion</w:t>
      </w:r>
    </w:p>
    <w:p w:rsidR="00000000" w:rsidDel="00000000" w:rsidP="00000000" w:rsidRDefault="00000000" w:rsidRPr="00000000" w14:paraId="000006B7">
      <w:pPr>
        <w:spacing w:after="240" w:before="240" w:lineRule="auto"/>
        <w:rPr/>
      </w:pPr>
      <w:r w:rsidDel="00000000" w:rsidR="00000000" w:rsidRPr="00000000">
        <w:rPr>
          <w:rtl w:val="0"/>
        </w:rPr>
        <w:t xml:space="preserve">Desert Connect Wireless has established a strong foundation for continued growth and market leadership through focused execution of strategic initiatives, operational excellence, and community engagement. The company's unique market position, experienced leadership team, and comprehensive strategic plan position it well to achieve ambitious growth targets while maintaining financial discipline and stakeholder value creation.</w:t>
      </w:r>
    </w:p>
    <w:p w:rsidR="00000000" w:rsidDel="00000000" w:rsidP="00000000" w:rsidRDefault="00000000" w:rsidRPr="00000000" w14:paraId="000006B8">
      <w:pPr>
        <w:spacing w:after="240" w:before="240" w:lineRule="auto"/>
        <w:rPr/>
      </w:pPr>
      <w:r w:rsidDel="00000000" w:rsidR="00000000" w:rsidRPr="00000000">
        <w:rPr>
          <w:rtl w:val="0"/>
        </w:rPr>
        <w:t xml:space="preserve">The successful execution of 2025 strategic initiatives will establish Desert Connect as the definitive leader in Southwest rural telecommunications while building capabilities for long-term sustainable growth. Continued focus on operational excellence, customer satisfaction, and community engagement will ensure the company maintains its competitive advantages while adapting to evolving market dynamics and technological opportunities.</w:t>
      </w:r>
    </w:p>
    <w:p w:rsidR="00000000" w:rsidDel="00000000" w:rsidP="00000000" w:rsidRDefault="00000000" w:rsidRPr="00000000" w14:paraId="000006B9">
      <w:pPr>
        <w:spacing w:after="240" w:before="240" w:lineRule="auto"/>
        <w:rPr/>
      </w:pPr>
      <w:r w:rsidDel="00000000" w:rsidR="00000000" w:rsidRPr="00000000">
        <w:rPr>
          <w:rtl w:val="0"/>
        </w:rPr>
        <w:t xml:space="preserve">Desert Connect Wireless is well-positioned to deliver superior performance for all stakeholders while contributing to the economic and social development of the Southwest region through innovative telecommunications solutions and community-focused service delivery.</w:t>
      </w:r>
    </w:p>
    <w:p w:rsidR="00000000" w:rsidDel="00000000" w:rsidP="00000000" w:rsidRDefault="00000000" w:rsidRPr="00000000" w14:paraId="000006B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B">
      <w:pPr>
        <w:spacing w:after="240" w:before="240" w:lineRule="auto"/>
        <w:rPr/>
      </w:pPr>
      <w:r w:rsidDel="00000000" w:rsidR="00000000" w:rsidRPr="00000000">
        <w:rPr>
          <w:b w:val="1"/>
          <w:rtl w:val="0"/>
        </w:rPr>
        <w:t xml:space="preserve">Document Prepared By:</w:t>
      </w:r>
      <w:r w:rsidDel="00000000" w:rsidR="00000000" w:rsidRPr="00000000">
        <w:rPr>
          <w:rtl w:val="0"/>
        </w:rPr>
        <w:t xml:space="preserve"> Strategic Planning &amp; Performance Analysis Team</w:t>
        <w:br w:type="textWrapping"/>
        <w:t xml:space="preserve"> </w:t>
      </w:r>
      <w:r w:rsidDel="00000000" w:rsidR="00000000" w:rsidRPr="00000000">
        <w:rPr>
          <w:b w:val="1"/>
          <w:rtl w:val="0"/>
        </w:rPr>
        <w:t xml:space="preserve">Review and Approval:</w:t>
      </w:r>
      <w:r w:rsidDel="00000000" w:rsidR="00000000" w:rsidRPr="00000000">
        <w:rPr>
          <w:rtl w:val="0"/>
        </w:rPr>
        <w:t xml:space="preserve"> Executive Leadership Team</w:t>
        <w:br w:type="textWrapping"/>
        <w:t xml:space="preserve"> </w:t>
      </w:r>
      <w:r w:rsidDel="00000000" w:rsidR="00000000" w:rsidRPr="00000000">
        <w:rPr>
          <w:b w:val="1"/>
          <w:rtl w:val="0"/>
        </w:rPr>
        <w:t xml:space="preserve">Distribution:</w:t>
      </w:r>
      <w:r w:rsidDel="00000000" w:rsidR="00000000" w:rsidRPr="00000000">
        <w:rPr>
          <w:rtl w:val="0"/>
        </w:rPr>
        <w:t xml:space="preserve"> Board of Directors, C-Suite Executives, VP-Level Leadership</w:t>
        <w:br w:type="textWrapping"/>
        <w:t xml:space="preserve"> </w:t>
      </w:r>
      <w:r w:rsidDel="00000000" w:rsidR="00000000" w:rsidRPr="00000000">
        <w:rPr>
          <w:b w:val="1"/>
          <w:rtl w:val="0"/>
        </w:rPr>
        <w:t xml:space="preserve">Document Classification:</w:t>
      </w:r>
      <w:r w:rsidDel="00000000" w:rsidR="00000000" w:rsidRPr="00000000">
        <w:rPr>
          <w:rtl w:val="0"/>
        </w:rPr>
        <w:t xml:space="preserve"> Internal Use Only</w:t>
        <w:br w:type="textWrapping"/>
        <w:t xml:space="preserve"> </w:t>
      </w:r>
      <w:r w:rsidDel="00000000" w:rsidR="00000000" w:rsidRPr="00000000">
        <w:rPr>
          <w:b w:val="1"/>
          <w:rtl w:val="0"/>
        </w:rPr>
        <w:t xml:space="preserve">Next Review Date:</w:t>
      </w:r>
      <w:r w:rsidDel="00000000" w:rsidR="00000000" w:rsidRPr="00000000">
        <w:rPr>
          <w:rtl w:val="0"/>
        </w:rPr>
        <w:t xml:space="preserve"> August 2025</w:t>
      </w:r>
    </w:p>
    <w:p w:rsidR="00000000" w:rsidDel="00000000" w:rsidP="00000000" w:rsidRDefault="00000000" w:rsidRPr="00000000" w14:paraId="000006B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