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Malgun Gothic" w:hAnsi="Malgun Gothic" w:eastAsia="Malgun Gothic"/>
          <w:b/>
          <w:color w:val="1F4E78"/>
          <w:sz w:val="44"/>
        </w:rPr>
        <w:t>요구사항 명세서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얼굴 표정 기반 실시간 감정 인식 시스템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NVIDIA Jetson Orin Nano 기반 다중 얼굴 감정 인식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문서 구분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요구사항 명세서 (9월 17일 최종 반영본)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프로젝트명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얼굴 표정 기반 감정 인식 프로젝트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작성 기준일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2026. 09. 17.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작성자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9"/>
              </w:rPr>
              <w:t>정준영 / 팀 검토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검토 상태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9월 17일 학습·발표·GitHub 정리 상황 반영 / 최종 확인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7"/>
        </w:rPr>
        <w:t>※ 본 문서는 2026년 9월 17일까지의 프로젝트 일지, 모델 학습 결과, Jetson/OpenCV 구현 및 최종 산출물 정리 상황을 반영하였다.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목 차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Ⅰ.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3. 현재 모델 적용 원칙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4. 시스템 구성 및 전제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Ⅱ. 유스케이스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유스케이스 명세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Ⅲ. 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Ⅳ. 비기능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Ⅴ. 요구사항 추적 및 검토 항목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Ⅰ. 개 요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본 문서는 얼굴 표정 기반 감정 인식 프로젝트에서 구현하는 실시간 감정 인식 시스템의 기능 및 비기능 요구사항을 정의하고, 팀원 간 개발 범위와 테스트 기준을 일치시키기 위한 기준 문서이다. 최종 구현물은 카메라 영상에서 얼굴을 탐지·추적하고 7개 감정 클래스를 분류하여 실시간으로 화면에 표시하는 것을 목표로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요구사항 범위는 데이터 학습 전 과정의 세부 실험 기록보다 최종 시연 시스템과 모델 적용에 직접 연결되는 기능을 중심으로 한다. 학습·적용 모델은 MobileNetV3 Small, EfficientNetB0, ResNet18이며, 입력은 Grayscale(1채널)과 RGB Color(3채널)를 고려한다.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감정 클래스는 기쁨, 당황, 분노, 불안, 상처, 슬픔, 중립의 7종으로 정의한다.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실행 대상 환경은 NVIDIA Jetson Orin Nano를 우선 대상으로 하며, 개발·검증 과정에서는 Windows GPU 환경을 병행한다.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학습 데이터는 AI-Hub 「한국인 감정인식을 위한 복합 영상」에서 Training 223,578장(TRAIN_01+02)과 Validation 52,126장을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모델 입력 크기는 224×224를 기준으로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현재 모델 적용 원칙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흑백 모델은 2차 학습에서 확보한 Best 모델을 최종 후보로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2차 Best 모델을 기반으로 학습률을 낮춰 3차 추가 학습을 진행했으나 과적합이 커졌으므로, 강사 피드백에 따라 3차 결과는 최종 적용 모델로 사용하지 않는다.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RGB 컬러 모델은 Jetson 카메라 테스트에서 기존 grayscale 모델의 인식 한계를 확인한 뒤 추가 학습을 진행했으며, 9월 17일 MobileNetV3 Small, EfficientNetB0, ResNet18의 컬러 학습을 완료하고 결과·체크포인트를 확인하였다.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앱에서는 EfficientNetB0, ResNet18, MobileNetV3 Small의 모델 파일을 선택 또는 교체할 수 있는 구조를 유지한다.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시스템 구성 및 전제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구성요소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적용 기술/대상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입력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웹캠/카메라 프레임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실시간 영상 입력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탐지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OpenCV Haar Cascade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프레임 내 얼굴 ROI 검출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오탐지 방지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minNeighbors·minSize·얼굴 비율·Texture 조건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배경이나 잡음을 얼굴로 잘못 검출하는 현상 완화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추적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중심점 거리 + ROI 크기 변화 기반 ID 추적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다중 얼굴의 ID 유지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전처리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정사각형 패딩 크롭, Grayscale/RGB, 224×224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모델 입력 생성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감정 분류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PyTorch 모델 3종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7개 감정 확률 산출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후처리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EMA 스무딩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프레임 간 예측 변동 완화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출력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Tkinter/PIL/OpenCV 기반 GUI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바운딩 박스, 감정명, ID, 상태/FPS 표시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Ⅱ. 유스케이스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사용자는 실시간 감정 인식 애플리케이션을 실행한 후 카메라 입력을 통해 감정 분석을 수행한다. 필요 시 입력 모드와 모델을 변경하며, 시스템은 복수 얼굴을 개별 ID로 추적하고 각 얼굴의 감정 결과를 화면에 표시한다. 또한 얼굴 검출 단계에서 배경 오탐지를 줄이기 위한 검증 조건을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유스케이스 ID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유스케이스명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관련 액터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UC-001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실시간 카메라 감정 인식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UC-002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모델 선택 및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UC-003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입력 모드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UC-004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다중 얼굴 탐지 및 추적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UC-005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감정 결과 시각화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UC-006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얼굴 오탐지 방지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유스케이스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실시간 카메라 감정 인식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UC-001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기능-01, 기능-02, 기능-05, 기능-10, 기능-11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애플리케이션을 실행한다.</w:t>
              <w:br/>
              <w:t>2) 시스템이 사용 가능한 카메라를 초기화하고 프레임을 수신한다.</w:t>
              <w:br/>
              <w:t>3) 얼굴을 탐지하고 오탐지 방지 조건을 적용해 유효 ROI를 생성한다.</w:t>
              <w:br/>
              <w:t>4) 선택된 모델로 7개 감정 확률을 계산한다.</w:t>
              <w:br/>
              <w:t>5) 예측 감정과 시각화 정보를 화면에 갱신한다.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모델 선택 및 전환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UC-002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기능-06, 기능-07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실행 중, 대응 가중치 파일 존재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EfficientNetB0 / ResNet18 / MobileNetV3 Small 중 하나를 선택한다.</w:t>
              <w:br/>
              <w:t>2) 시스템이 해당 가중치 파일을 탐색·로딩한다.</w:t>
              <w:br/>
              <w:t>3) 로딩 완료 후 선택 모델로 추론을 계속한다.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입력 모드 전환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UC-003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기능-07, 기능-08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중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모드별 대응 모델 파일 존재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Grayscale 또는 RGB Color 모드를 선택한다.</w:t>
              <w:br/>
              <w:t>2) 시스템이 모드에 맞는 전처리와 입력 채널 구성을 적용한다.</w:t>
              <w:br/>
              <w:t>3) 대응 가중치 모델을 로드하고 추론을 재개한다.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다중 얼굴 탐지 및 추적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UC-004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기능-02, 기능-09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한 프레임에서 복수 얼굴을 탐지한다.</w:t>
              <w:br/>
              <w:t>2) 얼굴 중심점 거리와 ROI 크기 변화를 이용해 기존 ID와 매칭한다.</w:t>
              <w:br/>
              <w:t>3) 신규 얼굴에는 새 ID를 부여한다.</w:t>
              <w:br/>
              <w:t>4) ID별 감정 히스토리를 분리하여 유지한다.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감정 결과 시각화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UC-005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기능-10, 기능-11, 기능-12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얼굴별 감정 확률을 후처리한다.</w:t>
              <w:br/>
              <w:t>2) 바운딩 박스·ID·감정 라벨을 표시한다.</w:t>
              <w:br/>
              <w:t>3) FPS 및 실행 장치/상태 정보를 갱신한다.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오탐지 방지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UC-006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기능-03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프레임 입력 중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Haar Cascade로 얼굴 후보 영역을 검출한다.</w:t>
              <w:br/>
              <w:t>2) minNeighbors와 minSize 기준을 적용한다.</w:t>
              <w:br/>
              <w:t>3) 얼굴 종횡비 범위를 확인한다.</w:t>
              <w:br/>
              <w:t>4) 명암 표준편차(Texture Variance)를 확인한다.</w:t>
              <w:br/>
              <w:t>5) 기준을 통과한 영역만 감정 추론 대상으로 사용한다.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90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카메라 입력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실행 시 사용 가능한 카메라 장치를 탐색하고 실시간 프레임을 입력받아야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탐지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입력 프레임에서 OpenCV 기반 얼굴 검출을 수행하고 감정 추론에 사용할 얼굴 ROI를 생성해야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오탐지 방지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minNeighbors=5, minSize=30×30, 얼굴 종횡비 0.65~1.35, 명암 표준편차 14.0 초과 조건을 적용하여 배경이나 잡음의 오탐지를 줄여야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ROI 정형화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얼굴 비율 왜곡을 줄이기 위해 정사각형 패딩 크롭 후 224×224 입력으로 변환해야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7개 감정 분류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얼굴 ROI에 대해 기쁨, 당황, 분노, 불안, 상처, 슬픔, 중립 중 하나의 감정과 확률 정보를 산출해야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모델 선택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사용자는 EfficientNetB0, ResNet18, MobileNetV3 Small 중 사용할 모델을 선택할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모델 가중치 로딩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선택 모델·입력 모드에 대응하는 .pt 가중치 파일을 탐색하여 로드해야 하며, 모델 전환 시 GUI 정지를 줄이도록 로딩 절차를 분리해야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UC-002, UC-003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입력 모드 전환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Grayscale 1채널과 RGB Color 3채널 입력 모드를 지원하고 각 모드에 맞는 전처리를 적용해야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UC-003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학습 완료 / 적용 확인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다중 얼굴 ID 추적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한 화면에 여러 얼굴이 존재할 때 얼굴별 ID를 유지하여 서로 다른 사람의 감정 히스토리가 섞이지 않도록 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감정 결과 표시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탐지된 얼굴별 바운딩 박스, ID, 감정 라벨을 실시간 화면에 표시해야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감정 확률 스무딩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EMA 등 프레임 간 스무딩을 적용하여 감정 레이블이 과도하게 변동하는 현상을 완화해야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r>
        <w:br/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 (계속)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기능-12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실행 상태 표시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FPS, 실행 장치(CPU/CUDA), 현재 모델·입력 모드 및 전환 상태를 화면에 표시할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Ⅳ.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요구사항 명칭</w:t>
            </w:r>
          </w:p>
        </w:tc>
        <w:tc>
          <w:tcPr>
            <w:tcW w:type="dxa" w:w="419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설명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적용 시점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상태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실시간성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Jetson Orin Nano 시연 환경에서 화면 갱신이 끊기지 않도록 실시간 처리를 목표로 하며, 목표 화면 출력은 약 30 FPS 수준으로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검증 필요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응답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다중 얼굴 또는 일시적 연산 증가 상황에서도 GUI가 장시간 정지하지 않도록 프레임 스킵, 추론 타임아웃, 비동기 모델 로딩 등의 방식을 적용할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플랫폼 호환성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최종 시스템은 NVIDIA Jetson Orin Nano에서 실행 가능해야 하며 PyTorch, torchvision, OpenCV, Pillow, tkinter 기반 구성을 유지한다.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배포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모델 교체 용이성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모델별 가중치 파일과 모델 생성 구성을 분리하여 3개 모델을 선택·교체할 수 있는 구조를 유지해야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구현/유지보수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입력 일관성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모델 입력 크기는 224×224를 기준으로 하고 Grayscale/RGB 모드별 채널 수와 정규화 규칙을 일관되게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전처리/추론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예측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연속 프레임에서 감정 결과의 불필요한 변동을 줄이기 위해 확률 스무딩 파라미터를 적용·조정할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추론 후처리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오탐지 억제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단색 벽, 일정한 무늬, 작은 질감 등 얼굴이 아닌 영역이 감정 추론에 들어가는 비율을 줄이도록 얼굴 검출 후 추가 검증 조건을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얼굴 검출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사용성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사용자가 모델과 입력 모드를 GUI에서 쉽게 변경하고 현재 선택 상태와 전환 결과를 확인할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가독성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다중 얼굴 화면에서 각 얼굴의 바운딩 박스·ID·감정 라벨이 서로 구분되어 보여야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재현성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학습 조건, 2차 Best 모델, 3차 과적합 실험 결과, RGB 컬러 3개 모델 학습 조건·결과·체크포인트와 최종 적용 후보 정보를 문서화해야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개발/산출물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최종 정리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비기능-11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형상관리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최종 실행 코드, 모델 적용 정보, requirements, 주요 문서와 학습 결과는 GitHub 또는 팀 Repository에서 추적 가능하도록 정리해야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최종 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최종 정리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Ⅴ. 요구사항 추적 및 검토 항목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요구사항-산출물 추적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요구사항 범위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연계 산출물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기능-01~기능-12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구현결과물 / 시연영상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실행 코드, 카메라 시연, 모델·모드 전환, 다중 얼굴, 오탐지 개선 화면으로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비기능-01~비기능-09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시연영상 / 결과보고서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FPS, 다중 얼굴, UI, 오탐지 억제, 예측 안정성 등을 시연 및 결과보고서에 기록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비기능-10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모델 TEST 보고서 / 결과보고서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학습 조건, 2차 Best 모델, 3차 과적합 실험 결과, RGB 컬러 3개 모델 학습 조건·결과·체크포인트와 최종 적용 후보 정보를 문서화해야 한다.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비기능-11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GitHub 또는 Repository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최종 실행 코드, 모델 적용 정보, requirements, 주요 문서와 학습 결과는 GitHub 또는 팀 Repository에서 추적 가능하도록 정리해야 한다.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현재 기준 확정·진행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7개 감정 클래스, 224×224 입력, 3개 모델 구조, Jetson Orin Nano 실행, 다중 얼굴 추적, 오탐지 방지 조건.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흑백 최종 후보는 3차 추가 학습 결과가 아니라 2차 Best 모델을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완료: RGB 컬러 3개 모델의 학습을 완료하고 결과·체크포인트를 확인하였다.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완료/정리: 주요 모델 파일·학습 결과와 프로젝트 산출물을 GitHub에 정리·업로드하였다.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검증 필요: 실제 Jetson 시연 환경에서 평균 FPS, 다중 얼굴 수, 모델/모드 전환 안정성.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최종 검토 시 확인할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9월 17일 완료된 RGB 컬러 3개 모델 결과와 흑백 2차 Best 모델을 기준으로 Jetson Orin Nano 적용 모델과 시연 결과를 최종 확인한다.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최종 시연에서 Grayscale와 RGB 모드를 모두 제공할지, 기본 모드만 지정할지 확인한다.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실시간 성능을 정량 기준으로 제출해야 하는 경우 평균 FPS와 동시 얼굴 수를 측정하여 결과보고서에 기록한다.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시연영상과 결과보고서에서 오탐지 방지 개선 전·후 차이를 설명할 수 있도록 캡처 또는 테스트 결과를 남긴다.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참고 근거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프로젝트 일지(2026.09.17 최종반영): 데이터 규모, PyTorch 전환, 2차 Best 모델, 3차 과적합, RGB 컬러 3개 모델 학습 완료, 발표 완료, GitHub 산출물 정리 및 오탐지 개선 내용.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OpenCV 기반 감정 인식 모델 설정 자료: Haar Cascade, CLAHE, margin, confidence, temperature, EMA 등 앱 파라미터.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Jetson Emotion App 소스 코드 요약 및 Jetson Orin Nano 소스 분석 자료: 3개 모델, Grayscale/RGB, 다중 얼굴 ID 추적, 정사각형 패딩 크롭, 비동기 모델 로딩, 프레임 스킵, 약 30 FPS 목표.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5A5A"/>
        <w:sz w:val="15"/>
      </w:rPr>
      <w:t>얼굴 표정 기반 감정 인식 프로젝트 | 요구사항 명세서 현재상황반영본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