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91DC" w14:textId="0C4F9D17" w:rsidR="003A74E3" w:rsidRDefault="003A74E3" w:rsidP="002B2799">
      <w:pPr>
        <w:pStyle w:val="NormalWeb"/>
        <w:spacing w:before="0" w:beforeAutospacing="0" w:after="150" w:afterAutospacing="0" w:line="300" w:lineRule="atLeast"/>
        <w:jc w:val="both"/>
        <w:rPr>
          <w:rFonts w:ascii="Arial" w:hAnsi="Arial" w:cs="Arial"/>
        </w:rPr>
      </w:pPr>
      <w:r w:rsidRPr="002B279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43BFE02" wp14:editId="4E72C838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840230" cy="1838325"/>
            <wp:effectExtent l="0" t="0" r="7620" b="0"/>
            <wp:wrapSquare wrapText="bothSides"/>
            <wp:docPr id="1" name="Image 1" descr="MR. Youssef Fah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R. Youssef Fahm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94" cy="18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lledutableau"/>
        <w:tblpPr w:leftFromText="141" w:rightFromText="141" w:vertAnchor="text" w:horzAnchor="margin" w:tblpXSpec="right" w:tblpY="115"/>
        <w:tblW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5E3DD7" w:rsidRPr="002D0CF8" w14:paraId="2DCA4A72" w14:textId="77777777" w:rsidTr="005E3DD7">
        <w:tc>
          <w:tcPr>
            <w:tcW w:w="6237" w:type="dxa"/>
          </w:tcPr>
          <w:p w14:paraId="042F833C" w14:textId="77777777" w:rsidR="005E3DD7" w:rsidRPr="002D0CF8" w:rsidRDefault="005E3DD7" w:rsidP="005E3DD7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lev"/>
                <w:rFonts w:ascii="Arial Black" w:hAnsi="Arial Black" w:cs="Helvetica"/>
                <w:color w:val="002060"/>
                <w:sz w:val="23"/>
                <w:szCs w:val="23"/>
              </w:rPr>
            </w:pPr>
            <w:r w:rsidRPr="002D0CF8">
              <w:rPr>
                <w:rStyle w:val="lev"/>
                <w:rFonts w:ascii="Arial Black" w:hAnsi="Arial Black" w:cs="Helvetica"/>
                <w:color w:val="002060"/>
                <w:sz w:val="27"/>
                <w:szCs w:val="27"/>
              </w:rPr>
              <w:t>YOUSSEF FAHMI</w:t>
            </w:r>
          </w:p>
        </w:tc>
      </w:tr>
      <w:tr w:rsidR="005E3DD7" w:rsidRPr="002D0CF8" w14:paraId="6936F8A9" w14:textId="77777777" w:rsidTr="005E3DD7">
        <w:tc>
          <w:tcPr>
            <w:tcW w:w="6237" w:type="dxa"/>
          </w:tcPr>
          <w:p w14:paraId="4496D35A" w14:textId="77777777" w:rsidR="005E3DD7" w:rsidRPr="005E3DD7" w:rsidRDefault="005E3DD7" w:rsidP="005E3DD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rPr>
                <w:rStyle w:val="lev"/>
                <w:rFonts w:ascii="Helvetica" w:hAnsi="Helvetica" w:cs="Helvetica"/>
                <w:sz w:val="21"/>
                <w:szCs w:val="21"/>
              </w:rPr>
            </w:pPr>
            <w:r w:rsidRPr="005E3DD7">
              <w:rPr>
                <w:rStyle w:val="lev"/>
                <w:rFonts w:ascii="Helvetica" w:hAnsi="Helvetica" w:cs="Helvetica"/>
                <w:sz w:val="21"/>
                <w:szCs w:val="21"/>
              </w:rPr>
              <w:t>Universitaire avec 35 années d’expérience dans la formation professionnelle</w:t>
            </w:r>
          </w:p>
        </w:tc>
      </w:tr>
      <w:tr w:rsidR="005E3DD7" w:rsidRPr="002D0CF8" w14:paraId="6185DF8C" w14:textId="77777777" w:rsidTr="005E3DD7">
        <w:tc>
          <w:tcPr>
            <w:tcW w:w="6237" w:type="dxa"/>
          </w:tcPr>
          <w:p w14:paraId="7CEE6AD8" w14:textId="77777777" w:rsidR="005E3DD7" w:rsidRPr="005E3DD7" w:rsidRDefault="005E3DD7" w:rsidP="005E3DD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rPr>
                <w:rStyle w:val="lev"/>
              </w:rPr>
            </w:pPr>
            <w:r w:rsidRPr="005E3DD7">
              <w:rPr>
                <w:rStyle w:val="lev"/>
                <w:rFonts w:ascii="Helvetica" w:hAnsi="Helvetica" w:cs="Helvetica"/>
                <w:sz w:val="21"/>
                <w:szCs w:val="21"/>
              </w:rPr>
              <w:t xml:space="preserve">Directeur Fondateur du </w:t>
            </w:r>
            <w:r>
              <w:rPr>
                <w:rStyle w:val="lev"/>
                <w:rFonts w:ascii="Helvetica" w:hAnsi="Helvetica" w:cs="Helvetica"/>
                <w:sz w:val="21"/>
                <w:szCs w:val="21"/>
              </w:rPr>
              <w:t xml:space="preserve">Groupe </w:t>
            </w:r>
            <w:r w:rsidRPr="005E3DD7">
              <w:rPr>
                <w:rStyle w:val="lev"/>
                <w:rFonts w:ascii="Helvetica" w:hAnsi="Helvetica" w:cs="Helvetica"/>
                <w:sz w:val="21"/>
                <w:szCs w:val="21"/>
              </w:rPr>
              <w:t>CCFA Marrakech</w:t>
            </w:r>
          </w:p>
        </w:tc>
      </w:tr>
      <w:tr w:rsidR="005E3DD7" w:rsidRPr="002D0CF8" w14:paraId="4504BB90" w14:textId="77777777" w:rsidTr="005E3DD7">
        <w:tc>
          <w:tcPr>
            <w:tcW w:w="6237" w:type="dxa"/>
          </w:tcPr>
          <w:p w14:paraId="67DDDA18" w14:textId="77777777" w:rsidR="005E3DD7" w:rsidRPr="005E3DD7" w:rsidRDefault="005E3DD7" w:rsidP="005E3DD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jc w:val="both"/>
              <w:rPr>
                <w:rStyle w:val="lev"/>
                <w:rFonts w:ascii="Helvetica" w:hAnsi="Helvetica" w:cs="Helvetica"/>
                <w:sz w:val="21"/>
                <w:szCs w:val="21"/>
              </w:rPr>
            </w:pPr>
            <w:r w:rsidRPr="005E3DD7">
              <w:rPr>
                <w:rStyle w:val="lev"/>
                <w:rFonts w:ascii="Helvetica" w:hAnsi="Helvetica" w:cs="Helvetica"/>
                <w:sz w:val="21"/>
                <w:szCs w:val="21"/>
              </w:rPr>
              <w:t>Coach spécialisé en développement personnel</w:t>
            </w:r>
          </w:p>
        </w:tc>
      </w:tr>
      <w:tr w:rsidR="005E3DD7" w:rsidRPr="002D0CF8" w14:paraId="44195096" w14:textId="77777777" w:rsidTr="005E3DD7">
        <w:tc>
          <w:tcPr>
            <w:tcW w:w="6237" w:type="dxa"/>
          </w:tcPr>
          <w:p w14:paraId="619C4BEB" w14:textId="77777777" w:rsidR="005E3DD7" w:rsidRPr="005E3DD7" w:rsidRDefault="005E3DD7" w:rsidP="005E3DD7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jc w:val="both"/>
              <w:rPr>
                <w:rStyle w:val="lev"/>
                <w:rFonts w:ascii="Helvetica" w:hAnsi="Helvetica" w:cs="Helvetica"/>
                <w:sz w:val="21"/>
                <w:szCs w:val="21"/>
              </w:rPr>
            </w:pPr>
            <w:r w:rsidRPr="005E3DD7">
              <w:rPr>
                <w:rStyle w:val="lev"/>
                <w:rFonts w:ascii="Helvetica" w:hAnsi="Helvetica" w:cs="Helvetica"/>
                <w:sz w:val="21"/>
                <w:szCs w:val="21"/>
              </w:rPr>
              <w:t>Président du commission tourisme auprès de la Fédération Marocaine de Formation Professionnelle</w:t>
            </w:r>
          </w:p>
        </w:tc>
      </w:tr>
    </w:tbl>
    <w:p w14:paraId="4ED17748" w14:textId="77777777" w:rsidR="00CB31D2" w:rsidRDefault="00CB31D2" w:rsidP="002B2799">
      <w:pPr>
        <w:pStyle w:val="NormalWeb"/>
        <w:spacing w:before="0" w:beforeAutospacing="0" w:after="150" w:afterAutospacing="0" w:line="300" w:lineRule="atLeast"/>
        <w:jc w:val="both"/>
        <w:rPr>
          <w:rFonts w:ascii="Arial" w:hAnsi="Arial" w:cs="Arial"/>
        </w:rPr>
      </w:pPr>
    </w:p>
    <w:p w14:paraId="48494BE8" w14:textId="77777777" w:rsidR="00CB31D2" w:rsidRDefault="00CB31D2" w:rsidP="002B2799">
      <w:pPr>
        <w:pStyle w:val="NormalWeb"/>
        <w:spacing w:before="0" w:beforeAutospacing="0" w:after="150" w:afterAutospacing="0" w:line="300" w:lineRule="atLeast"/>
        <w:jc w:val="both"/>
        <w:rPr>
          <w:rFonts w:ascii="Arial" w:hAnsi="Arial" w:cs="Arial"/>
        </w:rPr>
      </w:pPr>
    </w:p>
    <w:p w14:paraId="621E2484" w14:textId="77777777" w:rsidR="00CB31D2" w:rsidRDefault="00CB31D2" w:rsidP="002B2799">
      <w:pPr>
        <w:pStyle w:val="NormalWeb"/>
        <w:spacing w:before="0" w:beforeAutospacing="0" w:after="150" w:afterAutospacing="0" w:line="300" w:lineRule="atLeast"/>
        <w:jc w:val="both"/>
        <w:rPr>
          <w:rFonts w:ascii="Arial" w:hAnsi="Arial" w:cs="Arial"/>
        </w:rPr>
      </w:pPr>
    </w:p>
    <w:p w14:paraId="75663030" w14:textId="77777777" w:rsidR="00CB31D2" w:rsidRDefault="00CB31D2" w:rsidP="002B2799">
      <w:pPr>
        <w:pStyle w:val="NormalWeb"/>
        <w:spacing w:before="0" w:beforeAutospacing="0" w:after="150" w:afterAutospacing="0" w:line="300" w:lineRule="atLeast"/>
        <w:jc w:val="both"/>
        <w:rPr>
          <w:rFonts w:ascii="Arial" w:hAnsi="Arial" w:cs="Arial"/>
        </w:rPr>
      </w:pPr>
    </w:p>
    <w:p w14:paraId="6069D6F1" w14:textId="77777777" w:rsidR="00CB31D2" w:rsidRDefault="00CB31D2" w:rsidP="002B2799">
      <w:pPr>
        <w:pStyle w:val="NormalWeb"/>
        <w:spacing w:before="0" w:beforeAutospacing="0" w:after="150" w:afterAutospacing="0" w:line="300" w:lineRule="atLeast"/>
        <w:jc w:val="both"/>
        <w:rPr>
          <w:rFonts w:ascii="Arial" w:hAnsi="Arial" w:cs="Arial"/>
        </w:rPr>
      </w:pPr>
    </w:p>
    <w:p w14:paraId="44C85F68" w14:textId="77777777" w:rsidR="00CB31D2" w:rsidRDefault="00CB31D2" w:rsidP="0017339B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</w:p>
    <w:p w14:paraId="69CDC70A" w14:textId="77777777" w:rsidR="0017339B" w:rsidRDefault="0017339B" w:rsidP="0017339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27F4A63" w14:textId="77777777" w:rsidR="005147EC" w:rsidRDefault="005147EC" w:rsidP="006378EC">
      <w:pPr>
        <w:pStyle w:val="NormalWeb"/>
        <w:spacing w:before="0" w:beforeAutospacing="0" w:after="150" w:afterAutospacing="0" w:line="360" w:lineRule="auto"/>
        <w:jc w:val="both"/>
        <w:rPr>
          <w:rFonts w:ascii="Arial" w:hAnsi="Arial" w:cs="Arial"/>
          <w:sz w:val="22"/>
          <w:szCs w:val="22"/>
        </w:rPr>
      </w:pPr>
    </w:p>
    <w:p w14:paraId="3DC838BA" w14:textId="0DFB086F" w:rsidR="006378EC" w:rsidRDefault="006378EC" w:rsidP="006378EC">
      <w:pPr>
        <w:pStyle w:val="NormalWeb"/>
        <w:spacing w:before="0" w:beforeAutospacing="0" w:after="15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260EEB">
        <w:rPr>
          <w:rFonts w:ascii="Arial" w:hAnsi="Arial" w:cs="Arial"/>
          <w:sz w:val="22"/>
          <w:szCs w:val="22"/>
        </w:rPr>
        <w:t>Le secteur</w:t>
      </w:r>
      <w:r w:rsidR="002D0495" w:rsidRPr="00833C05">
        <w:rPr>
          <w:rFonts w:ascii="Arial" w:hAnsi="Arial" w:cs="Arial"/>
          <w:sz w:val="22"/>
          <w:szCs w:val="22"/>
        </w:rPr>
        <w:t xml:space="preserve"> </w:t>
      </w:r>
      <w:r w:rsidR="004F1F22">
        <w:rPr>
          <w:rFonts w:ascii="Arial" w:hAnsi="Arial" w:cs="Arial"/>
          <w:sz w:val="22"/>
          <w:szCs w:val="22"/>
        </w:rPr>
        <w:t>du tourisme</w:t>
      </w:r>
      <w:r w:rsidRPr="00260EEB">
        <w:rPr>
          <w:rFonts w:ascii="Arial" w:hAnsi="Arial" w:cs="Arial"/>
          <w:sz w:val="22"/>
          <w:szCs w:val="22"/>
        </w:rPr>
        <w:t>, souvent réputé comme étant instable et fragile</w:t>
      </w:r>
      <w:r w:rsidR="004F1F22">
        <w:rPr>
          <w:rFonts w:ascii="Arial" w:hAnsi="Arial" w:cs="Arial"/>
          <w:sz w:val="22"/>
          <w:szCs w:val="22"/>
        </w:rPr>
        <w:t xml:space="preserve"> </w:t>
      </w:r>
      <w:r w:rsidRPr="00260EEB">
        <w:rPr>
          <w:rFonts w:ascii="Arial" w:hAnsi="Arial" w:cs="Arial"/>
          <w:sz w:val="22"/>
          <w:szCs w:val="22"/>
        </w:rPr>
        <w:t xml:space="preserve">face aux aléas conjoncturels, </w:t>
      </w:r>
      <w:r>
        <w:rPr>
          <w:rFonts w:ascii="Arial" w:hAnsi="Arial" w:cs="Arial"/>
          <w:sz w:val="22"/>
          <w:szCs w:val="22"/>
        </w:rPr>
        <w:t>a encore une fois</w:t>
      </w:r>
      <w:r w:rsidR="00226365" w:rsidRPr="00260EE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su démontrer sa capacité </w:t>
      </w:r>
      <w:r w:rsidRPr="00833C05">
        <w:rPr>
          <w:rFonts w:ascii="Arial" w:hAnsi="Arial" w:cs="Arial"/>
          <w:sz w:val="22"/>
          <w:szCs w:val="22"/>
        </w:rPr>
        <w:t>à maintenir une trajectoire ascendante</w:t>
      </w:r>
      <w:r>
        <w:rPr>
          <w:rFonts w:ascii="Arial" w:hAnsi="Arial" w:cs="Arial"/>
          <w:sz w:val="22"/>
          <w:szCs w:val="22"/>
        </w:rPr>
        <w:t xml:space="preserve"> et </w:t>
      </w:r>
      <w:r w:rsidR="00260EEB">
        <w:rPr>
          <w:rFonts w:ascii="Arial" w:hAnsi="Arial" w:cs="Arial"/>
          <w:sz w:val="22"/>
          <w:szCs w:val="22"/>
        </w:rPr>
        <w:t>à</w:t>
      </w:r>
      <w:r w:rsidRPr="00260EEB">
        <w:rPr>
          <w:rFonts w:ascii="Arial" w:hAnsi="Arial" w:cs="Arial"/>
          <w:sz w:val="22"/>
          <w:szCs w:val="22"/>
        </w:rPr>
        <w:t xml:space="preserve"> faire preuve d'une résilience remarquable.</w:t>
      </w:r>
    </w:p>
    <w:p w14:paraId="175C454C" w14:textId="1E2B1536" w:rsidR="00226365" w:rsidRPr="0017339B" w:rsidRDefault="00226365" w:rsidP="006A17F3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lang w:eastAsia="fr-FR"/>
        </w:rPr>
      </w:pPr>
      <w:r w:rsidRPr="0017339B">
        <w:rPr>
          <w:rFonts w:ascii="Arial" w:eastAsia="Times New Roman" w:hAnsi="Arial" w:cs="Arial"/>
          <w:lang w:eastAsia="fr-FR"/>
        </w:rPr>
        <w:t xml:space="preserve">En effet, chiffres à l’appui, </w:t>
      </w:r>
      <w:r w:rsidR="00260EEB">
        <w:rPr>
          <w:rFonts w:ascii="Arial" w:eastAsia="Times New Roman" w:hAnsi="Arial" w:cs="Arial"/>
          <w:lang w:eastAsia="fr-FR"/>
        </w:rPr>
        <w:t>l</w:t>
      </w:r>
      <w:r w:rsidRPr="0017339B">
        <w:rPr>
          <w:rFonts w:ascii="Arial" w:eastAsia="Times New Roman" w:hAnsi="Arial" w:cs="Arial"/>
          <w:lang w:eastAsia="fr-FR"/>
        </w:rPr>
        <w:t xml:space="preserve">e </w:t>
      </w:r>
      <w:r>
        <w:rPr>
          <w:rFonts w:ascii="Arial" w:eastAsia="Times New Roman" w:hAnsi="Arial" w:cs="Arial"/>
          <w:lang w:eastAsia="fr-FR"/>
        </w:rPr>
        <w:t xml:space="preserve">secteur </w:t>
      </w:r>
      <w:r w:rsidR="006378EC">
        <w:rPr>
          <w:rFonts w:ascii="Arial" w:hAnsi="Arial" w:cs="Arial"/>
        </w:rPr>
        <w:t xml:space="preserve">en tant qu’activité génératrice de richesse, </w:t>
      </w:r>
      <w:r w:rsidRPr="0017339B">
        <w:rPr>
          <w:rFonts w:ascii="Arial" w:eastAsia="Times New Roman" w:hAnsi="Arial" w:cs="Arial"/>
          <w:lang w:eastAsia="fr-FR"/>
        </w:rPr>
        <w:t xml:space="preserve">a </w:t>
      </w:r>
      <w:r w:rsidR="006378EC">
        <w:rPr>
          <w:rFonts w:ascii="Arial" w:eastAsia="Times New Roman" w:hAnsi="Arial" w:cs="Arial"/>
          <w:lang w:eastAsia="fr-FR"/>
        </w:rPr>
        <w:t>réussi</w:t>
      </w:r>
      <w:r w:rsidR="00524CE7">
        <w:rPr>
          <w:rFonts w:ascii="Arial" w:eastAsia="Times New Roman" w:hAnsi="Arial" w:cs="Arial"/>
          <w:lang w:eastAsia="fr-FR"/>
        </w:rPr>
        <w:t>, non seulement à</w:t>
      </w:r>
      <w:r w:rsidR="006A17F3">
        <w:rPr>
          <w:rFonts w:ascii="Arial" w:eastAsia="Times New Roman" w:hAnsi="Arial" w:cs="Arial"/>
          <w:lang w:eastAsia="fr-FR"/>
        </w:rPr>
        <w:t xml:space="preserve"> </w:t>
      </w:r>
      <w:r>
        <w:rPr>
          <w:rFonts w:ascii="Arial" w:eastAsia="Times New Roman" w:hAnsi="Arial" w:cs="Arial"/>
          <w:lang w:eastAsia="fr-FR"/>
        </w:rPr>
        <w:t>surpasser les</w:t>
      </w:r>
      <w:r w:rsidR="00524CE7">
        <w:rPr>
          <w:rFonts w:ascii="Arial" w:eastAsia="Times New Roman" w:hAnsi="Arial" w:cs="Arial"/>
          <w:lang w:eastAsia="fr-FR"/>
        </w:rPr>
        <w:t xml:space="preserve"> </w:t>
      </w:r>
      <w:r w:rsidRPr="00833C05">
        <w:rPr>
          <w:rFonts w:ascii="Arial" w:hAnsi="Arial" w:cs="Arial"/>
        </w:rPr>
        <w:t>répercussions dévastatrices de</w:t>
      </w:r>
      <w:r w:rsidR="00524CE7">
        <w:rPr>
          <w:rFonts w:ascii="Arial" w:hAnsi="Arial" w:cs="Arial"/>
        </w:rPr>
        <w:t xml:space="preserve"> </w:t>
      </w:r>
      <w:r w:rsidR="006A17F3">
        <w:rPr>
          <w:rFonts w:ascii="Arial" w:hAnsi="Arial" w:cs="Arial"/>
        </w:rPr>
        <w:t>la pandémie COVID-</w:t>
      </w:r>
      <w:r w:rsidR="006A17F3">
        <w:rPr>
          <w:rFonts w:ascii="Arial" w:eastAsia="Times New Roman" w:hAnsi="Arial" w:cs="Arial"/>
          <w:lang w:eastAsia="fr-FR"/>
        </w:rPr>
        <w:t>19, mais</w:t>
      </w:r>
      <w:r w:rsidR="00C06E4A">
        <w:rPr>
          <w:rFonts w:ascii="Arial" w:eastAsia="Times New Roman" w:hAnsi="Arial" w:cs="Arial"/>
          <w:lang w:eastAsia="fr-FR"/>
        </w:rPr>
        <w:t>, a</w:t>
      </w:r>
      <w:r w:rsidR="006A17F3">
        <w:rPr>
          <w:rFonts w:ascii="Arial" w:eastAsia="Times New Roman" w:hAnsi="Arial" w:cs="Arial"/>
          <w:lang w:eastAsia="fr-FR"/>
        </w:rPr>
        <w:t xml:space="preserve">ussi à réaliser une progression qui </w:t>
      </w:r>
      <w:r w:rsidR="006A17F3" w:rsidRPr="006A17F3">
        <w:rPr>
          <w:rFonts w:ascii="Arial" w:eastAsia="Times New Roman" w:hAnsi="Arial" w:cs="Arial"/>
          <w:lang w:eastAsia="fr-FR"/>
        </w:rPr>
        <w:t>affiche chaque année des résultats record</w:t>
      </w:r>
      <w:r w:rsidR="006A17F3">
        <w:rPr>
          <w:rFonts w:ascii="Arial" w:eastAsia="Times New Roman" w:hAnsi="Arial" w:cs="Arial"/>
          <w:lang w:eastAsia="fr-FR"/>
        </w:rPr>
        <w:t>.</w:t>
      </w:r>
    </w:p>
    <w:p w14:paraId="5B75C3EE" w14:textId="77777777" w:rsidR="000C00C2" w:rsidRDefault="000C00C2" w:rsidP="00137D6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lang w:eastAsia="fr-FR"/>
        </w:rPr>
      </w:pPr>
    </w:p>
    <w:p w14:paraId="72D5A465" w14:textId="437786A8" w:rsidR="00321A69" w:rsidRPr="0017339B" w:rsidRDefault="00321A69" w:rsidP="00137D62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rtl/>
          <w:lang w:eastAsia="fr-FR"/>
        </w:rPr>
      </w:pPr>
      <w:r w:rsidRPr="0017339B">
        <w:rPr>
          <w:rFonts w:ascii="Arial" w:eastAsia="Times New Roman" w:hAnsi="Arial" w:cs="Arial"/>
          <w:lang w:eastAsia="fr-FR"/>
        </w:rPr>
        <w:t>Mieux encore</w:t>
      </w:r>
      <w:r w:rsidR="00C06E4A">
        <w:rPr>
          <w:rFonts w:ascii="Arial" w:eastAsia="Times New Roman" w:hAnsi="Arial" w:cs="Arial"/>
          <w:lang w:eastAsia="fr-FR"/>
        </w:rPr>
        <w:t>,</w:t>
      </w:r>
      <w:r w:rsidRPr="0017339B">
        <w:rPr>
          <w:rFonts w:ascii="Arial" w:eastAsia="Times New Roman" w:hAnsi="Arial" w:cs="Arial"/>
          <w:lang w:eastAsia="fr-FR"/>
        </w:rPr>
        <w:t xml:space="preserve"> Les perspectives de développement du </w:t>
      </w:r>
      <w:r w:rsidR="006A17F3">
        <w:rPr>
          <w:rFonts w:ascii="Arial" w:eastAsia="Times New Roman" w:hAnsi="Arial" w:cs="Arial"/>
          <w:lang w:eastAsia="fr-FR"/>
        </w:rPr>
        <w:t>tourisme</w:t>
      </w:r>
      <w:r w:rsidRPr="0017339B">
        <w:rPr>
          <w:rFonts w:ascii="Arial" w:eastAsia="Times New Roman" w:hAnsi="Arial" w:cs="Arial"/>
          <w:lang w:eastAsia="fr-FR"/>
        </w:rPr>
        <w:t xml:space="preserve"> avec les défis géants que le Maroc a</w:t>
      </w:r>
      <w:r w:rsidR="00185DD3">
        <w:rPr>
          <w:rFonts w:ascii="Arial" w:eastAsia="Times New Roman" w:hAnsi="Arial" w:cs="Arial"/>
          <w:lang w:eastAsia="fr-FR"/>
        </w:rPr>
        <w:t xml:space="preserve"> e</w:t>
      </w:r>
      <w:r w:rsidRPr="0017339B">
        <w:rPr>
          <w:rFonts w:ascii="Arial" w:eastAsia="Times New Roman" w:hAnsi="Arial" w:cs="Arial"/>
          <w:lang w:eastAsia="fr-FR"/>
        </w:rPr>
        <w:t xml:space="preserve">ntrepris notamment l’organisation de la coupe du monde 2030 font sortir des </w:t>
      </w:r>
      <w:r w:rsidR="00185DD3">
        <w:rPr>
          <w:rFonts w:ascii="Arial" w:eastAsia="Times New Roman" w:hAnsi="Arial" w:cs="Arial"/>
          <w:lang w:eastAsia="fr-FR"/>
        </w:rPr>
        <w:t>besoins</w:t>
      </w:r>
      <w:r w:rsidR="006A17F3">
        <w:rPr>
          <w:rFonts w:ascii="Arial" w:eastAsia="Times New Roman" w:hAnsi="Arial" w:cs="Arial"/>
          <w:lang w:eastAsia="fr-FR"/>
        </w:rPr>
        <w:t xml:space="preserve"> alarmants </w:t>
      </w:r>
      <w:r w:rsidR="00185DD3">
        <w:rPr>
          <w:rFonts w:ascii="Arial" w:eastAsia="Times New Roman" w:hAnsi="Arial" w:cs="Arial"/>
          <w:lang w:eastAsia="fr-FR"/>
        </w:rPr>
        <w:t xml:space="preserve">en terme </w:t>
      </w:r>
      <w:r w:rsidR="00185DD3" w:rsidRPr="0017339B">
        <w:rPr>
          <w:rFonts w:ascii="Arial" w:eastAsia="Times New Roman" w:hAnsi="Arial" w:cs="Arial"/>
          <w:lang w:eastAsia="fr-FR"/>
        </w:rPr>
        <w:t>ressources humaines</w:t>
      </w:r>
      <w:r w:rsidR="00185DD3">
        <w:rPr>
          <w:rFonts w:ascii="Arial" w:eastAsia="Times New Roman" w:hAnsi="Arial" w:cs="Arial"/>
          <w:lang w:eastAsia="fr-FR"/>
        </w:rPr>
        <w:t xml:space="preserve"> compétentes et</w:t>
      </w:r>
      <w:r w:rsidR="00185DD3" w:rsidRPr="0017339B">
        <w:rPr>
          <w:rFonts w:ascii="Arial" w:eastAsia="Times New Roman" w:hAnsi="Arial" w:cs="Arial"/>
          <w:lang w:eastAsia="fr-FR"/>
        </w:rPr>
        <w:t xml:space="preserve"> qualifiés</w:t>
      </w:r>
      <w:r w:rsidR="00AF0530">
        <w:rPr>
          <w:rFonts w:ascii="Arial" w:eastAsia="Times New Roman" w:hAnsi="Arial" w:cs="Arial"/>
          <w:lang w:eastAsia="fr-FR"/>
        </w:rPr>
        <w:t xml:space="preserve">, ce qui invite les </w:t>
      </w:r>
      <w:r w:rsidR="00084714">
        <w:rPr>
          <w:rFonts w:ascii="Arial" w:eastAsia="Times New Roman" w:hAnsi="Arial" w:cs="Arial"/>
          <w:lang w:eastAsia="fr-FR"/>
        </w:rPr>
        <w:t>opérateurs</w:t>
      </w:r>
      <w:r w:rsidR="00AF0530">
        <w:rPr>
          <w:rFonts w:ascii="Arial" w:eastAsia="Times New Roman" w:hAnsi="Arial" w:cs="Arial"/>
          <w:lang w:eastAsia="fr-FR"/>
        </w:rPr>
        <w:t xml:space="preserve"> de la formation professionnelle à se retrousser les manches </w:t>
      </w:r>
      <w:r w:rsidR="00185DD3">
        <w:rPr>
          <w:rFonts w:ascii="Arial" w:eastAsia="Times New Roman" w:hAnsi="Arial" w:cs="Arial"/>
          <w:lang w:eastAsia="fr-FR"/>
        </w:rPr>
        <w:t>en vue de</w:t>
      </w:r>
      <w:r w:rsidR="00AF0530">
        <w:rPr>
          <w:rFonts w:ascii="Arial" w:eastAsia="Times New Roman" w:hAnsi="Arial" w:cs="Arial"/>
          <w:lang w:eastAsia="fr-FR"/>
        </w:rPr>
        <w:t xml:space="preserve"> contribuer aux efforts du Maroc </w:t>
      </w:r>
      <w:r w:rsidR="00C14AB3">
        <w:rPr>
          <w:rFonts w:ascii="Arial" w:eastAsia="Times New Roman" w:hAnsi="Arial" w:cs="Arial"/>
          <w:lang w:eastAsia="fr-FR"/>
        </w:rPr>
        <w:t xml:space="preserve">pour être à la hauteur de </w:t>
      </w:r>
      <w:r w:rsidR="00185DD3">
        <w:rPr>
          <w:rFonts w:ascii="Arial" w:eastAsia="Times New Roman" w:hAnsi="Arial" w:cs="Arial"/>
          <w:lang w:eastAsia="fr-FR"/>
        </w:rPr>
        <w:t>c</w:t>
      </w:r>
      <w:r w:rsidR="00C14AB3">
        <w:rPr>
          <w:rFonts w:ascii="Arial" w:eastAsia="Times New Roman" w:hAnsi="Arial" w:cs="Arial"/>
          <w:lang w:eastAsia="fr-FR"/>
        </w:rPr>
        <w:t>es</w:t>
      </w:r>
      <w:r w:rsidR="00185DD3">
        <w:rPr>
          <w:rFonts w:ascii="Arial" w:eastAsia="Times New Roman" w:hAnsi="Arial" w:cs="Arial"/>
          <w:lang w:eastAsia="fr-FR"/>
        </w:rPr>
        <w:t xml:space="preserve"> grands </w:t>
      </w:r>
      <w:r w:rsidR="00084714">
        <w:rPr>
          <w:rFonts w:ascii="Arial" w:eastAsia="Times New Roman" w:hAnsi="Arial" w:cs="Arial"/>
          <w:lang w:eastAsia="fr-FR"/>
        </w:rPr>
        <w:t>rendez-vous</w:t>
      </w:r>
      <w:r w:rsidR="00C14AB3">
        <w:rPr>
          <w:rFonts w:ascii="Arial" w:eastAsia="Times New Roman" w:hAnsi="Arial" w:cs="Arial"/>
          <w:lang w:eastAsia="fr-FR"/>
        </w:rPr>
        <w:t>.</w:t>
      </w:r>
    </w:p>
    <w:p w14:paraId="2E45202A" w14:textId="77777777" w:rsidR="00ED53C1" w:rsidRPr="00137D62" w:rsidRDefault="00ED53C1" w:rsidP="00137D6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0"/>
          <w:szCs w:val="10"/>
          <w:lang w:eastAsia="fr-FR"/>
        </w:rPr>
      </w:pPr>
    </w:p>
    <w:p w14:paraId="0404B1CB" w14:textId="3A6FD1B0" w:rsidR="007557D9" w:rsidRPr="0017339B" w:rsidRDefault="003E0E7D" w:rsidP="00137D62">
      <w:pPr>
        <w:pStyle w:val="NormalWeb"/>
        <w:spacing w:before="0" w:beforeAutospacing="0" w:after="15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17339B">
        <w:rPr>
          <w:rFonts w:ascii="Arial" w:hAnsi="Arial" w:cs="Arial"/>
          <w:sz w:val="22"/>
          <w:szCs w:val="22"/>
        </w:rPr>
        <w:t xml:space="preserve">Fort de ce constat, au </w:t>
      </w:r>
      <w:r w:rsidR="007557D9" w:rsidRPr="0017339B">
        <w:rPr>
          <w:rFonts w:ascii="Arial" w:hAnsi="Arial" w:cs="Arial"/>
          <w:sz w:val="22"/>
          <w:szCs w:val="22"/>
        </w:rPr>
        <w:t xml:space="preserve">CCFA Marrakech, </w:t>
      </w:r>
      <w:r w:rsidR="007F7AAA" w:rsidRPr="0017339B">
        <w:rPr>
          <w:rFonts w:ascii="Arial" w:hAnsi="Arial" w:cs="Arial"/>
          <w:sz w:val="22"/>
          <w:szCs w:val="22"/>
        </w:rPr>
        <w:t xml:space="preserve">nous avons </w:t>
      </w:r>
      <w:r w:rsidR="007557D9" w:rsidRPr="0017339B">
        <w:rPr>
          <w:rFonts w:ascii="Arial" w:hAnsi="Arial" w:cs="Arial"/>
          <w:sz w:val="22"/>
          <w:szCs w:val="22"/>
        </w:rPr>
        <w:t xml:space="preserve">choisi de </w:t>
      </w:r>
      <w:r w:rsidR="007F7AAA" w:rsidRPr="0017339B">
        <w:rPr>
          <w:rFonts w:ascii="Arial" w:hAnsi="Arial" w:cs="Arial"/>
          <w:sz w:val="22"/>
          <w:szCs w:val="22"/>
        </w:rPr>
        <w:t xml:space="preserve">nous engager davantage </w:t>
      </w:r>
      <w:r w:rsidR="007557D9" w:rsidRPr="0017339B">
        <w:rPr>
          <w:rFonts w:ascii="Arial" w:hAnsi="Arial" w:cs="Arial"/>
          <w:sz w:val="22"/>
          <w:szCs w:val="22"/>
        </w:rPr>
        <w:t>dans cette dynamique</w:t>
      </w:r>
      <w:r w:rsidR="00AA3256" w:rsidRPr="0017339B">
        <w:rPr>
          <w:rFonts w:ascii="Arial" w:hAnsi="Arial" w:cs="Arial"/>
          <w:sz w:val="22"/>
          <w:szCs w:val="22"/>
        </w:rPr>
        <w:t xml:space="preserve"> de relance</w:t>
      </w:r>
      <w:r w:rsidR="007557D9" w:rsidRPr="0017339B">
        <w:rPr>
          <w:rFonts w:ascii="Arial" w:hAnsi="Arial" w:cs="Arial"/>
          <w:sz w:val="22"/>
          <w:szCs w:val="22"/>
        </w:rPr>
        <w:t xml:space="preserve">, </w:t>
      </w:r>
      <w:r w:rsidR="00AA3256" w:rsidRPr="0017339B">
        <w:rPr>
          <w:rFonts w:ascii="Arial" w:hAnsi="Arial" w:cs="Arial"/>
          <w:sz w:val="22"/>
          <w:szCs w:val="22"/>
        </w:rPr>
        <w:t>en élargissant</w:t>
      </w:r>
      <w:r w:rsidR="007F7AAA" w:rsidRPr="0017339B">
        <w:rPr>
          <w:rFonts w:ascii="Arial" w:hAnsi="Arial" w:cs="Arial"/>
          <w:sz w:val="22"/>
          <w:szCs w:val="22"/>
        </w:rPr>
        <w:t xml:space="preserve"> notre </w:t>
      </w:r>
      <w:r w:rsidR="00AA3256" w:rsidRPr="0017339B">
        <w:rPr>
          <w:rFonts w:ascii="Arial" w:hAnsi="Arial" w:cs="Arial"/>
          <w:sz w:val="22"/>
          <w:szCs w:val="22"/>
        </w:rPr>
        <w:t xml:space="preserve">offre de formation initiale et continue </w:t>
      </w:r>
      <w:r w:rsidR="00F41AA5" w:rsidRPr="0017339B">
        <w:rPr>
          <w:rFonts w:ascii="Arial" w:hAnsi="Arial" w:cs="Arial"/>
          <w:sz w:val="22"/>
          <w:szCs w:val="22"/>
        </w:rPr>
        <w:t>et</w:t>
      </w:r>
      <w:r w:rsidR="00AC2CA2" w:rsidRPr="0017339B">
        <w:rPr>
          <w:rFonts w:ascii="Arial" w:hAnsi="Arial" w:cs="Arial"/>
          <w:sz w:val="22"/>
          <w:szCs w:val="22"/>
        </w:rPr>
        <w:t xml:space="preserve"> en</w:t>
      </w:r>
      <w:r w:rsidR="00F41AA5" w:rsidRPr="0017339B">
        <w:rPr>
          <w:rFonts w:ascii="Arial" w:hAnsi="Arial" w:cs="Arial"/>
          <w:sz w:val="22"/>
          <w:szCs w:val="22"/>
        </w:rPr>
        <w:t xml:space="preserve"> implantant un modèle de gestion dont l’originalité est inspirée </w:t>
      </w:r>
      <w:r w:rsidR="00AC2CA2" w:rsidRPr="0017339B">
        <w:rPr>
          <w:rFonts w:ascii="Arial" w:hAnsi="Arial" w:cs="Arial"/>
          <w:sz w:val="22"/>
          <w:szCs w:val="22"/>
        </w:rPr>
        <w:t>de</w:t>
      </w:r>
      <w:r w:rsidR="00F41AA5" w:rsidRPr="0017339B">
        <w:rPr>
          <w:rFonts w:ascii="Arial" w:hAnsi="Arial" w:cs="Arial"/>
          <w:sz w:val="22"/>
          <w:szCs w:val="22"/>
        </w:rPr>
        <w:t xml:space="preserve"> l’appel de Sa Majesté Mohamed 6 </w:t>
      </w:r>
      <w:r w:rsidR="00001989" w:rsidRPr="0017339B">
        <w:rPr>
          <w:rFonts w:ascii="Arial" w:hAnsi="Arial" w:cs="Arial"/>
          <w:sz w:val="22"/>
          <w:szCs w:val="22"/>
        </w:rPr>
        <w:t xml:space="preserve">plaidant pour des centres de formation </w:t>
      </w:r>
      <w:r w:rsidR="004D4A28" w:rsidRPr="0017339B">
        <w:rPr>
          <w:rFonts w:ascii="Arial" w:hAnsi="Arial" w:cs="Arial"/>
          <w:sz w:val="22"/>
          <w:szCs w:val="22"/>
        </w:rPr>
        <w:t>« </w:t>
      </w:r>
      <w:r w:rsidR="00001989" w:rsidRPr="0017339B">
        <w:rPr>
          <w:rFonts w:ascii="Arial" w:hAnsi="Arial" w:cs="Arial"/>
          <w:sz w:val="22"/>
          <w:szCs w:val="22"/>
        </w:rPr>
        <w:t>nouvelle génération</w:t>
      </w:r>
      <w:r w:rsidR="004D4A28" w:rsidRPr="0017339B">
        <w:rPr>
          <w:rFonts w:ascii="Arial" w:hAnsi="Arial" w:cs="Arial"/>
          <w:sz w:val="22"/>
          <w:szCs w:val="22"/>
        </w:rPr>
        <w:t> »</w:t>
      </w:r>
      <w:r w:rsidR="00001989" w:rsidRPr="0017339B">
        <w:rPr>
          <w:rFonts w:ascii="Arial" w:hAnsi="Arial" w:cs="Arial"/>
          <w:sz w:val="22"/>
          <w:szCs w:val="22"/>
        </w:rPr>
        <w:t xml:space="preserve">, </w:t>
      </w:r>
      <w:r w:rsidR="004D4A28" w:rsidRPr="0017339B">
        <w:rPr>
          <w:rFonts w:ascii="Arial" w:hAnsi="Arial" w:cs="Arial"/>
          <w:sz w:val="22"/>
          <w:szCs w:val="22"/>
        </w:rPr>
        <w:t xml:space="preserve">permettant </w:t>
      </w:r>
      <w:r w:rsidR="00AA3256" w:rsidRPr="0017339B">
        <w:rPr>
          <w:rFonts w:ascii="Arial" w:hAnsi="Arial" w:cs="Arial"/>
          <w:sz w:val="22"/>
          <w:szCs w:val="22"/>
        </w:rPr>
        <w:t>de</w:t>
      </w:r>
      <w:r w:rsidR="007557D9" w:rsidRPr="0017339B">
        <w:rPr>
          <w:rFonts w:ascii="Arial" w:hAnsi="Arial" w:cs="Arial"/>
          <w:sz w:val="22"/>
          <w:szCs w:val="22"/>
        </w:rPr>
        <w:t xml:space="preserve"> mettre sur le marché de l'emploi de</w:t>
      </w:r>
      <w:r w:rsidR="00001989" w:rsidRPr="0017339B">
        <w:rPr>
          <w:rFonts w:ascii="Arial" w:hAnsi="Arial" w:cs="Arial"/>
          <w:sz w:val="22"/>
          <w:szCs w:val="22"/>
        </w:rPr>
        <w:t>s</w:t>
      </w:r>
      <w:r w:rsidR="007557D9" w:rsidRPr="0017339B">
        <w:rPr>
          <w:rFonts w:ascii="Arial" w:hAnsi="Arial" w:cs="Arial"/>
          <w:sz w:val="22"/>
          <w:szCs w:val="22"/>
        </w:rPr>
        <w:t xml:space="preserve"> lauréats </w:t>
      </w:r>
      <w:r w:rsidR="00AA3256" w:rsidRPr="0017339B">
        <w:rPr>
          <w:rFonts w:ascii="Arial" w:hAnsi="Arial" w:cs="Arial"/>
          <w:sz w:val="22"/>
          <w:szCs w:val="22"/>
        </w:rPr>
        <w:t xml:space="preserve">immédiatement opérationnels capable de </w:t>
      </w:r>
      <w:r w:rsidR="007557D9" w:rsidRPr="0017339B">
        <w:rPr>
          <w:rFonts w:ascii="Arial" w:hAnsi="Arial" w:cs="Arial"/>
          <w:sz w:val="22"/>
          <w:szCs w:val="22"/>
        </w:rPr>
        <w:t xml:space="preserve">devenir un maillon indéfectible </w:t>
      </w:r>
      <w:r w:rsidR="00DC2E7C" w:rsidRPr="0017339B">
        <w:rPr>
          <w:rFonts w:ascii="Arial" w:hAnsi="Arial" w:cs="Arial"/>
          <w:sz w:val="22"/>
          <w:szCs w:val="22"/>
        </w:rPr>
        <w:t>et efficace</w:t>
      </w:r>
      <w:r w:rsidR="007557D9" w:rsidRPr="0017339B">
        <w:rPr>
          <w:rFonts w:ascii="Arial" w:hAnsi="Arial" w:cs="Arial"/>
          <w:sz w:val="22"/>
          <w:szCs w:val="22"/>
        </w:rPr>
        <w:t xml:space="preserve"> </w:t>
      </w:r>
      <w:r w:rsidR="00DC2E7C" w:rsidRPr="0017339B">
        <w:rPr>
          <w:rFonts w:ascii="Arial" w:hAnsi="Arial" w:cs="Arial"/>
          <w:sz w:val="22"/>
          <w:szCs w:val="22"/>
        </w:rPr>
        <w:t>dans la</w:t>
      </w:r>
      <w:r w:rsidR="007557D9" w:rsidRPr="0017339B">
        <w:rPr>
          <w:rFonts w:ascii="Arial" w:hAnsi="Arial" w:cs="Arial"/>
          <w:sz w:val="22"/>
          <w:szCs w:val="22"/>
        </w:rPr>
        <w:t xml:space="preserve"> chaîne de production touristique</w:t>
      </w:r>
      <w:r w:rsidR="00AA3256" w:rsidRPr="0017339B">
        <w:rPr>
          <w:rFonts w:ascii="Arial" w:hAnsi="Arial" w:cs="Arial"/>
          <w:sz w:val="22"/>
          <w:szCs w:val="22"/>
        </w:rPr>
        <w:t xml:space="preserve"> nationale </w:t>
      </w:r>
      <w:r w:rsidR="00DC2E7C" w:rsidRPr="0017339B">
        <w:rPr>
          <w:rFonts w:ascii="Arial" w:hAnsi="Arial" w:cs="Arial"/>
          <w:sz w:val="22"/>
          <w:szCs w:val="22"/>
        </w:rPr>
        <w:t>et internationale.</w:t>
      </w:r>
    </w:p>
    <w:p w14:paraId="3ED48237" w14:textId="7A2B5D9C" w:rsidR="00001989" w:rsidRDefault="00137D62" w:rsidP="0017339B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lang w:eastAsia="fr-FR"/>
        </w:rPr>
      </w:pPr>
      <w:r>
        <w:rPr>
          <w:rFonts w:ascii="Arial" w:eastAsia="Times New Roman" w:hAnsi="Arial" w:cs="Arial"/>
          <w:lang w:eastAsia="fr-FR"/>
        </w:rPr>
        <w:t xml:space="preserve">En effet les résultats affichés prouvent l’efficience de notre démarche </w:t>
      </w:r>
      <w:r w:rsidR="002B2799" w:rsidRPr="0017339B">
        <w:rPr>
          <w:rFonts w:ascii="Arial" w:eastAsia="Times New Roman" w:hAnsi="Arial" w:cs="Arial"/>
          <w:lang w:eastAsia="fr-FR"/>
        </w:rPr>
        <w:t xml:space="preserve">puisque </w:t>
      </w:r>
      <w:r w:rsidR="007C020A" w:rsidRPr="0017339B">
        <w:rPr>
          <w:rFonts w:ascii="Arial" w:eastAsia="Times New Roman" w:hAnsi="Arial" w:cs="Arial"/>
          <w:lang w:eastAsia="fr-FR"/>
        </w:rPr>
        <w:t>la quasi-totalité de nos lauréats</w:t>
      </w:r>
      <w:r w:rsidR="006B3FFF" w:rsidRPr="0017339B">
        <w:rPr>
          <w:rFonts w:ascii="Arial" w:eastAsia="Times New Roman" w:hAnsi="Arial" w:cs="Arial"/>
          <w:lang w:eastAsia="fr-FR"/>
        </w:rPr>
        <w:t xml:space="preserve"> </w:t>
      </w:r>
      <w:r w:rsidR="007C020A" w:rsidRPr="0017339B">
        <w:rPr>
          <w:rFonts w:ascii="Arial" w:eastAsia="Times New Roman" w:hAnsi="Arial" w:cs="Arial"/>
          <w:lang w:eastAsia="fr-FR"/>
        </w:rPr>
        <w:t>réussi</w:t>
      </w:r>
      <w:r w:rsidR="00CB31D2" w:rsidRPr="0017339B">
        <w:rPr>
          <w:rFonts w:ascii="Arial" w:eastAsia="Times New Roman" w:hAnsi="Arial" w:cs="Arial"/>
          <w:lang w:eastAsia="fr-FR"/>
        </w:rPr>
        <w:t xml:space="preserve">ssent </w:t>
      </w:r>
      <w:r w:rsidR="007C020A" w:rsidRPr="0017339B">
        <w:rPr>
          <w:rFonts w:ascii="Arial" w:eastAsia="Times New Roman" w:hAnsi="Arial" w:cs="Arial"/>
          <w:lang w:eastAsia="fr-FR"/>
        </w:rPr>
        <w:t>non seulement à intégrer le marché de l’emploi</w:t>
      </w:r>
      <w:r w:rsidR="006B3FFF" w:rsidRPr="0017339B">
        <w:rPr>
          <w:rFonts w:ascii="Arial" w:eastAsia="Times New Roman" w:hAnsi="Arial" w:cs="Arial"/>
          <w:lang w:eastAsia="fr-FR"/>
        </w:rPr>
        <w:t xml:space="preserve"> au Maroc et à l’étranger</w:t>
      </w:r>
      <w:r w:rsidR="007C020A" w:rsidRPr="0017339B">
        <w:rPr>
          <w:rFonts w:ascii="Arial" w:eastAsia="Times New Roman" w:hAnsi="Arial" w:cs="Arial"/>
          <w:lang w:eastAsia="fr-FR"/>
        </w:rPr>
        <w:t xml:space="preserve"> mais</w:t>
      </w:r>
      <w:r w:rsidR="006B3FFF" w:rsidRPr="0017339B">
        <w:rPr>
          <w:rFonts w:ascii="Arial" w:eastAsia="Times New Roman" w:hAnsi="Arial" w:cs="Arial"/>
          <w:lang w:eastAsia="fr-FR"/>
        </w:rPr>
        <w:t xml:space="preserve"> aussi d’être les héros d’un grand nombre de ‘succ</w:t>
      </w:r>
      <w:r w:rsidR="0076569A" w:rsidRPr="0017339B">
        <w:rPr>
          <w:rFonts w:ascii="Arial" w:eastAsia="Times New Roman" w:hAnsi="Arial" w:cs="Arial"/>
          <w:lang w:eastAsia="fr-FR"/>
        </w:rPr>
        <w:t>e</w:t>
      </w:r>
      <w:r w:rsidR="00084714">
        <w:rPr>
          <w:rFonts w:ascii="Arial" w:eastAsia="Times New Roman" w:hAnsi="Arial" w:cs="Arial"/>
          <w:lang w:eastAsia="fr-FR"/>
        </w:rPr>
        <w:t>ss</w:t>
      </w:r>
      <w:r w:rsidR="00D14BB8">
        <w:rPr>
          <w:rFonts w:ascii="Arial" w:eastAsia="Times New Roman" w:hAnsi="Arial" w:cs="Arial"/>
          <w:lang w:eastAsia="fr-FR"/>
        </w:rPr>
        <w:t>-</w:t>
      </w:r>
      <w:r w:rsidR="006B3FFF" w:rsidRPr="0017339B">
        <w:rPr>
          <w:rFonts w:ascii="Arial" w:eastAsia="Times New Roman" w:hAnsi="Arial" w:cs="Arial"/>
          <w:lang w:eastAsia="fr-FR"/>
        </w:rPr>
        <w:t xml:space="preserve">stories’ qui constituent une source d’inspiration pour les promotions </w:t>
      </w:r>
      <w:r w:rsidR="00E53175" w:rsidRPr="0017339B">
        <w:rPr>
          <w:rFonts w:ascii="Arial" w:eastAsia="Times New Roman" w:hAnsi="Arial" w:cs="Arial"/>
          <w:lang w:eastAsia="fr-FR"/>
        </w:rPr>
        <w:t>à</w:t>
      </w:r>
      <w:r w:rsidR="006B3FFF" w:rsidRPr="0017339B">
        <w:rPr>
          <w:rFonts w:ascii="Arial" w:eastAsia="Times New Roman" w:hAnsi="Arial" w:cs="Arial"/>
          <w:lang w:eastAsia="fr-FR"/>
        </w:rPr>
        <w:t xml:space="preserve"> venir. </w:t>
      </w:r>
    </w:p>
    <w:p w14:paraId="203E5211" w14:textId="77777777" w:rsidR="00185DD3" w:rsidRDefault="00185DD3" w:rsidP="0017339B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lang w:eastAsia="fr-FR"/>
        </w:rPr>
      </w:pPr>
    </w:p>
    <w:p w14:paraId="34FAD7E9" w14:textId="4A4F3263" w:rsidR="00185DD3" w:rsidRDefault="00185DD3" w:rsidP="0017339B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lang w:eastAsia="fr-FR"/>
        </w:rPr>
      </w:pPr>
      <w:r>
        <w:rPr>
          <w:rFonts w:ascii="Arial" w:eastAsia="Times New Roman" w:hAnsi="Arial" w:cs="Arial"/>
          <w:lang w:eastAsia="fr-FR"/>
        </w:rPr>
        <w:t>Youssef FAHMI</w:t>
      </w:r>
    </w:p>
    <w:p w14:paraId="2DD6AAD0" w14:textId="30CACABF" w:rsidR="00185DD3" w:rsidRDefault="00084714" w:rsidP="0017339B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lang w:eastAsia="fr-FR"/>
        </w:rPr>
      </w:pPr>
      <w:r>
        <w:rPr>
          <w:rFonts w:ascii="Arial" w:eastAsia="Times New Roman" w:hAnsi="Arial" w:cs="Arial"/>
          <w:lang w:eastAsia="fr-FR"/>
        </w:rPr>
        <w:t>Président</w:t>
      </w:r>
      <w:r w:rsidR="00185DD3">
        <w:rPr>
          <w:rFonts w:ascii="Arial" w:eastAsia="Times New Roman" w:hAnsi="Arial" w:cs="Arial"/>
          <w:lang w:eastAsia="fr-FR"/>
        </w:rPr>
        <w:t xml:space="preserve"> Directeur Général</w:t>
      </w:r>
    </w:p>
    <w:p w14:paraId="5F7B158B" w14:textId="77777777" w:rsidR="005E3DD7" w:rsidRDefault="005E3DD7" w:rsidP="0017339B">
      <w:pPr>
        <w:shd w:val="clear" w:color="auto" w:fill="FFFFFF"/>
        <w:spacing w:line="360" w:lineRule="auto"/>
        <w:jc w:val="both"/>
        <w:rPr>
          <w:rFonts w:ascii="Arial" w:eastAsia="Times New Roman" w:hAnsi="Arial" w:cs="Arial"/>
          <w:lang w:eastAsia="fr-FR"/>
        </w:rPr>
      </w:pPr>
    </w:p>
    <w:sectPr w:rsidR="005E3DD7" w:rsidSect="00867C8B">
      <w:pgSz w:w="11906" w:h="16838"/>
      <w:pgMar w:top="426" w:right="849" w:bottom="709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60D8" w14:textId="77777777" w:rsidR="0017798E" w:rsidRDefault="0017798E" w:rsidP="00867C8B">
      <w:pPr>
        <w:spacing w:after="0" w:line="240" w:lineRule="auto"/>
      </w:pPr>
      <w:r>
        <w:separator/>
      </w:r>
    </w:p>
  </w:endnote>
  <w:endnote w:type="continuationSeparator" w:id="0">
    <w:p w14:paraId="445D095A" w14:textId="77777777" w:rsidR="0017798E" w:rsidRDefault="0017798E" w:rsidP="0086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0826" w14:textId="77777777" w:rsidR="0017798E" w:rsidRDefault="0017798E" w:rsidP="00867C8B">
      <w:pPr>
        <w:spacing w:after="0" w:line="240" w:lineRule="auto"/>
      </w:pPr>
      <w:r>
        <w:separator/>
      </w:r>
    </w:p>
  </w:footnote>
  <w:footnote w:type="continuationSeparator" w:id="0">
    <w:p w14:paraId="166AD305" w14:textId="77777777" w:rsidR="0017798E" w:rsidRDefault="0017798E" w:rsidP="00867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1170A"/>
    <w:multiLevelType w:val="hybridMultilevel"/>
    <w:tmpl w:val="ED60FD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E1A2A"/>
    <w:multiLevelType w:val="hybridMultilevel"/>
    <w:tmpl w:val="68BA2B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36332"/>
    <w:multiLevelType w:val="multilevel"/>
    <w:tmpl w:val="1F0E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203644">
    <w:abstractNumId w:val="2"/>
  </w:num>
  <w:num w:numId="2" w16cid:durableId="1464692584">
    <w:abstractNumId w:val="0"/>
  </w:num>
  <w:num w:numId="3" w16cid:durableId="56742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D9"/>
    <w:rsid w:val="00001989"/>
    <w:rsid w:val="00084714"/>
    <w:rsid w:val="000C00C2"/>
    <w:rsid w:val="00120B7F"/>
    <w:rsid w:val="00137D62"/>
    <w:rsid w:val="0017339B"/>
    <w:rsid w:val="0017798E"/>
    <w:rsid w:val="00185DD3"/>
    <w:rsid w:val="001A0CAB"/>
    <w:rsid w:val="001E1071"/>
    <w:rsid w:val="00226365"/>
    <w:rsid w:val="00260EEB"/>
    <w:rsid w:val="002B2799"/>
    <w:rsid w:val="002D0495"/>
    <w:rsid w:val="002D0CF8"/>
    <w:rsid w:val="002E61E2"/>
    <w:rsid w:val="00321A69"/>
    <w:rsid w:val="003A74E3"/>
    <w:rsid w:val="003B1578"/>
    <w:rsid w:val="003C0857"/>
    <w:rsid w:val="003D1D70"/>
    <w:rsid w:val="003E0E7D"/>
    <w:rsid w:val="003E3473"/>
    <w:rsid w:val="004004E5"/>
    <w:rsid w:val="0041129F"/>
    <w:rsid w:val="0047634F"/>
    <w:rsid w:val="00494EB3"/>
    <w:rsid w:val="004C771F"/>
    <w:rsid w:val="004D40BD"/>
    <w:rsid w:val="004D4A28"/>
    <w:rsid w:val="004E5B8E"/>
    <w:rsid w:val="004F1F22"/>
    <w:rsid w:val="004F4CFD"/>
    <w:rsid w:val="005147EC"/>
    <w:rsid w:val="00524CE7"/>
    <w:rsid w:val="00586B36"/>
    <w:rsid w:val="0059169F"/>
    <w:rsid w:val="005C4196"/>
    <w:rsid w:val="005E3DD7"/>
    <w:rsid w:val="005E4B5C"/>
    <w:rsid w:val="005E7085"/>
    <w:rsid w:val="006378EC"/>
    <w:rsid w:val="0069672B"/>
    <w:rsid w:val="006A17F3"/>
    <w:rsid w:val="006B3FFF"/>
    <w:rsid w:val="006D0496"/>
    <w:rsid w:val="006E2D3E"/>
    <w:rsid w:val="006F2349"/>
    <w:rsid w:val="007157C0"/>
    <w:rsid w:val="007557D9"/>
    <w:rsid w:val="00760E09"/>
    <w:rsid w:val="0076569A"/>
    <w:rsid w:val="00770E08"/>
    <w:rsid w:val="007C020A"/>
    <w:rsid w:val="007F7AAA"/>
    <w:rsid w:val="00807F7B"/>
    <w:rsid w:val="00833C05"/>
    <w:rsid w:val="00842E63"/>
    <w:rsid w:val="008645E3"/>
    <w:rsid w:val="00867C8B"/>
    <w:rsid w:val="00921AC1"/>
    <w:rsid w:val="00925B6C"/>
    <w:rsid w:val="00985319"/>
    <w:rsid w:val="00A63E78"/>
    <w:rsid w:val="00A739DE"/>
    <w:rsid w:val="00AA3256"/>
    <w:rsid w:val="00AC2CA2"/>
    <w:rsid w:val="00AC7014"/>
    <w:rsid w:val="00AE357A"/>
    <w:rsid w:val="00AF0530"/>
    <w:rsid w:val="00B92442"/>
    <w:rsid w:val="00BA4B58"/>
    <w:rsid w:val="00BE20D7"/>
    <w:rsid w:val="00C06E4A"/>
    <w:rsid w:val="00C14AB3"/>
    <w:rsid w:val="00C3380E"/>
    <w:rsid w:val="00C6456D"/>
    <w:rsid w:val="00C65917"/>
    <w:rsid w:val="00C87F05"/>
    <w:rsid w:val="00CA0187"/>
    <w:rsid w:val="00CB31D2"/>
    <w:rsid w:val="00CB36B6"/>
    <w:rsid w:val="00CC0EBF"/>
    <w:rsid w:val="00CE05B9"/>
    <w:rsid w:val="00D14BB8"/>
    <w:rsid w:val="00D2249D"/>
    <w:rsid w:val="00DA617F"/>
    <w:rsid w:val="00DC2E7C"/>
    <w:rsid w:val="00E10917"/>
    <w:rsid w:val="00E27187"/>
    <w:rsid w:val="00E336EE"/>
    <w:rsid w:val="00E53175"/>
    <w:rsid w:val="00E90C18"/>
    <w:rsid w:val="00EC5074"/>
    <w:rsid w:val="00EC6653"/>
    <w:rsid w:val="00ED53C1"/>
    <w:rsid w:val="00ED75BB"/>
    <w:rsid w:val="00F41AA5"/>
    <w:rsid w:val="00F7320C"/>
    <w:rsid w:val="00FD1E0B"/>
    <w:rsid w:val="00FF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DACE3"/>
  <w15:docId w15:val="{06725007-BF2B-468A-AAA1-1F5B868B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5B9"/>
  </w:style>
  <w:style w:type="paragraph" w:styleId="Titre2">
    <w:name w:val="heading 2"/>
    <w:basedOn w:val="Normal"/>
    <w:link w:val="Titre2Car"/>
    <w:uiPriority w:val="9"/>
    <w:qFormat/>
    <w:rsid w:val="00696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7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5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557D9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5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57D9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69672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ams">
    <w:name w:val="ams"/>
    <w:basedOn w:val="Policepardfaut"/>
    <w:rsid w:val="00EC6653"/>
  </w:style>
  <w:style w:type="character" w:customStyle="1" w:styleId="Titre3Car">
    <w:name w:val="Titre 3 Car"/>
    <w:basedOn w:val="Policepardfaut"/>
    <w:link w:val="Titre3"/>
    <w:uiPriority w:val="9"/>
    <w:semiHidden/>
    <w:rsid w:val="005E70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5E7085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8531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67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7C8B"/>
  </w:style>
  <w:style w:type="paragraph" w:styleId="Pieddepage">
    <w:name w:val="footer"/>
    <w:basedOn w:val="Normal"/>
    <w:link w:val="PieddepageCar"/>
    <w:uiPriority w:val="99"/>
    <w:unhideWhenUsed/>
    <w:rsid w:val="00867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7C8B"/>
  </w:style>
  <w:style w:type="table" w:styleId="Grilledutableau">
    <w:name w:val="Table Grid"/>
    <w:basedOn w:val="TableauNormal"/>
    <w:uiPriority w:val="59"/>
    <w:rsid w:val="002D0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3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2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2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7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8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7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04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257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23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63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37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449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086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15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7595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668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674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77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343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824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750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267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354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920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914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495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593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71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30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7223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458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71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0322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076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55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71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3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1832</Characters>
  <Application>Microsoft Office Word</Application>
  <DocSecurity>0</DocSecurity>
  <Lines>48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CCFA Marrakech</cp:lastModifiedBy>
  <cp:revision>2</cp:revision>
  <dcterms:created xsi:type="dcterms:W3CDTF">2026-05-29T02:42:00Z</dcterms:created>
  <dcterms:modified xsi:type="dcterms:W3CDTF">2026-05-29T02:42:00Z</dcterms:modified>
</cp:coreProperties>
</file>