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6BAA" w14:textId="7F1F17BF" w:rsidR="00740093" w:rsidRDefault="00740093" w:rsidP="00740093">
      <w:pPr>
        <w:pStyle w:val="has-text-align-center"/>
        <w:shd w:val="clear" w:color="auto" w:fill="FFFFFF"/>
        <w:spacing w:before="0" w:beforeAutospacing="0" w:after="384" w:afterAutospacing="0"/>
        <w:textAlignment w:val="baseline"/>
        <w:rPr>
          <w:rStyle w:val="lev"/>
          <w:rFonts w:ascii="Source Sans Pro" w:hAnsi="Source Sans Pro"/>
          <w:color w:val="453E3E"/>
        </w:rPr>
      </w:pPr>
      <w:r>
        <w:rPr>
          <w:rStyle w:val="lev"/>
          <w:rFonts w:ascii="Source Sans Pro" w:hAnsi="Source Sans Pro"/>
          <w:color w:val="453E3E"/>
        </w:rPr>
        <w:t xml:space="preserve">LA VIE A L’ECOLE </w:t>
      </w:r>
    </w:p>
    <w:p w14:paraId="740CE490" w14:textId="77777777" w:rsidR="00A3175B" w:rsidRDefault="00A3175B" w:rsidP="00740093"/>
    <w:p w14:paraId="68A97341" w14:textId="77777777" w:rsidR="006D3FBD" w:rsidRDefault="006D3FBD">
      <w:pPr>
        <w:spacing w:after="384" w:line="240" w:lineRule="auto"/>
        <w:jc w:val="center"/>
        <w:textAlignment w:val="baseline"/>
        <w:rPr>
          <w:kern w:val="2"/>
          <w:lang w:val="fr-FR" w:eastAsia="fr-FR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 CCFA est un lieu d’apprentissage et de développement des compétences, mais la vie à l’école va bien au-delà des cours. Nous veillons à offrir à chaque stagiaire un cadre favorable pour révéler ses talents, s’épanouir, se divertir et grandir tout au long de sa formation.</w:t>
      </w:r>
    </w:p>
    <w:p w14:paraId="71284506" w14:textId="206F0752" w:rsidR="006D3FBD" w:rsidRDefault="006D3FBD">
      <w:pPr>
        <w:spacing w:after="384" w:line="240" w:lineRule="auto"/>
        <w:jc w:val="center"/>
        <w:textAlignment w:val="baseline"/>
        <w:rPr>
          <w:kern w:val="2"/>
          <w:lang w:val="fr-FR" w:eastAsia="fr-FR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Les activités para-formation proposées au CCFA prolongent naturellement les centres d’intérêt des stagiaires : sport, journées d’intégration, soirées festives et excursions.</w:t>
      </w:r>
    </w:p>
    <w:p w14:paraId="036A4F40" w14:textId="77777777" w:rsidR="006D3FBD" w:rsidRDefault="006D3FBD">
      <w:pPr>
        <w:spacing w:line="240" w:lineRule="auto"/>
        <w:jc w:val="center"/>
        <w:textAlignment w:val="baseline"/>
        <w:rPr>
          <w:kern w:val="2"/>
          <w:lang w:val="fr-FR" w:eastAsia="fr-FR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Conviviales et ludiques, ces activités favorisent l’épanouissement intellectuel des stagiaires et renforcent leur esprit d’initiative ainsi que leur créativité.</w:t>
      </w:r>
    </w:p>
    <w:p w14:paraId="0ED22446" w14:textId="77777777" w:rsidR="009F38EC" w:rsidRDefault="009F38EC" w:rsidP="009F38EC">
      <w:pPr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</w:pPr>
    </w:p>
    <w:p w14:paraId="2EC656F7" w14:textId="77777777" w:rsidR="000C5884" w:rsidRDefault="000C5884">
      <w:pPr>
        <w:rPr>
          <w:rFonts w:ascii="Roboto" w:eastAsia="Times New Roman" w:hAnsi="Roboto" w:cs="Times New Roman"/>
          <w:color w:val="000000"/>
          <w:sz w:val="24"/>
          <w:szCs w:val="24"/>
          <w:lang w:eastAsia="fr-MA"/>
        </w:rPr>
      </w:pPr>
      <w:r>
        <w:rPr>
          <w:rFonts w:ascii="Roboto" w:eastAsia="Times New Roman" w:hAnsi="Roboto" w:cs="Times New Roman"/>
          <w:color w:val="000000"/>
          <w:sz w:val="24"/>
          <w:szCs w:val="24"/>
          <w:lang w:eastAsia="fr-MA"/>
        </w:rPr>
        <w:br w:type="page"/>
      </w:r>
    </w:p>
    <w:sectPr w:rsidR="000C58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31D7"/>
    <w:multiLevelType w:val="multilevel"/>
    <w:tmpl w:val="7130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39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EC"/>
    <w:rsid w:val="000C5884"/>
    <w:rsid w:val="0045043A"/>
    <w:rsid w:val="005D4DD4"/>
    <w:rsid w:val="006B0F28"/>
    <w:rsid w:val="006D3FBD"/>
    <w:rsid w:val="006F2BA8"/>
    <w:rsid w:val="00740093"/>
    <w:rsid w:val="00876F97"/>
    <w:rsid w:val="00937851"/>
    <w:rsid w:val="009F38EC"/>
    <w:rsid w:val="00A3175B"/>
    <w:rsid w:val="00A3277D"/>
    <w:rsid w:val="00B92442"/>
    <w:rsid w:val="00D2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9079"/>
  <w15:chartTrackingRefBased/>
  <w15:docId w15:val="{C309CDA1-0C7E-4CD5-8BBF-DD1C9958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C58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as-text-align-center">
    <w:name w:val="has-text-align-center"/>
    <w:basedOn w:val="Normal"/>
    <w:rsid w:val="009F3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character" w:styleId="lev">
    <w:name w:val="Strong"/>
    <w:basedOn w:val="Policepardfaut"/>
    <w:uiPriority w:val="22"/>
    <w:qFormat/>
    <w:rsid w:val="009F38EC"/>
    <w:rPr>
      <w:b/>
      <w:bCs/>
    </w:rPr>
  </w:style>
  <w:style w:type="paragraph" w:customStyle="1" w:styleId="menu-item">
    <w:name w:val="menu-item"/>
    <w:basedOn w:val="Normal"/>
    <w:rsid w:val="009F3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character" w:styleId="Lienhypertexte">
    <w:name w:val="Hyperlink"/>
    <w:basedOn w:val="Policepardfaut"/>
    <w:uiPriority w:val="99"/>
    <w:semiHidden/>
    <w:unhideWhenUsed/>
    <w:rsid w:val="009F38EC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0C5884"/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paragraph" w:styleId="NormalWeb">
    <w:name w:val="Normal (Web)"/>
    <w:basedOn w:val="Normal"/>
    <w:uiPriority w:val="99"/>
    <w:semiHidden/>
    <w:unhideWhenUsed/>
    <w:rsid w:val="000C5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8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3852">
                  <w:marLeft w:val="0"/>
                  <w:marRight w:val="0"/>
                  <w:marTop w:val="96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8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3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2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9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3614</TotalTime>
  <Pages>2</Pages>
  <Words>94</Words>
  <Characters>537</Characters>
  <Application>Microsoft Office Word</Application>
  <DocSecurity>0</DocSecurity>
  <Lines>11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ccfamarrakech@gmail.com</dc:creator>
  <cp:keywords/>
  <dc:description/>
  <cp:lastModifiedBy>CCFA Marrakech</cp:lastModifiedBy>
  <cp:revision>5</cp:revision>
  <dcterms:created xsi:type="dcterms:W3CDTF">2023-06-07T22:24:00Z</dcterms:created>
  <dcterms:modified xsi:type="dcterms:W3CDTF">2026-05-29T01:57:00Z</dcterms:modified>
</cp:coreProperties>
</file>