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CA9C6" w14:textId="77777777" w:rsidR="00D91A0C" w:rsidRPr="00D91A0C" w:rsidRDefault="00D91A0C" w:rsidP="00D91A0C">
      <w:pPr>
        <w:rPr>
          <w:b/>
          <w:bCs/>
        </w:rPr>
      </w:pPr>
      <w:r w:rsidRPr="00D91A0C">
        <w:rPr>
          <w:b/>
          <w:bCs/>
        </w:rPr>
        <w:t>OBJECTIF DE LA PÉDAGOGIE CMH</w:t>
      </w:r>
    </w:p>
    <w:p w14:paraId="108A0945" w14:textId="77777777" w:rsidR="00D91A0C" w:rsidRPr="00D91A0C" w:rsidRDefault="00D91A0C" w:rsidP="00D91A0C">
      <w:pPr>
        <w:rPr>
          <w:b/>
          <w:bCs/>
        </w:rPr>
      </w:pPr>
      <w:r w:rsidRPr="00D91A0C">
        <w:rPr>
          <w:b/>
          <w:bCs/>
        </w:rPr>
        <w:t>Nous mettons tout en œuvre pour que nos étudiants connaissent une réussite totale tant sur le plan professionnel que sur celui de l’épanouissement personnel.</w:t>
      </w:r>
    </w:p>
    <w:p w14:paraId="1A9244C1" w14:textId="77777777" w:rsidR="00D91A0C" w:rsidRPr="00D91A0C" w:rsidRDefault="00D91A0C" w:rsidP="00D91A0C">
      <w:pPr>
        <w:rPr>
          <w:b/>
          <w:bCs/>
        </w:rPr>
      </w:pPr>
      <w:r w:rsidRPr="00D91A0C">
        <w:rPr>
          <w:b/>
          <w:bCs/>
        </w:rPr>
        <w:t>Dès le début de son cursus, chaque participant est accompagné et guidé dans ses choix, par un coach professionnel spécialisé en management de carrière :</w:t>
      </w:r>
    </w:p>
    <w:p w14:paraId="78646BCA" w14:textId="77777777" w:rsidR="00D91A0C" w:rsidRPr="00D91A0C" w:rsidRDefault="00D91A0C" w:rsidP="00D91A0C">
      <w:pPr>
        <w:numPr>
          <w:ilvl w:val="0"/>
          <w:numId w:val="1"/>
        </w:numPr>
        <w:rPr>
          <w:b/>
          <w:bCs/>
        </w:rPr>
      </w:pPr>
      <w:r w:rsidRPr="00D91A0C">
        <w:rPr>
          <w:b/>
          <w:bCs/>
        </w:rPr>
        <w:t>Gestion de carrière</w:t>
      </w:r>
    </w:p>
    <w:p w14:paraId="3F880FC1" w14:textId="77777777" w:rsidR="00D91A0C" w:rsidRPr="00D91A0C" w:rsidRDefault="00D91A0C" w:rsidP="00D91A0C">
      <w:pPr>
        <w:numPr>
          <w:ilvl w:val="0"/>
          <w:numId w:val="1"/>
        </w:numPr>
        <w:rPr>
          <w:b/>
          <w:bCs/>
        </w:rPr>
      </w:pPr>
      <w:r w:rsidRPr="00D91A0C">
        <w:rPr>
          <w:b/>
          <w:bCs/>
        </w:rPr>
        <w:t>Développement personnel</w:t>
      </w:r>
    </w:p>
    <w:p w14:paraId="61D14431" w14:textId="77777777" w:rsidR="00D91A0C" w:rsidRPr="00D91A0C" w:rsidRDefault="00D91A0C" w:rsidP="00D91A0C">
      <w:pPr>
        <w:numPr>
          <w:ilvl w:val="0"/>
          <w:numId w:val="1"/>
        </w:numPr>
        <w:rPr>
          <w:b/>
          <w:bCs/>
        </w:rPr>
      </w:pPr>
      <w:r w:rsidRPr="00D91A0C">
        <w:rPr>
          <w:b/>
          <w:bCs/>
        </w:rPr>
        <w:t>Identification des compétences</w:t>
      </w:r>
    </w:p>
    <w:p w14:paraId="3431E6EA" w14:textId="77777777" w:rsidR="00D91A0C" w:rsidRPr="00D91A0C" w:rsidRDefault="00D91A0C" w:rsidP="00D91A0C">
      <w:pPr>
        <w:numPr>
          <w:ilvl w:val="0"/>
          <w:numId w:val="1"/>
        </w:numPr>
        <w:rPr>
          <w:b/>
          <w:bCs/>
        </w:rPr>
      </w:pPr>
      <w:r w:rsidRPr="00D91A0C">
        <w:rPr>
          <w:b/>
          <w:bCs/>
        </w:rPr>
        <w:t>Mise en place d’un parcours de formation</w:t>
      </w:r>
    </w:p>
    <w:p w14:paraId="7974740C" w14:textId="77777777" w:rsidR="00D91A0C" w:rsidRPr="00D91A0C" w:rsidRDefault="00D91A0C" w:rsidP="00D91A0C">
      <w:pPr>
        <w:numPr>
          <w:ilvl w:val="0"/>
          <w:numId w:val="1"/>
        </w:numPr>
        <w:rPr>
          <w:b/>
          <w:bCs/>
        </w:rPr>
      </w:pPr>
      <w:r w:rsidRPr="00D91A0C">
        <w:rPr>
          <w:b/>
          <w:bCs/>
        </w:rPr>
        <w:t>Élaboration d’un parcours professionnel</w:t>
      </w:r>
    </w:p>
    <w:p w14:paraId="0394F6C9" w14:textId="77777777" w:rsidR="00D91A0C" w:rsidRPr="00D91A0C" w:rsidRDefault="00D91A0C" w:rsidP="00D91A0C">
      <w:pPr>
        <w:numPr>
          <w:ilvl w:val="0"/>
          <w:numId w:val="1"/>
        </w:numPr>
        <w:rPr>
          <w:b/>
          <w:bCs/>
        </w:rPr>
      </w:pPr>
      <w:r w:rsidRPr="00D91A0C">
        <w:rPr>
          <w:b/>
          <w:bCs/>
        </w:rPr>
        <w:t>Dynamique de groupe</w:t>
      </w:r>
    </w:p>
    <w:p w14:paraId="04CC2B67" w14:textId="77777777" w:rsidR="00D91A0C" w:rsidRDefault="00D91A0C" w:rsidP="00D91A0C">
      <w:pPr>
        <w:numPr>
          <w:ilvl w:val="0"/>
          <w:numId w:val="1"/>
        </w:numPr>
        <w:rPr>
          <w:b/>
          <w:bCs/>
        </w:rPr>
      </w:pPr>
      <w:r w:rsidRPr="00D91A0C">
        <w:rPr>
          <w:b/>
          <w:bCs/>
        </w:rPr>
        <w:t>Une certification RNCP de niveau 7 garantissant une réussite professionnelle</w:t>
      </w:r>
    </w:p>
    <w:p w14:paraId="7C6C102A" w14:textId="77777777" w:rsidR="00D91A0C" w:rsidRDefault="00D91A0C" w:rsidP="00D91A0C">
      <w:pPr>
        <w:ind w:left="720"/>
        <w:rPr>
          <w:b/>
          <w:bCs/>
        </w:rPr>
      </w:pPr>
    </w:p>
    <w:p w14:paraId="42F5BD0E" w14:textId="77777777" w:rsidR="00D91A0C" w:rsidRPr="00D91A0C" w:rsidRDefault="00D91A0C" w:rsidP="00D91A0C">
      <w:pPr>
        <w:ind w:left="720"/>
        <w:rPr>
          <w:b/>
          <w:bCs/>
        </w:rPr>
      </w:pPr>
      <w:r w:rsidRPr="00D91A0C">
        <w:rPr>
          <w:b/>
          <w:bCs/>
        </w:rPr>
        <w:t>LES 3 DIMENSIONS DE LA PÉDAGOGIE CMH</w:t>
      </w:r>
    </w:p>
    <w:p w14:paraId="68629541" w14:textId="77777777" w:rsidR="00D91A0C" w:rsidRPr="00D91A0C" w:rsidRDefault="00D91A0C" w:rsidP="00D91A0C">
      <w:pPr>
        <w:numPr>
          <w:ilvl w:val="0"/>
          <w:numId w:val="2"/>
        </w:numPr>
        <w:rPr>
          <w:b/>
          <w:bCs/>
        </w:rPr>
      </w:pPr>
      <w:r w:rsidRPr="00D91A0C">
        <w:rPr>
          <w:b/>
          <w:bCs/>
        </w:rPr>
        <w:t>Cursus académique fondamental</w:t>
      </w:r>
    </w:p>
    <w:p w14:paraId="2904D048" w14:textId="77777777" w:rsidR="00D91A0C" w:rsidRPr="00D91A0C" w:rsidRDefault="00D91A0C" w:rsidP="00D91A0C">
      <w:pPr>
        <w:ind w:left="720"/>
        <w:rPr>
          <w:b/>
          <w:bCs/>
        </w:rPr>
      </w:pPr>
      <w:r w:rsidRPr="00D91A0C">
        <w:rPr>
          <w:b/>
          <w:bCs/>
        </w:rPr>
        <w:t>Parce que le CMH est avant tout une école de management, les cours visent à acquérir les connaissances fondamentales du management. Ce socle de connaissances est ensuite appliqué et ajusté à l’univers de l’hôtellerie qui comporte de vraies spécificités.</w:t>
      </w:r>
    </w:p>
    <w:p w14:paraId="38B722B0" w14:textId="77777777" w:rsidR="00D91A0C" w:rsidRPr="00D91A0C" w:rsidRDefault="00D91A0C" w:rsidP="00D91A0C">
      <w:pPr>
        <w:numPr>
          <w:ilvl w:val="0"/>
          <w:numId w:val="3"/>
        </w:numPr>
        <w:rPr>
          <w:b/>
          <w:bCs/>
        </w:rPr>
      </w:pPr>
      <w:r w:rsidRPr="00D91A0C">
        <w:rPr>
          <w:b/>
          <w:bCs/>
        </w:rPr>
        <w:t>Acquisition des soft skills</w:t>
      </w:r>
    </w:p>
    <w:p w14:paraId="64BA8D2E" w14:textId="77777777" w:rsidR="00D91A0C" w:rsidRPr="00D91A0C" w:rsidRDefault="00D91A0C" w:rsidP="00D91A0C">
      <w:pPr>
        <w:ind w:left="720"/>
        <w:rPr>
          <w:b/>
          <w:bCs/>
        </w:rPr>
      </w:pPr>
      <w:r w:rsidRPr="00D91A0C">
        <w:rPr>
          <w:b/>
          <w:bCs/>
        </w:rPr>
        <w:t>Le savoir-être constitue l’une des clés de l’employabilité et c’est la raison pour laquelle cette aptitude est partie intégrante de nos enseignements. Aussi, nous exigeons que nos étudiants adoptent dès le début de leur formation des attitudes et des comportements exigés en entreprise.</w:t>
      </w:r>
    </w:p>
    <w:p w14:paraId="63C71658" w14:textId="77777777" w:rsidR="00D91A0C" w:rsidRPr="00D91A0C" w:rsidRDefault="00D91A0C" w:rsidP="00D91A0C">
      <w:pPr>
        <w:numPr>
          <w:ilvl w:val="0"/>
          <w:numId w:val="4"/>
        </w:numPr>
        <w:rPr>
          <w:b/>
          <w:bCs/>
        </w:rPr>
      </w:pPr>
      <w:r w:rsidRPr="00D91A0C">
        <w:rPr>
          <w:b/>
          <w:bCs/>
        </w:rPr>
        <w:t>Gestion d’un plan de carrière</w:t>
      </w:r>
    </w:p>
    <w:p w14:paraId="67B118BD" w14:textId="77777777" w:rsidR="00D91A0C" w:rsidRPr="00D91A0C" w:rsidRDefault="00D91A0C" w:rsidP="00D91A0C">
      <w:pPr>
        <w:ind w:left="720"/>
        <w:rPr>
          <w:b/>
          <w:bCs/>
        </w:rPr>
      </w:pPr>
      <w:r w:rsidRPr="00D91A0C">
        <w:rPr>
          <w:b/>
          <w:bCs/>
        </w:rPr>
        <w:t xml:space="preserve">Nous mettons en avant la gestion d’un plan de carrière au travers de nos </w:t>
      </w:r>
      <w:proofErr w:type="spellStart"/>
      <w:r w:rsidRPr="00D91A0C">
        <w:rPr>
          <w:b/>
          <w:bCs/>
        </w:rPr>
        <w:t>Career</w:t>
      </w:r>
      <w:proofErr w:type="spellEnd"/>
      <w:r w:rsidRPr="00D91A0C">
        <w:rPr>
          <w:b/>
          <w:bCs/>
        </w:rPr>
        <w:t xml:space="preserve"> Center sur nos campus de Paris et de Londres.</w:t>
      </w:r>
    </w:p>
    <w:p w14:paraId="351F644F" w14:textId="77777777" w:rsidR="00D91A0C" w:rsidRDefault="00D91A0C" w:rsidP="00D91A0C">
      <w:pPr>
        <w:ind w:left="720"/>
        <w:rPr>
          <w:b/>
          <w:bCs/>
        </w:rPr>
      </w:pPr>
    </w:p>
    <w:p w14:paraId="6AD0173D" w14:textId="77777777" w:rsidR="00D91A0C" w:rsidRPr="00D91A0C" w:rsidRDefault="00D91A0C" w:rsidP="00D91A0C">
      <w:pPr>
        <w:ind w:left="720"/>
        <w:rPr>
          <w:b/>
          <w:bCs/>
        </w:rPr>
      </w:pPr>
      <w:r w:rsidRPr="00D91A0C">
        <w:rPr>
          <w:b/>
          <w:bCs/>
        </w:rPr>
        <w:t>L’ÉQUIPE PÉDAGOGIQUE &amp; ADMINISTRATIVE</w:t>
      </w:r>
    </w:p>
    <w:p w14:paraId="4C187FA9" w14:textId="77777777" w:rsidR="00D91A0C" w:rsidRPr="00D91A0C" w:rsidRDefault="00D91A0C" w:rsidP="00D91A0C">
      <w:pPr>
        <w:ind w:left="720"/>
        <w:rPr>
          <w:b/>
          <w:bCs/>
        </w:rPr>
      </w:pPr>
      <w:r w:rsidRPr="00D91A0C">
        <w:rPr>
          <w:b/>
          <w:bCs/>
        </w:rPr>
        <w:t xml:space="preserve">Notre équipe est constituée de plusieurs départements dédiés aux besoins de nos </w:t>
      </w:r>
      <w:proofErr w:type="gramStart"/>
      <w:r w:rsidRPr="00D91A0C">
        <w:rPr>
          <w:b/>
          <w:bCs/>
        </w:rPr>
        <w:t>étudiants:</w:t>
      </w:r>
      <w:proofErr w:type="gramEnd"/>
    </w:p>
    <w:p w14:paraId="62E66403" w14:textId="77777777" w:rsidR="00D91A0C" w:rsidRPr="00D91A0C" w:rsidRDefault="00D91A0C" w:rsidP="00D91A0C">
      <w:pPr>
        <w:numPr>
          <w:ilvl w:val="0"/>
          <w:numId w:val="5"/>
        </w:numPr>
        <w:rPr>
          <w:b/>
          <w:bCs/>
        </w:rPr>
      </w:pPr>
      <w:r w:rsidRPr="00D91A0C">
        <w:rPr>
          <w:b/>
          <w:bCs/>
        </w:rPr>
        <w:t>Le Département Pédagogique qui conçoit et évalue les programmes</w:t>
      </w:r>
    </w:p>
    <w:p w14:paraId="3B97BD54" w14:textId="77777777" w:rsidR="00D91A0C" w:rsidRPr="00D91A0C" w:rsidRDefault="00D91A0C" w:rsidP="00D91A0C">
      <w:pPr>
        <w:numPr>
          <w:ilvl w:val="0"/>
          <w:numId w:val="5"/>
        </w:numPr>
        <w:rPr>
          <w:b/>
          <w:bCs/>
        </w:rPr>
      </w:pPr>
      <w:r w:rsidRPr="00D91A0C">
        <w:rPr>
          <w:b/>
          <w:bCs/>
        </w:rPr>
        <w:t xml:space="preserve">Le </w:t>
      </w:r>
      <w:proofErr w:type="spellStart"/>
      <w:r w:rsidRPr="00D91A0C">
        <w:rPr>
          <w:b/>
          <w:bCs/>
        </w:rPr>
        <w:t>Career</w:t>
      </w:r>
      <w:proofErr w:type="spellEnd"/>
      <w:r w:rsidRPr="00D91A0C">
        <w:rPr>
          <w:b/>
          <w:bCs/>
        </w:rPr>
        <w:t xml:space="preserve"> Center qui vous accompagne dans toutes vos démarches professionnelles : stages, CV, lettres de motivation et suit votre parcours tout au long de vos études.</w:t>
      </w:r>
    </w:p>
    <w:p w14:paraId="47470B1E" w14:textId="77777777" w:rsidR="00D91A0C" w:rsidRPr="00D91A0C" w:rsidRDefault="00D91A0C" w:rsidP="00D91A0C">
      <w:pPr>
        <w:numPr>
          <w:ilvl w:val="0"/>
          <w:numId w:val="5"/>
        </w:numPr>
        <w:rPr>
          <w:b/>
          <w:bCs/>
        </w:rPr>
      </w:pPr>
      <w:r w:rsidRPr="00D91A0C">
        <w:rPr>
          <w:b/>
          <w:bCs/>
        </w:rPr>
        <w:lastRenderedPageBreak/>
        <w:t>Le Département Administratif qui traite vos choix de planning, de spécialisations et les questions courantes de votre formation.</w:t>
      </w:r>
    </w:p>
    <w:p w14:paraId="0B82624E" w14:textId="77777777" w:rsidR="00D91A0C" w:rsidRPr="00D91A0C" w:rsidRDefault="00D91A0C" w:rsidP="00D91A0C">
      <w:pPr>
        <w:numPr>
          <w:ilvl w:val="0"/>
          <w:numId w:val="5"/>
        </w:numPr>
        <w:rPr>
          <w:b/>
          <w:bCs/>
        </w:rPr>
      </w:pPr>
      <w:r w:rsidRPr="00D91A0C">
        <w:rPr>
          <w:b/>
          <w:bCs/>
        </w:rPr>
        <w:t>Le Département des Admissions qui vous oriente dans le choix de votre formation selon votre souhait de carrière.</w:t>
      </w:r>
    </w:p>
    <w:p w14:paraId="24020D19" w14:textId="77777777" w:rsidR="00D91A0C" w:rsidRPr="00D91A0C" w:rsidRDefault="00D91A0C" w:rsidP="00D91A0C">
      <w:pPr>
        <w:ind w:left="720"/>
        <w:rPr>
          <w:b/>
          <w:bCs/>
        </w:rPr>
      </w:pPr>
      <w:r w:rsidRPr="00D91A0C">
        <w:rPr>
          <w:b/>
          <w:bCs/>
        </w:rPr>
        <w:t>Notre objectif : suivi et accompagnement de chaque étudiant dans son parcours académique et professionnel.</w:t>
      </w:r>
    </w:p>
    <w:p w14:paraId="1D39736C" w14:textId="77777777" w:rsidR="00D91A0C" w:rsidRPr="00D91A0C" w:rsidRDefault="00D91A0C" w:rsidP="00D91A0C">
      <w:pPr>
        <w:ind w:left="720"/>
        <w:rPr>
          <w:b/>
          <w:bCs/>
        </w:rPr>
      </w:pPr>
    </w:p>
    <w:p w14:paraId="08BBAACB" w14:textId="77777777" w:rsidR="00D91A0C" w:rsidRPr="00D91A0C" w:rsidRDefault="00D91A0C" w:rsidP="00D91A0C">
      <w:pPr>
        <w:rPr>
          <w:b/>
          <w:bCs/>
        </w:rPr>
      </w:pPr>
      <w:r w:rsidRPr="00D91A0C">
        <w:rPr>
          <w:b/>
          <w:bCs/>
        </w:rPr>
        <w:t>NOS INTERVENANTS GUIDENT VOTRE FORMATION</w:t>
      </w:r>
    </w:p>
    <w:p w14:paraId="2293F35B" w14:textId="77777777" w:rsidR="00D91A0C" w:rsidRPr="00D91A0C" w:rsidRDefault="00D91A0C" w:rsidP="00D91A0C">
      <w:pPr>
        <w:rPr>
          <w:b/>
          <w:bCs/>
        </w:rPr>
      </w:pPr>
      <w:r w:rsidRPr="00D91A0C">
        <w:rPr>
          <w:b/>
          <w:bCs/>
        </w:rPr>
        <w:t>Qu’ils soient professionnels de l’hôtellerie ou du luxe, tous les intervenants du CMH partagent l’ambition de proposer des approches pédagogiques différenciées. Parce qu’ils sont experts dans leurs domaines et passionnés, ils s’investissent et s’impliquent pour former des professionnels capables de répondre aux tendances et évolutions de ces différents secteurs.</w:t>
      </w:r>
    </w:p>
    <w:p w14:paraId="20EBBA16" w14:textId="77777777" w:rsidR="00D91A0C" w:rsidRPr="00D91A0C" w:rsidRDefault="00D91A0C" w:rsidP="00D91A0C">
      <w:pPr>
        <w:rPr>
          <w:b/>
          <w:bCs/>
        </w:rPr>
      </w:pPr>
      <w:r w:rsidRPr="00D91A0C">
        <w:rPr>
          <w:b/>
          <w:bCs/>
        </w:rPr>
        <w:t> </w:t>
      </w:r>
    </w:p>
    <w:p w14:paraId="0E4E912C" w14:textId="77777777" w:rsidR="00D91A0C" w:rsidRPr="00D91A0C" w:rsidRDefault="00D91A0C" w:rsidP="00D91A0C">
      <w:pPr>
        <w:rPr>
          <w:b/>
          <w:bCs/>
        </w:rPr>
      </w:pPr>
      <w:r w:rsidRPr="00D91A0C">
        <w:rPr>
          <w:b/>
          <w:bCs/>
        </w:rPr>
        <w:t>Notre équipe pédagogique est composée :</w:t>
      </w:r>
    </w:p>
    <w:p w14:paraId="7723FAC8" w14:textId="77777777" w:rsidR="00D91A0C" w:rsidRPr="00D91A0C" w:rsidRDefault="00D91A0C" w:rsidP="00D91A0C">
      <w:pPr>
        <w:numPr>
          <w:ilvl w:val="0"/>
          <w:numId w:val="6"/>
        </w:numPr>
        <w:rPr>
          <w:b/>
          <w:bCs/>
        </w:rPr>
      </w:pPr>
      <w:r w:rsidRPr="00D91A0C">
        <w:rPr>
          <w:b/>
          <w:bCs/>
        </w:rPr>
        <w:t>D’experts français et internationaux du management hôtelier</w:t>
      </w:r>
    </w:p>
    <w:p w14:paraId="3A58B488" w14:textId="77777777" w:rsidR="00D91A0C" w:rsidRPr="00D91A0C" w:rsidRDefault="00D91A0C" w:rsidP="00D91A0C">
      <w:pPr>
        <w:numPr>
          <w:ilvl w:val="0"/>
          <w:numId w:val="6"/>
        </w:numPr>
        <w:rPr>
          <w:b/>
          <w:bCs/>
        </w:rPr>
      </w:pPr>
      <w:r w:rsidRPr="00D91A0C">
        <w:rPr>
          <w:b/>
          <w:bCs/>
        </w:rPr>
        <w:t>De dirigeants d’organisations hôtelières et Marques de Luxe</w:t>
      </w:r>
    </w:p>
    <w:p w14:paraId="78129234" w14:textId="77777777" w:rsidR="00D91A0C" w:rsidRPr="00D91A0C" w:rsidRDefault="00D91A0C" w:rsidP="00D91A0C">
      <w:pPr>
        <w:numPr>
          <w:ilvl w:val="0"/>
          <w:numId w:val="6"/>
        </w:numPr>
        <w:rPr>
          <w:b/>
          <w:bCs/>
        </w:rPr>
      </w:pPr>
      <w:r w:rsidRPr="00D91A0C">
        <w:rPr>
          <w:b/>
          <w:bCs/>
        </w:rPr>
        <w:t>De référents dans chaque pôle d’expertise</w:t>
      </w:r>
    </w:p>
    <w:p w14:paraId="7B7FDC0F" w14:textId="77777777" w:rsidR="00D91A0C" w:rsidRPr="00D91A0C" w:rsidRDefault="00D91A0C" w:rsidP="00D91A0C">
      <w:pPr>
        <w:numPr>
          <w:ilvl w:val="0"/>
          <w:numId w:val="6"/>
        </w:numPr>
        <w:rPr>
          <w:b/>
          <w:bCs/>
        </w:rPr>
      </w:pPr>
      <w:r w:rsidRPr="00D91A0C">
        <w:rPr>
          <w:b/>
          <w:bCs/>
        </w:rPr>
        <w:t>De leaders et d’influenceurs du secteur</w:t>
      </w:r>
    </w:p>
    <w:p w14:paraId="65331C8B" w14:textId="77777777" w:rsidR="00D91A0C" w:rsidRDefault="00D91A0C"/>
    <w:p w14:paraId="28A2459F" w14:textId="77777777" w:rsidR="00D91A0C" w:rsidRPr="00D91A0C" w:rsidRDefault="00D91A0C" w:rsidP="00D91A0C">
      <w:r w:rsidRPr="00D91A0C">
        <w:t>NOTRE CAREER CENTER</w:t>
      </w:r>
    </w:p>
    <w:p w14:paraId="7455BCE0" w14:textId="77777777" w:rsidR="00D91A0C" w:rsidRPr="00D91A0C" w:rsidRDefault="00D91A0C" w:rsidP="00D91A0C">
      <w:r w:rsidRPr="00D91A0C">
        <w:t>ACCOMPAGNE VOS EXPERIENCES PROFESSIONNELLES</w:t>
      </w:r>
    </w:p>
    <w:p w14:paraId="183BCE98" w14:textId="77777777" w:rsidR="00D91A0C" w:rsidRPr="00D91A0C" w:rsidRDefault="00D91A0C" w:rsidP="00D91A0C">
      <w:r w:rsidRPr="00D91A0C">
        <w:t xml:space="preserve">À travers le </w:t>
      </w:r>
      <w:proofErr w:type="spellStart"/>
      <w:r w:rsidRPr="00D91A0C">
        <w:t>Career</w:t>
      </w:r>
      <w:proofErr w:type="spellEnd"/>
      <w:r w:rsidRPr="00D91A0C">
        <w:t xml:space="preserve"> Center, le CMH développe les liens avec les entreprises et accompagne les étudiants dans leur recherche de stage ou de contrat de professionnalisation.</w:t>
      </w:r>
    </w:p>
    <w:p w14:paraId="49716261" w14:textId="77777777" w:rsidR="00D91A0C" w:rsidRPr="00D91A0C" w:rsidRDefault="00D91A0C" w:rsidP="00D91A0C"/>
    <w:p w14:paraId="1DD7EFD1" w14:textId="77777777" w:rsidR="00D91A0C" w:rsidRPr="00D91A0C" w:rsidRDefault="00D91A0C" w:rsidP="00D91A0C">
      <w:r w:rsidRPr="00D91A0C">
        <w:t xml:space="preserve">Le département </w:t>
      </w:r>
      <w:proofErr w:type="spellStart"/>
      <w:r w:rsidRPr="00D91A0C">
        <w:t>Career</w:t>
      </w:r>
      <w:proofErr w:type="spellEnd"/>
      <w:r w:rsidRPr="00D91A0C">
        <w:t xml:space="preserve"> Center propose :</w:t>
      </w:r>
    </w:p>
    <w:p w14:paraId="0017F0D5" w14:textId="77777777" w:rsidR="00D91A0C" w:rsidRPr="00D91A0C" w:rsidRDefault="00D91A0C" w:rsidP="00D91A0C"/>
    <w:p w14:paraId="317ECEEE" w14:textId="77777777" w:rsidR="00D91A0C" w:rsidRPr="00D91A0C" w:rsidRDefault="00D91A0C" w:rsidP="00D91A0C">
      <w:r w:rsidRPr="00D91A0C">
        <w:t>Un guide des compétences</w:t>
      </w:r>
    </w:p>
    <w:p w14:paraId="68D5591A" w14:textId="77777777" w:rsidR="00D91A0C" w:rsidRPr="00D91A0C" w:rsidRDefault="00D91A0C" w:rsidP="00D91A0C">
      <w:r w:rsidRPr="00D91A0C">
        <w:t>Des offres de stages, des missions professionnelles et des emplois.</w:t>
      </w:r>
    </w:p>
    <w:p w14:paraId="5BC81D59" w14:textId="77777777" w:rsidR="00D91A0C" w:rsidRPr="00D91A0C" w:rsidRDefault="00D91A0C" w:rsidP="00D91A0C">
      <w:r w:rsidRPr="00D91A0C">
        <w:t>Des outils et techniques de recherche de stage et d’emploi, en français et en anglais</w:t>
      </w:r>
    </w:p>
    <w:p w14:paraId="271AD68B" w14:textId="77777777" w:rsidR="00D91A0C" w:rsidRPr="00D91A0C" w:rsidRDefault="00D91A0C" w:rsidP="00D91A0C">
      <w:r w:rsidRPr="00D91A0C">
        <w:t>Une mise en relation avec les entreprises qui recrutent</w:t>
      </w:r>
    </w:p>
    <w:p w14:paraId="4BA56BF6" w14:textId="77777777" w:rsidR="00D91A0C" w:rsidRPr="00D91A0C" w:rsidRDefault="00D91A0C" w:rsidP="00D91A0C">
      <w:r w:rsidRPr="00D91A0C">
        <w:t>La rédaction d’un CV et d’une lettre de motivations</w:t>
      </w:r>
    </w:p>
    <w:p w14:paraId="242B9190" w14:textId="77777777" w:rsidR="00D91A0C" w:rsidRPr="00D91A0C" w:rsidRDefault="00D91A0C" w:rsidP="00D91A0C">
      <w:r w:rsidRPr="00D91A0C">
        <w:t>Le tournage d’une vidéo CV</w:t>
      </w:r>
    </w:p>
    <w:p w14:paraId="367C08F2" w14:textId="77777777" w:rsidR="00D91A0C" w:rsidRPr="00D91A0C" w:rsidRDefault="00D91A0C" w:rsidP="00D91A0C">
      <w:r w:rsidRPr="00D91A0C">
        <w:t>Des techniques d’entretien</w:t>
      </w:r>
    </w:p>
    <w:p w14:paraId="4F6FF844" w14:textId="77777777" w:rsidR="00D91A0C" w:rsidRPr="00D91A0C" w:rsidRDefault="00D91A0C" w:rsidP="00D91A0C">
      <w:r w:rsidRPr="00D91A0C">
        <w:lastRenderedPageBreak/>
        <w:t>Des entretiens individuels pour conseiller, définir et cibler le projet d’entreprise</w:t>
      </w:r>
    </w:p>
    <w:p w14:paraId="0B4E92F0" w14:textId="15942611" w:rsidR="00D91A0C" w:rsidRDefault="00D91A0C" w:rsidP="00D91A0C">
      <w:r w:rsidRPr="00D91A0C">
        <w:t>Des séminaires de développement de carrière qui ont pour but d’amener les participants à mieux se positionner, notamment au niveau de leurs aspirations personnelles et professionnelles</w:t>
      </w:r>
    </w:p>
    <w:p w14:paraId="4B7E0D8F" w14:textId="3DDB159E" w:rsidR="00D91A0C" w:rsidRDefault="00D91A0C">
      <w:r>
        <w:br w:type="page"/>
      </w:r>
    </w:p>
    <w:p w14:paraId="632E79E3" w14:textId="77777777" w:rsidR="00EB10FB" w:rsidRDefault="00EB10FB" w:rsidP="00D91A0C">
      <w:pPr>
        <w:rPr>
          <w:sz w:val="28"/>
          <w:szCs w:val="28"/>
        </w:rPr>
      </w:pPr>
    </w:p>
    <w:p w14:paraId="63E8ADE7" w14:textId="77777777" w:rsidR="00EB10FB" w:rsidRPr="00EB10FB" w:rsidRDefault="00EB10FB" w:rsidP="00EB10FB">
      <w:pPr>
        <w:rPr>
          <w:sz w:val="28"/>
          <w:szCs w:val="28"/>
        </w:rPr>
      </w:pPr>
      <w:r w:rsidRPr="00EB10FB">
        <w:rPr>
          <w:sz w:val="28"/>
          <w:szCs w:val="28"/>
        </w:rPr>
        <w:t>Le CCFA Marrakech place la réussite de ses apprenants au cœur de sa mission et s'engage à leur offrir :</w:t>
      </w:r>
    </w:p>
    <w:p w14:paraId="7064625D" w14:textId="77777777" w:rsidR="00EB10FB" w:rsidRPr="00EB10FB" w:rsidRDefault="00EB10FB" w:rsidP="00EB10FB">
      <w:pPr>
        <w:numPr>
          <w:ilvl w:val="0"/>
          <w:numId w:val="8"/>
        </w:numPr>
        <w:rPr>
          <w:sz w:val="28"/>
          <w:szCs w:val="28"/>
        </w:rPr>
      </w:pPr>
      <w:r w:rsidRPr="00EB10FB">
        <w:rPr>
          <w:sz w:val="28"/>
          <w:szCs w:val="28"/>
        </w:rPr>
        <w:t xml:space="preserve">Une formation certifiée de haute qualité. </w:t>
      </w:r>
    </w:p>
    <w:p w14:paraId="561E75C1" w14:textId="77777777" w:rsidR="00EB10FB" w:rsidRPr="00EB10FB" w:rsidRDefault="00EB10FB" w:rsidP="00EB10FB">
      <w:pPr>
        <w:numPr>
          <w:ilvl w:val="0"/>
          <w:numId w:val="8"/>
        </w:numPr>
        <w:rPr>
          <w:sz w:val="28"/>
          <w:szCs w:val="28"/>
        </w:rPr>
      </w:pPr>
      <w:r w:rsidRPr="00EB10FB">
        <w:rPr>
          <w:sz w:val="28"/>
          <w:szCs w:val="28"/>
        </w:rPr>
        <w:t xml:space="preserve">Des diplômes accrédités par l'État. </w:t>
      </w:r>
    </w:p>
    <w:p w14:paraId="69986393" w14:textId="77777777" w:rsidR="00EB10FB" w:rsidRPr="00EB10FB" w:rsidRDefault="00EB10FB" w:rsidP="00EB10FB">
      <w:pPr>
        <w:numPr>
          <w:ilvl w:val="0"/>
          <w:numId w:val="8"/>
        </w:numPr>
        <w:rPr>
          <w:sz w:val="28"/>
          <w:szCs w:val="28"/>
        </w:rPr>
      </w:pPr>
      <w:r w:rsidRPr="00EB10FB">
        <w:rPr>
          <w:sz w:val="28"/>
          <w:szCs w:val="28"/>
        </w:rPr>
        <w:t xml:space="preserve">Une pédagogie active fondée sur l'expérimentation et le « Learning by Doing ». </w:t>
      </w:r>
    </w:p>
    <w:p w14:paraId="1630DEEA" w14:textId="77777777" w:rsidR="00EB10FB" w:rsidRPr="00EB10FB" w:rsidRDefault="00EB10FB" w:rsidP="00EB10FB">
      <w:pPr>
        <w:numPr>
          <w:ilvl w:val="0"/>
          <w:numId w:val="8"/>
        </w:numPr>
        <w:rPr>
          <w:sz w:val="28"/>
          <w:szCs w:val="28"/>
        </w:rPr>
      </w:pPr>
      <w:r w:rsidRPr="00EB10FB">
        <w:rPr>
          <w:sz w:val="28"/>
          <w:szCs w:val="28"/>
        </w:rPr>
        <w:t xml:space="preserve">Des infrastructures modernes et un cadre d'apprentissage stimulant. </w:t>
      </w:r>
    </w:p>
    <w:p w14:paraId="6BE468AF" w14:textId="77777777" w:rsidR="00EB10FB" w:rsidRPr="00EB10FB" w:rsidRDefault="00EB10FB" w:rsidP="00EB10FB">
      <w:pPr>
        <w:numPr>
          <w:ilvl w:val="0"/>
          <w:numId w:val="8"/>
        </w:numPr>
        <w:rPr>
          <w:sz w:val="28"/>
          <w:szCs w:val="28"/>
        </w:rPr>
      </w:pPr>
      <w:r w:rsidRPr="00EB10FB">
        <w:rPr>
          <w:sz w:val="28"/>
          <w:szCs w:val="28"/>
        </w:rPr>
        <w:t xml:space="preserve">Des moyens pédagogiques de pointe favorisant l'acquisition des compétences professionnelles. </w:t>
      </w:r>
    </w:p>
    <w:p w14:paraId="3490EBD3" w14:textId="77777777" w:rsidR="00EB10FB" w:rsidRPr="00EB10FB" w:rsidRDefault="00EB10FB" w:rsidP="00EB10FB">
      <w:pPr>
        <w:numPr>
          <w:ilvl w:val="0"/>
          <w:numId w:val="8"/>
        </w:numPr>
        <w:rPr>
          <w:sz w:val="28"/>
          <w:szCs w:val="28"/>
        </w:rPr>
      </w:pPr>
      <w:r w:rsidRPr="00EB10FB">
        <w:rPr>
          <w:sz w:val="28"/>
          <w:szCs w:val="28"/>
        </w:rPr>
        <w:t xml:space="preserve">Un accompagnement personnalisé à travers des cellules d'écoute et de soutien. </w:t>
      </w:r>
    </w:p>
    <w:p w14:paraId="36B3C702" w14:textId="77777777" w:rsidR="00EB10FB" w:rsidRPr="00EB10FB" w:rsidRDefault="00EB10FB" w:rsidP="00EB10FB">
      <w:pPr>
        <w:numPr>
          <w:ilvl w:val="0"/>
          <w:numId w:val="8"/>
        </w:numPr>
        <w:rPr>
          <w:sz w:val="28"/>
          <w:szCs w:val="28"/>
        </w:rPr>
      </w:pPr>
      <w:r w:rsidRPr="00EB10FB">
        <w:rPr>
          <w:sz w:val="28"/>
          <w:szCs w:val="28"/>
        </w:rPr>
        <w:t xml:space="preserve">Un Centre de Gestion des Carrières facilitant l'insertion professionnelle et le développement de carrière. </w:t>
      </w:r>
    </w:p>
    <w:p w14:paraId="29E66AE6" w14:textId="77777777" w:rsidR="00EB10FB" w:rsidRPr="00EB10FB" w:rsidRDefault="00EB10FB" w:rsidP="00EB10FB">
      <w:pPr>
        <w:numPr>
          <w:ilvl w:val="0"/>
          <w:numId w:val="8"/>
        </w:numPr>
        <w:rPr>
          <w:sz w:val="28"/>
          <w:szCs w:val="28"/>
        </w:rPr>
      </w:pPr>
      <w:r w:rsidRPr="00EB10FB">
        <w:rPr>
          <w:sz w:val="28"/>
          <w:szCs w:val="28"/>
        </w:rPr>
        <w:t>Une amélioration continue de ses prestations dans une logique d'excellence et de satisfaction des apprenants.</w:t>
      </w:r>
    </w:p>
    <w:p w14:paraId="6812CFEB" w14:textId="77777777" w:rsidR="00EB10FB" w:rsidRPr="001C3B73" w:rsidRDefault="00EB10FB" w:rsidP="00D91A0C">
      <w:pPr>
        <w:rPr>
          <w:sz w:val="28"/>
          <w:szCs w:val="28"/>
        </w:rPr>
      </w:pPr>
    </w:p>
    <w:sectPr w:rsidR="00EB10FB" w:rsidRPr="001C3B7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B61"/>
    <w:multiLevelType w:val="multilevel"/>
    <w:tmpl w:val="0320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03322"/>
    <w:multiLevelType w:val="multilevel"/>
    <w:tmpl w:val="9F3E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F7643"/>
    <w:multiLevelType w:val="multilevel"/>
    <w:tmpl w:val="8A26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B44F17"/>
    <w:multiLevelType w:val="multilevel"/>
    <w:tmpl w:val="E978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7F1327"/>
    <w:multiLevelType w:val="multilevel"/>
    <w:tmpl w:val="F144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B94A01"/>
    <w:multiLevelType w:val="multilevel"/>
    <w:tmpl w:val="AE96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E547B6"/>
    <w:multiLevelType w:val="multilevel"/>
    <w:tmpl w:val="BCD2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5B2156"/>
    <w:multiLevelType w:val="multilevel"/>
    <w:tmpl w:val="1494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55259688">
    <w:abstractNumId w:val="4"/>
  </w:num>
  <w:num w:numId="2" w16cid:durableId="1398280034">
    <w:abstractNumId w:val="0"/>
  </w:num>
  <w:num w:numId="3" w16cid:durableId="968435454">
    <w:abstractNumId w:val="6"/>
  </w:num>
  <w:num w:numId="4" w16cid:durableId="2098940972">
    <w:abstractNumId w:val="2"/>
  </w:num>
  <w:num w:numId="5" w16cid:durableId="1434087470">
    <w:abstractNumId w:val="7"/>
  </w:num>
  <w:num w:numId="6" w16cid:durableId="580993300">
    <w:abstractNumId w:val="1"/>
  </w:num>
  <w:num w:numId="7" w16cid:durableId="145438643">
    <w:abstractNumId w:val="3"/>
  </w:num>
  <w:num w:numId="8" w16cid:durableId="21098822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A0C"/>
    <w:rsid w:val="00035F14"/>
    <w:rsid w:val="000D53E1"/>
    <w:rsid w:val="000E1C7F"/>
    <w:rsid w:val="00164969"/>
    <w:rsid w:val="001B70FC"/>
    <w:rsid w:val="001C3B73"/>
    <w:rsid w:val="0029420E"/>
    <w:rsid w:val="002A2D7A"/>
    <w:rsid w:val="002B2C78"/>
    <w:rsid w:val="002B2DE5"/>
    <w:rsid w:val="0030792D"/>
    <w:rsid w:val="00353F4D"/>
    <w:rsid w:val="00371038"/>
    <w:rsid w:val="004373FE"/>
    <w:rsid w:val="00467ED7"/>
    <w:rsid w:val="004B594D"/>
    <w:rsid w:val="0053533F"/>
    <w:rsid w:val="00557FC7"/>
    <w:rsid w:val="005B4CF3"/>
    <w:rsid w:val="00601EB2"/>
    <w:rsid w:val="007C595C"/>
    <w:rsid w:val="00890F93"/>
    <w:rsid w:val="009005BD"/>
    <w:rsid w:val="00AB3149"/>
    <w:rsid w:val="00BC254D"/>
    <w:rsid w:val="00C30435"/>
    <w:rsid w:val="00C46CA1"/>
    <w:rsid w:val="00C875DA"/>
    <w:rsid w:val="00D71497"/>
    <w:rsid w:val="00D91A0C"/>
    <w:rsid w:val="00EB10F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7993D"/>
  <w15:chartTrackingRefBased/>
  <w15:docId w15:val="{DED4280C-0E77-4CB8-BD35-A8F8F8662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91A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91A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91A0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91A0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91A0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91A0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91A0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91A0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91A0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91A0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91A0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91A0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91A0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91A0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91A0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91A0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91A0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91A0C"/>
    <w:rPr>
      <w:rFonts w:eastAsiaTheme="majorEastAsia" w:cstheme="majorBidi"/>
      <w:color w:val="272727" w:themeColor="text1" w:themeTint="D8"/>
    </w:rPr>
  </w:style>
  <w:style w:type="paragraph" w:styleId="Titre">
    <w:name w:val="Title"/>
    <w:basedOn w:val="Normal"/>
    <w:next w:val="Normal"/>
    <w:link w:val="TitreCar"/>
    <w:uiPriority w:val="10"/>
    <w:qFormat/>
    <w:rsid w:val="00D91A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91A0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91A0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91A0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91A0C"/>
    <w:pPr>
      <w:spacing w:before="160"/>
      <w:jc w:val="center"/>
    </w:pPr>
    <w:rPr>
      <w:i/>
      <w:iCs/>
      <w:color w:val="404040" w:themeColor="text1" w:themeTint="BF"/>
    </w:rPr>
  </w:style>
  <w:style w:type="character" w:customStyle="1" w:styleId="CitationCar">
    <w:name w:val="Citation Car"/>
    <w:basedOn w:val="Policepardfaut"/>
    <w:link w:val="Citation"/>
    <w:uiPriority w:val="29"/>
    <w:rsid w:val="00D91A0C"/>
    <w:rPr>
      <w:i/>
      <w:iCs/>
      <w:color w:val="404040" w:themeColor="text1" w:themeTint="BF"/>
    </w:rPr>
  </w:style>
  <w:style w:type="paragraph" w:styleId="Paragraphedeliste">
    <w:name w:val="List Paragraph"/>
    <w:basedOn w:val="Normal"/>
    <w:uiPriority w:val="34"/>
    <w:qFormat/>
    <w:rsid w:val="00D91A0C"/>
    <w:pPr>
      <w:ind w:left="720"/>
      <w:contextualSpacing/>
    </w:pPr>
  </w:style>
  <w:style w:type="character" w:styleId="Accentuationintense">
    <w:name w:val="Intense Emphasis"/>
    <w:basedOn w:val="Policepardfaut"/>
    <w:uiPriority w:val="21"/>
    <w:qFormat/>
    <w:rsid w:val="00D91A0C"/>
    <w:rPr>
      <w:i/>
      <w:iCs/>
      <w:color w:val="0F4761" w:themeColor="accent1" w:themeShade="BF"/>
    </w:rPr>
  </w:style>
  <w:style w:type="paragraph" w:styleId="Citationintense">
    <w:name w:val="Intense Quote"/>
    <w:basedOn w:val="Normal"/>
    <w:next w:val="Normal"/>
    <w:link w:val="CitationintenseCar"/>
    <w:uiPriority w:val="30"/>
    <w:qFormat/>
    <w:rsid w:val="00D91A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91A0C"/>
    <w:rPr>
      <w:i/>
      <w:iCs/>
      <w:color w:val="0F4761" w:themeColor="accent1" w:themeShade="BF"/>
    </w:rPr>
  </w:style>
  <w:style w:type="character" w:styleId="Rfrenceintense">
    <w:name w:val="Intense Reference"/>
    <w:basedOn w:val="Policepardfaut"/>
    <w:uiPriority w:val="32"/>
    <w:qFormat/>
    <w:rsid w:val="00D91A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562163">
      <w:bodyDiv w:val="1"/>
      <w:marLeft w:val="0"/>
      <w:marRight w:val="0"/>
      <w:marTop w:val="0"/>
      <w:marBottom w:val="0"/>
      <w:divBdr>
        <w:top w:val="none" w:sz="0" w:space="0" w:color="auto"/>
        <w:left w:val="none" w:sz="0" w:space="0" w:color="auto"/>
        <w:bottom w:val="none" w:sz="0" w:space="0" w:color="auto"/>
        <w:right w:val="none" w:sz="0" w:space="0" w:color="auto"/>
      </w:divBdr>
      <w:divsChild>
        <w:div w:id="1064985888">
          <w:marLeft w:val="0"/>
          <w:marRight w:val="0"/>
          <w:marTop w:val="0"/>
          <w:marBottom w:val="525"/>
          <w:divBdr>
            <w:top w:val="none" w:sz="0" w:space="0" w:color="auto"/>
            <w:left w:val="none" w:sz="0" w:space="0" w:color="auto"/>
            <w:bottom w:val="none" w:sz="0" w:space="0" w:color="auto"/>
            <w:right w:val="none" w:sz="0" w:space="0" w:color="auto"/>
          </w:divBdr>
          <w:divsChild>
            <w:div w:id="85001495">
              <w:marLeft w:val="0"/>
              <w:marRight w:val="0"/>
              <w:marTop w:val="0"/>
              <w:marBottom w:val="0"/>
              <w:divBdr>
                <w:top w:val="none" w:sz="0" w:space="0" w:color="auto"/>
                <w:left w:val="none" w:sz="0" w:space="0" w:color="auto"/>
                <w:bottom w:val="none" w:sz="0" w:space="0" w:color="auto"/>
                <w:right w:val="none" w:sz="0" w:space="0" w:color="auto"/>
              </w:divBdr>
            </w:div>
          </w:divsChild>
        </w:div>
        <w:div w:id="1877693786">
          <w:marLeft w:val="0"/>
          <w:marRight w:val="0"/>
          <w:marTop w:val="0"/>
          <w:marBottom w:val="525"/>
          <w:divBdr>
            <w:top w:val="none" w:sz="0" w:space="0" w:color="auto"/>
            <w:left w:val="none" w:sz="0" w:space="0" w:color="auto"/>
            <w:bottom w:val="none" w:sz="0" w:space="0" w:color="auto"/>
            <w:right w:val="none" w:sz="0" w:space="0" w:color="auto"/>
          </w:divBdr>
          <w:divsChild>
            <w:div w:id="186747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867959">
      <w:bodyDiv w:val="1"/>
      <w:marLeft w:val="0"/>
      <w:marRight w:val="0"/>
      <w:marTop w:val="0"/>
      <w:marBottom w:val="0"/>
      <w:divBdr>
        <w:top w:val="none" w:sz="0" w:space="0" w:color="auto"/>
        <w:left w:val="none" w:sz="0" w:space="0" w:color="auto"/>
        <w:bottom w:val="none" w:sz="0" w:space="0" w:color="auto"/>
        <w:right w:val="none" w:sz="0" w:space="0" w:color="auto"/>
      </w:divBdr>
      <w:divsChild>
        <w:div w:id="1165897211">
          <w:marLeft w:val="0"/>
          <w:marRight w:val="0"/>
          <w:marTop w:val="0"/>
          <w:marBottom w:val="0"/>
          <w:divBdr>
            <w:top w:val="none" w:sz="0" w:space="0" w:color="auto"/>
            <w:left w:val="none" w:sz="0" w:space="0" w:color="auto"/>
            <w:bottom w:val="none" w:sz="0" w:space="0" w:color="auto"/>
            <w:right w:val="none" w:sz="0" w:space="0" w:color="auto"/>
          </w:divBdr>
          <w:divsChild>
            <w:div w:id="1017537788">
              <w:marLeft w:val="0"/>
              <w:marRight w:val="0"/>
              <w:marTop w:val="0"/>
              <w:marBottom w:val="0"/>
              <w:divBdr>
                <w:top w:val="none" w:sz="0" w:space="0" w:color="auto"/>
                <w:left w:val="none" w:sz="0" w:space="0" w:color="auto"/>
                <w:bottom w:val="none" w:sz="0" w:space="0" w:color="auto"/>
                <w:right w:val="none" w:sz="0" w:space="0" w:color="auto"/>
              </w:divBdr>
            </w:div>
          </w:divsChild>
        </w:div>
        <w:div w:id="2055426031">
          <w:marLeft w:val="0"/>
          <w:marRight w:val="0"/>
          <w:marTop w:val="0"/>
          <w:marBottom w:val="525"/>
          <w:divBdr>
            <w:top w:val="none" w:sz="0" w:space="0" w:color="auto"/>
            <w:left w:val="none" w:sz="0" w:space="0" w:color="auto"/>
            <w:bottom w:val="none" w:sz="0" w:space="0" w:color="auto"/>
            <w:right w:val="none" w:sz="0" w:space="0" w:color="auto"/>
          </w:divBdr>
          <w:divsChild>
            <w:div w:id="1173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460056">
      <w:bodyDiv w:val="1"/>
      <w:marLeft w:val="0"/>
      <w:marRight w:val="0"/>
      <w:marTop w:val="0"/>
      <w:marBottom w:val="0"/>
      <w:divBdr>
        <w:top w:val="none" w:sz="0" w:space="0" w:color="auto"/>
        <w:left w:val="none" w:sz="0" w:space="0" w:color="auto"/>
        <w:bottom w:val="none" w:sz="0" w:space="0" w:color="auto"/>
        <w:right w:val="none" w:sz="0" w:space="0" w:color="auto"/>
      </w:divBdr>
      <w:divsChild>
        <w:div w:id="640690330">
          <w:marLeft w:val="0"/>
          <w:marRight w:val="0"/>
          <w:marTop w:val="0"/>
          <w:marBottom w:val="525"/>
          <w:divBdr>
            <w:top w:val="none" w:sz="0" w:space="0" w:color="auto"/>
            <w:left w:val="none" w:sz="0" w:space="0" w:color="auto"/>
            <w:bottom w:val="none" w:sz="0" w:space="0" w:color="auto"/>
            <w:right w:val="none" w:sz="0" w:space="0" w:color="auto"/>
          </w:divBdr>
          <w:divsChild>
            <w:div w:id="658268655">
              <w:marLeft w:val="0"/>
              <w:marRight w:val="0"/>
              <w:marTop w:val="0"/>
              <w:marBottom w:val="0"/>
              <w:divBdr>
                <w:top w:val="none" w:sz="0" w:space="0" w:color="auto"/>
                <w:left w:val="none" w:sz="0" w:space="0" w:color="auto"/>
                <w:bottom w:val="none" w:sz="0" w:space="0" w:color="auto"/>
                <w:right w:val="none" w:sz="0" w:space="0" w:color="auto"/>
              </w:divBdr>
            </w:div>
          </w:divsChild>
        </w:div>
        <w:div w:id="880170793">
          <w:marLeft w:val="0"/>
          <w:marRight w:val="0"/>
          <w:marTop w:val="0"/>
          <w:marBottom w:val="525"/>
          <w:divBdr>
            <w:top w:val="none" w:sz="0" w:space="0" w:color="auto"/>
            <w:left w:val="none" w:sz="0" w:space="0" w:color="auto"/>
            <w:bottom w:val="none" w:sz="0" w:space="0" w:color="auto"/>
            <w:right w:val="none" w:sz="0" w:space="0" w:color="auto"/>
          </w:divBdr>
          <w:divsChild>
            <w:div w:id="21628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574577">
      <w:bodyDiv w:val="1"/>
      <w:marLeft w:val="0"/>
      <w:marRight w:val="0"/>
      <w:marTop w:val="0"/>
      <w:marBottom w:val="0"/>
      <w:divBdr>
        <w:top w:val="none" w:sz="0" w:space="0" w:color="auto"/>
        <w:left w:val="none" w:sz="0" w:space="0" w:color="auto"/>
        <w:bottom w:val="none" w:sz="0" w:space="0" w:color="auto"/>
        <w:right w:val="none" w:sz="0" w:space="0" w:color="auto"/>
      </w:divBdr>
      <w:divsChild>
        <w:div w:id="575097021">
          <w:marLeft w:val="0"/>
          <w:marRight w:val="0"/>
          <w:marTop w:val="0"/>
          <w:marBottom w:val="525"/>
          <w:divBdr>
            <w:top w:val="none" w:sz="0" w:space="0" w:color="auto"/>
            <w:left w:val="none" w:sz="0" w:space="0" w:color="auto"/>
            <w:bottom w:val="none" w:sz="0" w:space="0" w:color="auto"/>
            <w:right w:val="none" w:sz="0" w:space="0" w:color="auto"/>
          </w:divBdr>
          <w:divsChild>
            <w:div w:id="1641030452">
              <w:marLeft w:val="0"/>
              <w:marRight w:val="0"/>
              <w:marTop w:val="0"/>
              <w:marBottom w:val="0"/>
              <w:divBdr>
                <w:top w:val="none" w:sz="0" w:space="0" w:color="auto"/>
                <w:left w:val="none" w:sz="0" w:space="0" w:color="auto"/>
                <w:bottom w:val="none" w:sz="0" w:space="0" w:color="auto"/>
                <w:right w:val="none" w:sz="0" w:space="0" w:color="auto"/>
              </w:divBdr>
            </w:div>
          </w:divsChild>
        </w:div>
        <w:div w:id="956763069">
          <w:marLeft w:val="0"/>
          <w:marRight w:val="0"/>
          <w:marTop w:val="0"/>
          <w:marBottom w:val="525"/>
          <w:divBdr>
            <w:top w:val="none" w:sz="0" w:space="0" w:color="auto"/>
            <w:left w:val="none" w:sz="0" w:space="0" w:color="auto"/>
            <w:bottom w:val="none" w:sz="0" w:space="0" w:color="auto"/>
            <w:right w:val="none" w:sz="0" w:space="0" w:color="auto"/>
          </w:divBdr>
          <w:divsChild>
            <w:div w:id="180789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079038">
      <w:bodyDiv w:val="1"/>
      <w:marLeft w:val="0"/>
      <w:marRight w:val="0"/>
      <w:marTop w:val="0"/>
      <w:marBottom w:val="0"/>
      <w:divBdr>
        <w:top w:val="none" w:sz="0" w:space="0" w:color="auto"/>
        <w:left w:val="none" w:sz="0" w:space="0" w:color="auto"/>
        <w:bottom w:val="none" w:sz="0" w:space="0" w:color="auto"/>
        <w:right w:val="none" w:sz="0" w:space="0" w:color="auto"/>
      </w:divBdr>
      <w:divsChild>
        <w:div w:id="441611857">
          <w:marLeft w:val="0"/>
          <w:marRight w:val="0"/>
          <w:marTop w:val="0"/>
          <w:marBottom w:val="525"/>
          <w:divBdr>
            <w:top w:val="none" w:sz="0" w:space="0" w:color="auto"/>
            <w:left w:val="none" w:sz="0" w:space="0" w:color="auto"/>
            <w:bottom w:val="none" w:sz="0" w:space="0" w:color="auto"/>
            <w:right w:val="none" w:sz="0" w:space="0" w:color="auto"/>
          </w:divBdr>
          <w:divsChild>
            <w:div w:id="862354218">
              <w:marLeft w:val="0"/>
              <w:marRight w:val="0"/>
              <w:marTop w:val="0"/>
              <w:marBottom w:val="0"/>
              <w:divBdr>
                <w:top w:val="none" w:sz="0" w:space="0" w:color="auto"/>
                <w:left w:val="none" w:sz="0" w:space="0" w:color="auto"/>
                <w:bottom w:val="none" w:sz="0" w:space="0" w:color="auto"/>
                <w:right w:val="none" w:sz="0" w:space="0" w:color="auto"/>
              </w:divBdr>
            </w:div>
          </w:divsChild>
        </w:div>
        <w:div w:id="1884057317">
          <w:marLeft w:val="0"/>
          <w:marRight w:val="0"/>
          <w:marTop w:val="0"/>
          <w:marBottom w:val="525"/>
          <w:divBdr>
            <w:top w:val="none" w:sz="0" w:space="0" w:color="auto"/>
            <w:left w:val="none" w:sz="0" w:space="0" w:color="auto"/>
            <w:bottom w:val="none" w:sz="0" w:space="0" w:color="auto"/>
            <w:right w:val="none" w:sz="0" w:space="0" w:color="auto"/>
          </w:divBdr>
          <w:divsChild>
            <w:div w:id="21417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498723">
      <w:bodyDiv w:val="1"/>
      <w:marLeft w:val="0"/>
      <w:marRight w:val="0"/>
      <w:marTop w:val="0"/>
      <w:marBottom w:val="0"/>
      <w:divBdr>
        <w:top w:val="none" w:sz="0" w:space="0" w:color="auto"/>
        <w:left w:val="none" w:sz="0" w:space="0" w:color="auto"/>
        <w:bottom w:val="none" w:sz="0" w:space="0" w:color="auto"/>
        <w:right w:val="none" w:sz="0" w:space="0" w:color="auto"/>
      </w:divBdr>
      <w:divsChild>
        <w:div w:id="591360192">
          <w:marLeft w:val="0"/>
          <w:marRight w:val="0"/>
          <w:marTop w:val="0"/>
          <w:marBottom w:val="0"/>
          <w:divBdr>
            <w:top w:val="none" w:sz="0" w:space="0" w:color="auto"/>
            <w:left w:val="none" w:sz="0" w:space="0" w:color="auto"/>
            <w:bottom w:val="none" w:sz="0" w:space="0" w:color="auto"/>
            <w:right w:val="none" w:sz="0" w:space="0" w:color="auto"/>
          </w:divBdr>
          <w:divsChild>
            <w:div w:id="1687562040">
              <w:marLeft w:val="0"/>
              <w:marRight w:val="0"/>
              <w:marTop w:val="0"/>
              <w:marBottom w:val="0"/>
              <w:divBdr>
                <w:top w:val="none" w:sz="0" w:space="0" w:color="auto"/>
                <w:left w:val="none" w:sz="0" w:space="0" w:color="auto"/>
                <w:bottom w:val="none" w:sz="0" w:space="0" w:color="auto"/>
                <w:right w:val="none" w:sz="0" w:space="0" w:color="auto"/>
              </w:divBdr>
            </w:div>
          </w:divsChild>
        </w:div>
        <w:div w:id="1158880780">
          <w:marLeft w:val="0"/>
          <w:marRight w:val="0"/>
          <w:marTop w:val="0"/>
          <w:marBottom w:val="525"/>
          <w:divBdr>
            <w:top w:val="none" w:sz="0" w:space="0" w:color="auto"/>
            <w:left w:val="none" w:sz="0" w:space="0" w:color="auto"/>
            <w:bottom w:val="none" w:sz="0" w:space="0" w:color="auto"/>
            <w:right w:val="none" w:sz="0" w:space="0" w:color="auto"/>
          </w:divBdr>
          <w:divsChild>
            <w:div w:id="167164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340387">
      <w:bodyDiv w:val="1"/>
      <w:marLeft w:val="0"/>
      <w:marRight w:val="0"/>
      <w:marTop w:val="0"/>
      <w:marBottom w:val="0"/>
      <w:divBdr>
        <w:top w:val="none" w:sz="0" w:space="0" w:color="auto"/>
        <w:left w:val="none" w:sz="0" w:space="0" w:color="auto"/>
        <w:bottom w:val="none" w:sz="0" w:space="0" w:color="auto"/>
        <w:right w:val="none" w:sz="0" w:space="0" w:color="auto"/>
      </w:divBdr>
      <w:divsChild>
        <w:div w:id="596522638">
          <w:marLeft w:val="0"/>
          <w:marRight w:val="0"/>
          <w:marTop w:val="0"/>
          <w:marBottom w:val="0"/>
          <w:divBdr>
            <w:top w:val="none" w:sz="0" w:space="0" w:color="auto"/>
            <w:left w:val="none" w:sz="0" w:space="0" w:color="auto"/>
            <w:bottom w:val="none" w:sz="0" w:space="0" w:color="auto"/>
            <w:right w:val="none" w:sz="0" w:space="0" w:color="auto"/>
          </w:divBdr>
          <w:divsChild>
            <w:div w:id="46228508">
              <w:marLeft w:val="0"/>
              <w:marRight w:val="0"/>
              <w:marTop w:val="0"/>
              <w:marBottom w:val="0"/>
              <w:divBdr>
                <w:top w:val="none" w:sz="0" w:space="0" w:color="auto"/>
                <w:left w:val="none" w:sz="0" w:space="0" w:color="auto"/>
                <w:bottom w:val="none" w:sz="0" w:space="0" w:color="auto"/>
                <w:right w:val="none" w:sz="0" w:space="0" w:color="auto"/>
              </w:divBdr>
            </w:div>
          </w:divsChild>
        </w:div>
        <w:div w:id="1296132979">
          <w:marLeft w:val="0"/>
          <w:marRight w:val="0"/>
          <w:marTop w:val="0"/>
          <w:marBottom w:val="525"/>
          <w:divBdr>
            <w:top w:val="none" w:sz="0" w:space="0" w:color="auto"/>
            <w:left w:val="none" w:sz="0" w:space="0" w:color="auto"/>
            <w:bottom w:val="none" w:sz="0" w:space="0" w:color="auto"/>
            <w:right w:val="none" w:sz="0" w:space="0" w:color="auto"/>
          </w:divBdr>
          <w:divsChild>
            <w:div w:id="52841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17379">
      <w:bodyDiv w:val="1"/>
      <w:marLeft w:val="0"/>
      <w:marRight w:val="0"/>
      <w:marTop w:val="0"/>
      <w:marBottom w:val="0"/>
      <w:divBdr>
        <w:top w:val="none" w:sz="0" w:space="0" w:color="auto"/>
        <w:left w:val="none" w:sz="0" w:space="0" w:color="auto"/>
        <w:bottom w:val="none" w:sz="0" w:space="0" w:color="auto"/>
        <w:right w:val="none" w:sz="0" w:space="0" w:color="auto"/>
      </w:divBdr>
      <w:divsChild>
        <w:div w:id="82461522">
          <w:marLeft w:val="0"/>
          <w:marRight w:val="0"/>
          <w:marTop w:val="0"/>
          <w:marBottom w:val="525"/>
          <w:divBdr>
            <w:top w:val="none" w:sz="0" w:space="0" w:color="auto"/>
            <w:left w:val="none" w:sz="0" w:space="0" w:color="auto"/>
            <w:bottom w:val="none" w:sz="0" w:space="0" w:color="auto"/>
            <w:right w:val="none" w:sz="0" w:space="0" w:color="auto"/>
          </w:divBdr>
          <w:divsChild>
            <w:div w:id="1276330389">
              <w:marLeft w:val="0"/>
              <w:marRight w:val="0"/>
              <w:marTop w:val="0"/>
              <w:marBottom w:val="0"/>
              <w:divBdr>
                <w:top w:val="none" w:sz="0" w:space="0" w:color="auto"/>
                <w:left w:val="none" w:sz="0" w:space="0" w:color="auto"/>
                <w:bottom w:val="none" w:sz="0" w:space="0" w:color="auto"/>
                <w:right w:val="none" w:sz="0" w:space="0" w:color="auto"/>
              </w:divBdr>
            </w:div>
          </w:divsChild>
        </w:div>
        <w:div w:id="2117824352">
          <w:marLeft w:val="0"/>
          <w:marRight w:val="0"/>
          <w:marTop w:val="0"/>
          <w:marBottom w:val="525"/>
          <w:divBdr>
            <w:top w:val="none" w:sz="0" w:space="0" w:color="auto"/>
            <w:left w:val="none" w:sz="0" w:space="0" w:color="auto"/>
            <w:bottom w:val="none" w:sz="0" w:space="0" w:color="auto"/>
            <w:right w:val="none" w:sz="0" w:space="0" w:color="auto"/>
          </w:divBdr>
          <w:divsChild>
            <w:div w:id="18992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306820">
      <w:bodyDiv w:val="1"/>
      <w:marLeft w:val="0"/>
      <w:marRight w:val="0"/>
      <w:marTop w:val="0"/>
      <w:marBottom w:val="0"/>
      <w:divBdr>
        <w:top w:val="none" w:sz="0" w:space="0" w:color="auto"/>
        <w:left w:val="none" w:sz="0" w:space="0" w:color="auto"/>
        <w:bottom w:val="none" w:sz="0" w:space="0" w:color="auto"/>
        <w:right w:val="none" w:sz="0" w:space="0" w:color="auto"/>
      </w:divBdr>
      <w:divsChild>
        <w:div w:id="810828843">
          <w:marLeft w:val="0"/>
          <w:marRight w:val="0"/>
          <w:marTop w:val="0"/>
          <w:marBottom w:val="525"/>
          <w:divBdr>
            <w:top w:val="none" w:sz="0" w:space="0" w:color="auto"/>
            <w:left w:val="none" w:sz="0" w:space="0" w:color="auto"/>
            <w:bottom w:val="none" w:sz="0" w:space="0" w:color="auto"/>
            <w:right w:val="none" w:sz="0" w:space="0" w:color="auto"/>
          </w:divBdr>
          <w:divsChild>
            <w:div w:id="1582983176">
              <w:marLeft w:val="0"/>
              <w:marRight w:val="0"/>
              <w:marTop w:val="0"/>
              <w:marBottom w:val="0"/>
              <w:divBdr>
                <w:top w:val="none" w:sz="0" w:space="0" w:color="auto"/>
                <w:left w:val="none" w:sz="0" w:space="0" w:color="auto"/>
                <w:bottom w:val="none" w:sz="0" w:space="0" w:color="auto"/>
                <w:right w:val="none" w:sz="0" w:space="0" w:color="auto"/>
              </w:divBdr>
            </w:div>
          </w:divsChild>
        </w:div>
        <w:div w:id="1709258365">
          <w:marLeft w:val="0"/>
          <w:marRight w:val="0"/>
          <w:marTop w:val="0"/>
          <w:marBottom w:val="525"/>
          <w:divBdr>
            <w:top w:val="none" w:sz="0" w:space="0" w:color="auto"/>
            <w:left w:val="none" w:sz="0" w:space="0" w:color="auto"/>
            <w:bottom w:val="none" w:sz="0" w:space="0" w:color="auto"/>
            <w:right w:val="none" w:sz="0" w:space="0" w:color="auto"/>
          </w:divBdr>
          <w:divsChild>
            <w:div w:id="4210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163524">
      <w:bodyDiv w:val="1"/>
      <w:marLeft w:val="0"/>
      <w:marRight w:val="0"/>
      <w:marTop w:val="0"/>
      <w:marBottom w:val="0"/>
      <w:divBdr>
        <w:top w:val="none" w:sz="0" w:space="0" w:color="auto"/>
        <w:left w:val="none" w:sz="0" w:space="0" w:color="auto"/>
        <w:bottom w:val="none" w:sz="0" w:space="0" w:color="auto"/>
        <w:right w:val="none" w:sz="0" w:space="0" w:color="auto"/>
      </w:divBdr>
      <w:divsChild>
        <w:div w:id="975063805">
          <w:marLeft w:val="0"/>
          <w:marRight w:val="0"/>
          <w:marTop w:val="0"/>
          <w:marBottom w:val="525"/>
          <w:divBdr>
            <w:top w:val="none" w:sz="0" w:space="0" w:color="auto"/>
            <w:left w:val="none" w:sz="0" w:space="0" w:color="auto"/>
            <w:bottom w:val="none" w:sz="0" w:space="0" w:color="auto"/>
            <w:right w:val="none" w:sz="0" w:space="0" w:color="auto"/>
          </w:divBdr>
          <w:divsChild>
            <w:div w:id="1805344069">
              <w:marLeft w:val="0"/>
              <w:marRight w:val="0"/>
              <w:marTop w:val="0"/>
              <w:marBottom w:val="0"/>
              <w:divBdr>
                <w:top w:val="none" w:sz="0" w:space="0" w:color="auto"/>
                <w:left w:val="none" w:sz="0" w:space="0" w:color="auto"/>
                <w:bottom w:val="none" w:sz="0" w:space="0" w:color="auto"/>
                <w:right w:val="none" w:sz="0" w:space="0" w:color="auto"/>
              </w:divBdr>
            </w:div>
          </w:divsChild>
        </w:div>
        <w:div w:id="1060249956">
          <w:marLeft w:val="0"/>
          <w:marRight w:val="0"/>
          <w:marTop w:val="0"/>
          <w:marBottom w:val="525"/>
          <w:divBdr>
            <w:top w:val="none" w:sz="0" w:space="0" w:color="auto"/>
            <w:left w:val="none" w:sz="0" w:space="0" w:color="auto"/>
            <w:bottom w:val="none" w:sz="0" w:space="0" w:color="auto"/>
            <w:right w:val="none" w:sz="0" w:space="0" w:color="auto"/>
          </w:divBdr>
          <w:divsChild>
            <w:div w:id="177859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445199">
      <w:bodyDiv w:val="1"/>
      <w:marLeft w:val="0"/>
      <w:marRight w:val="0"/>
      <w:marTop w:val="0"/>
      <w:marBottom w:val="0"/>
      <w:divBdr>
        <w:top w:val="none" w:sz="0" w:space="0" w:color="auto"/>
        <w:left w:val="none" w:sz="0" w:space="0" w:color="auto"/>
        <w:bottom w:val="none" w:sz="0" w:space="0" w:color="auto"/>
        <w:right w:val="none" w:sz="0" w:space="0" w:color="auto"/>
      </w:divBdr>
      <w:divsChild>
        <w:div w:id="1215702102">
          <w:marLeft w:val="0"/>
          <w:marRight w:val="0"/>
          <w:marTop w:val="0"/>
          <w:marBottom w:val="525"/>
          <w:divBdr>
            <w:top w:val="none" w:sz="0" w:space="0" w:color="auto"/>
            <w:left w:val="none" w:sz="0" w:space="0" w:color="auto"/>
            <w:bottom w:val="none" w:sz="0" w:space="0" w:color="auto"/>
            <w:right w:val="none" w:sz="0" w:space="0" w:color="auto"/>
          </w:divBdr>
          <w:divsChild>
            <w:div w:id="206263631">
              <w:marLeft w:val="0"/>
              <w:marRight w:val="0"/>
              <w:marTop w:val="0"/>
              <w:marBottom w:val="0"/>
              <w:divBdr>
                <w:top w:val="none" w:sz="0" w:space="0" w:color="auto"/>
                <w:left w:val="none" w:sz="0" w:space="0" w:color="auto"/>
                <w:bottom w:val="none" w:sz="0" w:space="0" w:color="auto"/>
                <w:right w:val="none" w:sz="0" w:space="0" w:color="auto"/>
              </w:divBdr>
            </w:div>
          </w:divsChild>
        </w:div>
        <w:div w:id="2052001052">
          <w:marLeft w:val="0"/>
          <w:marRight w:val="0"/>
          <w:marTop w:val="0"/>
          <w:marBottom w:val="0"/>
          <w:divBdr>
            <w:top w:val="none" w:sz="0" w:space="0" w:color="auto"/>
            <w:left w:val="none" w:sz="0" w:space="0" w:color="auto"/>
            <w:bottom w:val="none" w:sz="0" w:space="0" w:color="auto"/>
            <w:right w:val="none" w:sz="0" w:space="0" w:color="auto"/>
          </w:divBdr>
          <w:divsChild>
            <w:div w:id="107354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930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606</Words>
  <Characters>3758</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CCFA Marrakech</dc:creator>
  <cp:keywords/>
  <dc:description/>
  <cp:lastModifiedBy>CCFA Marrakech</cp:lastModifiedBy>
  <cp:revision>2</cp:revision>
  <dcterms:created xsi:type="dcterms:W3CDTF">2026-06-09T13:43:00Z</dcterms:created>
  <dcterms:modified xsi:type="dcterms:W3CDTF">2026-06-09T13:43:00Z</dcterms:modified>
</cp:coreProperties>
</file>