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BUG PLEASE qa模拟器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总述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游戏背景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你是一个巨大的游戏项目的QA，游戏已经到了最终打磨阶段。每日会有许多游戏内BUG</w:t>
      </w:r>
      <w:r>
        <w:rPr>
          <w:rFonts w:eastAsia="等线" w:ascii="Arial" w:cs="Arial" w:hAnsi="Arial"/>
          <w:sz w:val="22"/>
        </w:rPr>
        <w:t>修改提交需要你审核</w:t>
      </w:r>
      <w:r>
        <w:rPr>
          <w:rFonts w:eastAsia="等线" w:ascii="Arial" w:cs="Arial" w:hAnsi="Arial"/>
          <w:sz w:val="22"/>
        </w:rPr>
        <w:t>，你需要高效地辨别哪些是真正需要</w:t>
      </w:r>
      <w:r>
        <w:rPr>
          <w:rFonts w:eastAsia="等线" w:ascii="Arial" w:cs="Arial" w:hAnsi="Arial"/>
          <w:sz w:val="22"/>
        </w:rPr>
        <w:t>通过修改的</w:t>
      </w:r>
      <w:r>
        <w:rPr>
          <w:rFonts w:eastAsia="等线" w:ascii="Arial" w:cs="Arial" w:hAnsi="Arial"/>
          <w:sz w:val="22"/>
        </w:rPr>
        <w:t>的bug，哪些只是策划和程序想要借bug单开发的新需求，以换取更高的每日绩效避免被开除。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游戏流程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根据规则书和每日动态更新的邮件提示，并使用一些QA工具，对当前提交到你这里的</w:t>
      </w:r>
      <w:r>
        <w:rPr>
          <w:rFonts w:eastAsia="等线" w:ascii="Arial" w:cs="Arial" w:hAnsi="Arial"/>
          <w:sz w:val="22"/>
        </w:rPr>
        <w:t>修改</w:t>
      </w:r>
      <w:r>
        <w:rPr>
          <w:rFonts w:eastAsia="等线" w:ascii="Arial" w:cs="Arial" w:hAnsi="Arial"/>
          <w:sz w:val="22"/>
        </w:rPr>
        <w:t>进行辨别，决定是否</w:t>
      </w:r>
      <w:r>
        <w:rPr>
          <w:rFonts w:eastAsia="等线" w:ascii="Arial" w:cs="Arial" w:hAnsi="Arial"/>
          <w:sz w:val="22"/>
        </w:rPr>
        <w:t>通过这次改动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</w:t>
      </w:r>
      <w:r>
        <w:rPr>
          <w:rFonts w:eastAsia="等线" w:ascii="Arial" w:cs="Arial" w:hAnsi="Arial"/>
          <w:sz w:val="22"/>
        </w:rPr>
        <w:t>完成今日的bug单提交处理后，主动下班，并结算当日报酬。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方案细节</w:t>
      </w:r>
      <w:bookmarkEnd w:id="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总体流程</w:t>
      </w:r>
      <w:bookmarkEnd w:id="2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765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游戏界面及交互说明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https://www.figma.com/design/fn1gUklVzQkldidcqF0fxw/bugplease?node-id=0-1&amp;t=ligYN1dLOlG6f9Vk-1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BUG单内容及判断</w:t>
      </w:r>
      <w:bookmarkEnd w:id="4"/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每份bug提交单包含：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标题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提交人姓名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提交时间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提交到的分支版本号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提交文件的名称和文件类型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提交描述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截图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bug单判断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需要对照</w:t>
      </w:r>
      <w:r>
        <w:rPr>
          <w:rFonts w:eastAsia="等线" w:ascii="Arial" w:cs="Arial" w:hAnsi="Arial"/>
          <w:b w:val="true"/>
          <w:color w:val="d83931"/>
          <w:sz w:val="22"/>
        </w:rPr>
        <w:t>规则书</w:t>
      </w:r>
      <w:r>
        <w:rPr>
          <w:rFonts w:eastAsia="等线" w:ascii="Arial" w:cs="Arial" w:hAnsi="Arial"/>
          <w:sz w:val="22"/>
        </w:rPr>
        <w:t>中的规定，寻找bug单信息是否有无法匹配的条目；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提交描述中会有同事留下的信息（例如贿赂信息、威胁信息等），可以综合判断决定是否要让此条bug单通过；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d83931"/>
          <w:sz w:val="22"/>
        </w:rPr>
        <w:t>主角的目标是赚钱生活，而不是让游戏变得更好</w:t>
      </w:r>
    </w:p>
    <w:p>
      <w:pPr>
        <w:numPr>
          <w:numId w:val="1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8f959e"/>
          <w:sz w:val="22"/>
          <w:u w:val="single"/>
        </w:rPr>
        <w:t>赚到钱，不饿死就能通关</w:t>
      </w:r>
    </w:p>
    <w:p>
      <w:pPr>
        <w:numPr>
          <w:numId w:val="1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8f959e"/>
          <w:sz w:val="22"/>
          <w:u w:val="single"/>
        </w:rPr>
        <w:t>结局与玩家手头的金钱，以及同事去留有关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bug单操作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做出判断后，可以选择打回或通过bug单；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选择后一段时间，会有</w:t>
      </w:r>
      <w:r>
        <w:rPr>
          <w:rFonts w:eastAsia="等线" w:ascii="Arial" w:cs="Arial" w:hAnsi="Arial"/>
          <w:color w:val="d83931"/>
          <w:sz w:val="22"/>
        </w:rPr>
        <w:t>系统邮件</w:t>
      </w:r>
      <w:r>
        <w:rPr>
          <w:rFonts w:eastAsia="等线" w:ascii="Arial" w:cs="Arial" w:hAnsi="Arial"/>
          <w:sz w:val="22"/>
        </w:rPr>
        <w:t>告知被误判的bug单，正确判断的bug单不会通知；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选择后一段时间，可能会有同事发来的系统邮件，表明同事对bug单判断的反馈，包括但不限于：</w:t>
      </w:r>
    </w:p>
    <w:p>
      <w:pPr>
        <w:numPr>
          <w:numId w:val="2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履行约定请你吃饭的邀约；</w:t>
      </w:r>
    </w:p>
    <w:p>
      <w:pPr>
        <w:numPr>
          <w:numId w:val="2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感谢你放他一马；</w:t>
      </w:r>
    </w:p>
    <w:p>
      <w:pPr>
        <w:numPr>
          <w:numId w:val="2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恐吓你不许再拒绝他的借单提交……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>（选做）</w:t>
      </w:r>
      <w:r>
        <w:rPr>
          <w:rFonts w:eastAsia="等线" w:ascii="Arial" w:cs="Arial" w:hAnsi="Arial"/>
          <w:i w:val="true"/>
          <w:color w:val="8f959e"/>
          <w:sz w:val="22"/>
        </w:rPr>
        <w:t>除此之外，可以选择在每个单子中使用自动化跑测，自动化跑测会返回一些信息帮助判断单子情况，但需要消耗较长的时间。</w:t>
      </w:r>
    </w:p>
    <w:p>
      <w:pPr>
        <w:numPr>
          <w:numId w:val="2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>自动化跑测结果会返回一段客观描述文字，类似：</w:t>
      </w:r>
    </w:p>
    <w:p>
      <w:pPr>
        <w:numPr>
          <w:numId w:val="2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>该画面中角色特效发生了酷炫的变化；</w:t>
      </w:r>
    </w:p>
    <w:p>
      <w:pPr>
        <w:numPr>
          <w:numId w:val="29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>角色的行走速度为70m/s……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工资系统</w:t>
      </w:r>
      <w:bookmarkEnd w:id="5"/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玩家每日会消耗固定数额的工资用于生活；玩家工资清零时游戏结束；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  <w:u w:val="single"/>
        </w:rPr>
        <w:t>初始金额100，每日扣除75，每日基础工资给予100，全对奖励50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  <w:u w:val="single"/>
        </w:rPr>
        <w:t>错误提交</w:t>
      </w:r>
      <w:r>
        <w:rPr>
          <w:rFonts w:eastAsia="等线" w:ascii="Arial" w:cs="Arial" w:hAnsi="Arial"/>
          <w:color w:val="8f959e"/>
          <w:sz w:val="22"/>
          <w:u w:val="single"/>
        </w:rPr>
        <w:t>/拒绝，扣款20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  <w:u w:val="single"/>
        </w:rPr>
        <w:t>贿赂金额，小额为15，大额30，巨额100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玩家在当天工作中，获得的工资数目=判断正确单子数*基础工钱-判断错误单子应扣工资；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工作中会有一些同事为了提交通过而塞钱，但不是所有承诺都能兑现。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时间系统</w:t>
      </w:r>
      <w:bookmarkEnd w:id="6"/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每日上班时间为10点，最晚下班时间为4点，到4点强制关机下班；</w:t>
      </w:r>
    </w:p>
    <w:p>
      <w:pPr>
        <w:numPr>
          <w:numId w:val="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  <w:u w:val="single"/>
        </w:rPr>
        <w:t>10点未上班则扣迟到钱（暂定</w:t>
      </w:r>
      <w:r>
        <w:rPr>
          <w:rFonts w:eastAsia="等线" w:ascii="Arial" w:cs="Arial" w:hAnsi="Arial"/>
          <w:color w:val="8f959e"/>
          <w:sz w:val="22"/>
          <w:u w:val="single"/>
        </w:rPr>
        <w:t>50</w:t>
      </w:r>
      <w:r>
        <w:rPr>
          <w:rFonts w:eastAsia="等线" w:ascii="Arial" w:cs="Arial" w:hAnsi="Arial"/>
          <w:color w:val="8f959e"/>
          <w:sz w:val="22"/>
          <w:u w:val="single"/>
        </w:rPr>
        <w:t>）</w:t>
      </w:r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  <w:u w:val="single"/>
        </w:rPr>
        <w:t>游戏内1h=20s</w:t>
      </w:r>
    </w:p>
    <w:p>
      <w:pPr>
        <w:numPr>
          <w:numId w:val="3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8f959e"/>
          <w:sz w:val="22"/>
          <w:u w:val="single"/>
        </w:rPr>
        <w:t>每个bug单最多给玩家20s，超时当做提交不成功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每日下班后需要8小时睡眠才能继续上班；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点击关机下班按钮，进入结算并到达下一天，共4天；</w:t>
      </w:r>
    </w:p>
    <w:p>
      <w:pPr>
        <w:numPr>
          <w:numId w:val="4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4天流程：</w:t>
      </w:r>
    </w:p>
    <w:p>
      <w:pPr>
        <w:numPr>
          <w:numId w:val="4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第一天：熟悉规则</w:t>
      </w:r>
    </w:p>
    <w:p>
      <w:pPr>
        <w:numPr>
          <w:numId w:val="4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第二天：规则难度提升</w:t>
      </w:r>
    </w:p>
    <w:p>
      <w:pPr>
        <w:numPr>
          <w:numId w:val="4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第三天：增加需要抉择的判断项</w:t>
      </w:r>
    </w:p>
    <w:p>
      <w:pPr>
        <w:numPr>
          <w:numId w:val="4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第四天：生死抉择，bug单的通过影响裁员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第4天会根据目前工资数量和人情回报值决定结局</w:t>
      </w:r>
      <w:r>
        <w:rPr>
          <w:rFonts w:eastAsia="等线" w:ascii="Arial" w:cs="Arial" w:hAnsi="Arial"/>
          <w:sz w:val="22"/>
        </w:rPr>
        <w:t>，出结局cg，游戏结束</w:t>
      </w:r>
      <w:r>
        <w:rPr>
          <w:rFonts w:eastAsia="等线" w:ascii="Arial" w:cs="Arial" w:hAnsi="Arial"/>
          <w:sz w:val="22"/>
        </w:rPr>
        <w:t>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color w:val="3370ff"/>
          <w:sz w:val="32"/>
        </w:rPr>
        <w:t xml:space="preserve">6. </w:t>
      </w:r>
      <w:r>
        <w:rPr>
          <w:rFonts w:eastAsia="等线" w:ascii="Arial" w:cs="Arial" w:hAnsi="Arial"/>
          <w:b w:val="true"/>
          <w:sz w:val="32"/>
        </w:rPr>
        <w:t>结局设计</w:t>
      </w:r>
      <w:bookmarkEnd w:id="7"/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玩家任意一天的bug错误次数超过x次，当天结束后触发结局1——被开除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任意一天结束后的结算界面，当前金钱不够支付生活费，触发结局2——活不下去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最后一天结算界面结束后，根据下列条件判断结局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a.没有人因为玩家的操作被开除（特定单子予以通过了），且全流程总判断正确率小于y，触发结局3——正常的打工生活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b.没有人因为玩家的操作被开除（特定单子予以通过了）且全流程哦在那个判断正确率大于等于y，触发结局4——升职加薪走向人生巅峰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 c.有人因为玩家的操作被开除（特定单子没有给通过），触发结局5——这一切值得吗？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涉及到的功能：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1.每日记录玩家当前错误次数，并判断是否超过次数限制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2.记录特定id的单子是否通过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3.记录全流程的判断正确率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color w:val="3370ff"/>
          <w:sz w:val="32"/>
        </w:rPr>
        <w:t xml:space="preserve">7. </w:t>
      </w:r>
      <w:r>
        <w:rPr>
          <w:rFonts w:eastAsia="等线" w:ascii="Arial" w:cs="Arial" w:hAnsi="Arial"/>
          <w:b w:val="true"/>
          <w:sz w:val="32"/>
        </w:rPr>
        <w:t>判断提交详细规则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包含：提交规则、提交描述（未润色）、私人及系统邮件（草稿）</w:t>
      </w:r>
    </w:p>
    <w:p>
      <w:pPr>
        <w:spacing w:before="120" w:after="120" w:line="288" w:lineRule="auto"/>
        <w:ind w:left="0"/>
        <w:jc w:val="left"/>
      </w:pPr>
      <w:hyperlink r:id="rId6">
        <w:r>
          <w:rPr>
            <w:rFonts w:eastAsia="等线" w:ascii="Arial" w:cs="Arial" w:hAnsi="Arial"/>
            <w:color w:val="3370ff"/>
            <w:sz w:val="22"/>
          </w:rPr>
          <w:t>BUG PLEASE</w:t>
        </w:r>
      </w:hyperlink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color w:val="3370ff"/>
          <w:sz w:val="32"/>
        </w:rPr>
        <w:t xml:space="preserve">8. </w:t>
      </w:r>
      <w:r>
        <w:rPr>
          <w:rFonts w:eastAsia="等线" w:ascii="Arial" w:cs="Arial" w:hAnsi="Arial"/>
          <w:b w:val="true"/>
          <w:sz w:val="32"/>
        </w:rPr>
        <w:t>表结构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bug单的表结构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标题（string，后面不标格式都默认是string）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提交人姓名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提交时间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提交到的分支版本号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提交文件的名称和文件类型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提交描述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截图（图片）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是否应当通过（bool）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判断错误的反馈邮件ID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放过错误提交时的金钱奖励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邮件表的表结构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发件人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标题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邮件正文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每关要配置的数据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本关时长</w:t>
      </w:r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当日开工前邮件（列表）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当日bug单（列表）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312478">
    <w:lvl>
      <w:numFmt w:val="bullet"/>
      <w:suff w:val="tab"/>
      <w:lvlText w:val="•"/>
      <w:rPr>
        <w:color w:val="3370ff"/>
      </w:rPr>
    </w:lvl>
  </w:abstractNum>
  <w:abstractNum w:abstractNumId="1312479">
    <w:lvl>
      <w:numFmt w:val="bullet"/>
      <w:suff w:val="tab"/>
      <w:lvlText w:val="•"/>
      <w:rPr>
        <w:color w:val="3370ff"/>
      </w:rPr>
    </w:lvl>
  </w:abstractNum>
  <w:abstractNum w:abstractNumId="1312480">
    <w:lvl>
      <w:numFmt w:val="bullet"/>
      <w:suff w:val="tab"/>
      <w:lvlText w:val="￮"/>
      <w:rPr>
        <w:color w:val="3370ff"/>
      </w:rPr>
    </w:lvl>
  </w:abstractNum>
  <w:abstractNum w:abstractNumId="1312481">
    <w:lvl>
      <w:numFmt w:val="bullet"/>
      <w:suff w:val="tab"/>
      <w:lvlText w:val="￮"/>
      <w:rPr>
        <w:color w:val="3370ff"/>
      </w:rPr>
    </w:lvl>
  </w:abstractNum>
  <w:abstractNum w:abstractNumId="1312482">
    <w:lvl>
      <w:numFmt w:val="bullet"/>
      <w:suff w:val="tab"/>
      <w:lvlText w:val="•"/>
      <w:rPr>
        <w:color w:val="3370ff"/>
      </w:rPr>
    </w:lvl>
  </w:abstractNum>
  <w:abstractNum w:abstractNumId="1312483">
    <w:lvl>
      <w:numFmt w:val="bullet"/>
      <w:suff w:val="tab"/>
      <w:lvlText w:val="￮"/>
      <w:rPr>
        <w:color w:val="3370ff"/>
      </w:rPr>
    </w:lvl>
  </w:abstractNum>
  <w:abstractNum w:abstractNumId="1312484">
    <w:lvl>
      <w:numFmt w:val="bullet"/>
      <w:suff w:val="tab"/>
      <w:lvlText w:val="￮"/>
      <w:rPr>
        <w:color w:val="3370ff"/>
      </w:rPr>
    </w:lvl>
  </w:abstractNum>
  <w:abstractNum w:abstractNumId="1312485">
    <w:lvl>
      <w:numFmt w:val="bullet"/>
      <w:suff w:val="tab"/>
      <w:lvlText w:val="￮"/>
      <w:rPr>
        <w:color w:val="3370ff"/>
      </w:rPr>
    </w:lvl>
  </w:abstractNum>
  <w:abstractNum w:abstractNumId="1312486">
    <w:lvl>
      <w:numFmt w:val="bullet"/>
      <w:suff w:val="tab"/>
      <w:lvlText w:val="￮"/>
      <w:rPr>
        <w:color w:val="3370ff"/>
      </w:rPr>
    </w:lvl>
  </w:abstractNum>
  <w:abstractNum w:abstractNumId="1312487">
    <w:lvl>
      <w:numFmt w:val="bullet"/>
      <w:suff w:val="tab"/>
      <w:lvlText w:val="￮"/>
      <w:rPr>
        <w:color w:val="3370ff"/>
      </w:rPr>
    </w:lvl>
  </w:abstractNum>
  <w:abstractNum w:abstractNumId="1312488">
    <w:lvl>
      <w:numFmt w:val="bullet"/>
      <w:suff w:val="tab"/>
      <w:lvlText w:val="￮"/>
      <w:rPr>
        <w:color w:val="3370ff"/>
      </w:rPr>
    </w:lvl>
  </w:abstractNum>
  <w:abstractNum w:abstractNumId="1312489">
    <w:lvl>
      <w:numFmt w:val="bullet"/>
      <w:suff w:val="tab"/>
      <w:lvlText w:val="￮"/>
      <w:rPr>
        <w:color w:val="3370ff"/>
      </w:rPr>
    </w:lvl>
  </w:abstractNum>
  <w:abstractNum w:abstractNumId="1312490">
    <w:lvl>
      <w:numFmt w:val="bullet"/>
      <w:suff w:val="tab"/>
      <w:lvlText w:val="•"/>
      <w:rPr>
        <w:color w:val="3370ff"/>
      </w:rPr>
    </w:lvl>
  </w:abstractNum>
  <w:abstractNum w:abstractNumId="1312491">
    <w:lvl>
      <w:numFmt w:val="bullet"/>
      <w:suff w:val="tab"/>
      <w:lvlText w:val="￮"/>
      <w:rPr>
        <w:color w:val="3370ff"/>
      </w:rPr>
    </w:lvl>
  </w:abstractNum>
  <w:abstractNum w:abstractNumId="1312492">
    <w:lvl>
      <w:numFmt w:val="bullet"/>
      <w:suff w:val="tab"/>
      <w:lvlText w:val="￮"/>
      <w:rPr>
        <w:color w:val="3370ff"/>
      </w:rPr>
    </w:lvl>
  </w:abstractNum>
  <w:abstractNum w:abstractNumId="1312493">
    <w:lvl>
      <w:numFmt w:val="bullet"/>
      <w:suff w:val="tab"/>
      <w:lvlText w:val="￮"/>
      <w:rPr>
        <w:color w:val="3370ff"/>
      </w:rPr>
    </w:lvl>
  </w:abstractNum>
  <w:abstractNum w:abstractNumId="1312494">
    <w:lvl>
      <w:numFmt w:val="bullet"/>
      <w:suff w:val="tab"/>
      <w:lvlText w:val="▪"/>
      <w:rPr>
        <w:color w:val="3370ff"/>
        <w:sz w:val="11"/>
      </w:rPr>
    </w:lvl>
  </w:abstractNum>
  <w:abstractNum w:abstractNumId="1312495">
    <w:lvl>
      <w:numFmt w:val="bullet"/>
      <w:suff w:val="tab"/>
      <w:lvlText w:val="▪"/>
      <w:rPr>
        <w:color w:val="3370ff"/>
        <w:sz w:val="11"/>
      </w:rPr>
    </w:lvl>
  </w:abstractNum>
  <w:abstractNum w:abstractNumId="1312496">
    <w:lvl>
      <w:numFmt w:val="bullet"/>
      <w:suff w:val="tab"/>
      <w:lvlText w:val="•"/>
      <w:rPr>
        <w:color w:val="3370ff"/>
      </w:rPr>
    </w:lvl>
  </w:abstractNum>
  <w:abstractNum w:abstractNumId="1312497">
    <w:lvl>
      <w:numFmt w:val="bullet"/>
      <w:suff w:val="tab"/>
      <w:lvlText w:val="￮"/>
      <w:rPr>
        <w:color w:val="3370ff"/>
      </w:rPr>
    </w:lvl>
  </w:abstractNum>
  <w:abstractNum w:abstractNumId="1312498">
    <w:lvl>
      <w:numFmt w:val="bullet"/>
      <w:suff w:val="tab"/>
      <w:lvlText w:val="￮"/>
      <w:rPr>
        <w:color w:val="3370ff"/>
      </w:rPr>
    </w:lvl>
  </w:abstractNum>
  <w:abstractNum w:abstractNumId="1312499">
    <w:lvl>
      <w:numFmt w:val="bullet"/>
      <w:suff w:val="tab"/>
      <w:lvlText w:val="￮"/>
      <w:rPr>
        <w:color w:val="3370ff"/>
      </w:rPr>
    </w:lvl>
  </w:abstractNum>
  <w:abstractNum w:abstractNumId="1312500">
    <w:lvl>
      <w:numFmt w:val="bullet"/>
      <w:suff w:val="tab"/>
      <w:lvlText w:val="▪"/>
      <w:rPr>
        <w:color w:val="3370ff"/>
        <w:sz w:val="11"/>
      </w:rPr>
    </w:lvl>
  </w:abstractNum>
  <w:abstractNum w:abstractNumId="1312501">
    <w:lvl>
      <w:numFmt w:val="bullet"/>
      <w:suff w:val="tab"/>
      <w:lvlText w:val="▪"/>
      <w:rPr>
        <w:color w:val="3370ff"/>
        <w:sz w:val="11"/>
      </w:rPr>
    </w:lvl>
  </w:abstractNum>
  <w:abstractNum w:abstractNumId="1312502">
    <w:lvl>
      <w:numFmt w:val="bullet"/>
      <w:suff w:val="tab"/>
      <w:lvlText w:val="▪"/>
      <w:rPr>
        <w:color w:val="3370ff"/>
        <w:sz w:val="11"/>
      </w:rPr>
    </w:lvl>
  </w:abstractNum>
  <w:abstractNum w:abstractNumId="1312503">
    <w:lvl>
      <w:numFmt w:val="bullet"/>
      <w:suff w:val="tab"/>
      <w:lvlText w:val="￮"/>
      <w:rPr>
        <w:color w:val="3370ff"/>
      </w:rPr>
    </w:lvl>
  </w:abstractNum>
  <w:abstractNum w:abstractNumId="1312504">
    <w:lvl>
      <w:numFmt w:val="bullet"/>
      <w:suff w:val="tab"/>
      <w:lvlText w:val="▪"/>
      <w:rPr>
        <w:color w:val="3370ff"/>
        <w:sz w:val="11"/>
      </w:rPr>
    </w:lvl>
  </w:abstractNum>
  <w:abstractNum w:abstractNumId="1312505">
    <w:lvl>
      <w:numFmt w:val="bullet"/>
      <w:suff w:val="tab"/>
      <w:lvlText w:val="•"/>
      <w:rPr>
        <w:color w:val="3370ff"/>
      </w:rPr>
    </w:lvl>
  </w:abstractNum>
  <w:abstractNum w:abstractNumId="1312506">
    <w:lvl>
      <w:numFmt w:val="bullet"/>
      <w:suff w:val="tab"/>
      <w:lvlText w:val="•"/>
      <w:rPr>
        <w:color w:val="3370ff"/>
      </w:rPr>
    </w:lvl>
  </w:abstractNum>
  <w:abstractNum w:abstractNumId="1312507">
    <w:lvl>
      <w:numFmt w:val="bullet"/>
      <w:suff w:val="tab"/>
      <w:lvlText w:val="•"/>
      <w:rPr>
        <w:color w:val="3370ff"/>
      </w:rPr>
    </w:lvl>
  </w:abstractNum>
  <w:abstractNum w:abstractNumId="1312508">
    <w:lvl>
      <w:numFmt w:val="bullet"/>
      <w:suff w:val="tab"/>
      <w:lvlText w:val="￮"/>
      <w:rPr>
        <w:color w:val="3370ff"/>
      </w:rPr>
    </w:lvl>
  </w:abstractNum>
  <w:abstractNum w:abstractNumId="1312509">
    <w:lvl>
      <w:numFmt w:val="bullet"/>
      <w:suff w:val="tab"/>
      <w:lvlText w:val="￮"/>
      <w:rPr>
        <w:color w:val="3370ff"/>
      </w:rPr>
    </w:lvl>
  </w:abstractNum>
  <w:abstractNum w:abstractNumId="1312510">
    <w:lvl>
      <w:numFmt w:val="bullet"/>
      <w:suff w:val="tab"/>
      <w:lvlText w:val="￮"/>
      <w:rPr>
        <w:color w:val="3370ff"/>
      </w:rPr>
    </w:lvl>
  </w:abstractNum>
  <w:abstractNum w:abstractNumId="1312511">
    <w:lvl>
      <w:numFmt w:val="bullet"/>
      <w:suff w:val="tab"/>
      <w:lvlText w:val="•"/>
      <w:rPr>
        <w:color w:val="3370ff"/>
      </w:rPr>
    </w:lvl>
  </w:abstractNum>
  <w:abstractNum w:abstractNumId="1312512">
    <w:lvl>
      <w:numFmt w:val="bullet"/>
      <w:suff w:val="tab"/>
      <w:lvlText w:val="•"/>
      <w:rPr>
        <w:color w:val="3370ff"/>
      </w:rPr>
    </w:lvl>
  </w:abstractNum>
  <w:abstractNum w:abstractNumId="1312513">
    <w:lvl>
      <w:numFmt w:val="bullet"/>
      <w:suff w:val="tab"/>
      <w:lvlText w:val="•"/>
      <w:rPr>
        <w:color w:val="3370ff"/>
      </w:rPr>
    </w:lvl>
  </w:abstractNum>
  <w:abstractNum w:abstractNumId="1312514">
    <w:lvl>
      <w:numFmt w:val="bullet"/>
      <w:suff w:val="tab"/>
      <w:lvlText w:val="￮"/>
      <w:rPr>
        <w:color w:val="3370ff"/>
      </w:rPr>
    </w:lvl>
  </w:abstractNum>
  <w:abstractNum w:abstractNumId="1312515">
    <w:lvl>
      <w:numFmt w:val="bullet"/>
      <w:suff w:val="tab"/>
      <w:lvlText w:val="￮"/>
      <w:rPr>
        <w:color w:val="3370ff"/>
      </w:rPr>
    </w:lvl>
  </w:abstractNum>
  <w:abstractNum w:abstractNumId="1312516">
    <w:lvl>
      <w:numFmt w:val="bullet"/>
      <w:suff w:val="tab"/>
      <w:lvlText w:val="￮"/>
      <w:rPr>
        <w:color w:val="3370ff"/>
      </w:rPr>
    </w:lvl>
  </w:abstractNum>
  <w:abstractNum w:abstractNumId="1312517">
    <w:lvl>
      <w:numFmt w:val="bullet"/>
      <w:suff w:val="tab"/>
      <w:lvlText w:val="•"/>
      <w:rPr>
        <w:color w:val="3370ff"/>
      </w:rPr>
    </w:lvl>
  </w:abstractNum>
  <w:abstractNum w:abstractNumId="1312518">
    <w:lvl>
      <w:numFmt w:val="bullet"/>
      <w:suff w:val="tab"/>
      <w:lvlText w:val="•"/>
      <w:rPr>
        <w:color w:val="3370ff"/>
      </w:rPr>
    </w:lvl>
  </w:abstractNum>
  <w:abstractNum w:abstractNumId="1312519">
    <w:lvl>
      <w:numFmt w:val="bullet"/>
      <w:suff w:val="tab"/>
      <w:lvlText w:val="￮"/>
      <w:rPr>
        <w:color w:val="3370ff"/>
      </w:rPr>
    </w:lvl>
  </w:abstractNum>
  <w:abstractNum w:abstractNumId="1312520">
    <w:lvl>
      <w:numFmt w:val="bullet"/>
      <w:suff w:val="tab"/>
      <w:lvlText w:val="▪"/>
      <w:rPr>
        <w:color w:val="3370ff"/>
        <w:sz w:val="11"/>
      </w:rPr>
    </w:lvl>
  </w:abstractNum>
  <w:abstractNum w:abstractNumId="1312521">
    <w:lvl>
      <w:numFmt w:val="bullet"/>
      <w:suff w:val="tab"/>
      <w:lvlText w:val="▪"/>
      <w:rPr>
        <w:color w:val="3370ff"/>
        <w:sz w:val="11"/>
      </w:rPr>
    </w:lvl>
  </w:abstractNum>
  <w:abstractNum w:abstractNumId="1312522">
    <w:lvl>
      <w:numFmt w:val="bullet"/>
      <w:suff w:val="tab"/>
      <w:lvlText w:val="▪"/>
      <w:rPr>
        <w:color w:val="3370ff"/>
        <w:sz w:val="11"/>
      </w:rPr>
    </w:lvl>
  </w:abstractNum>
  <w:abstractNum w:abstractNumId="1312523">
    <w:lvl>
      <w:numFmt w:val="bullet"/>
      <w:suff w:val="tab"/>
      <w:lvlText w:val="▪"/>
      <w:rPr>
        <w:color w:val="3370ff"/>
        <w:sz w:val="11"/>
      </w:rPr>
    </w:lvl>
  </w:abstractNum>
  <w:abstractNum w:abstractNumId="1312524">
    <w:lvl>
      <w:numFmt w:val="bullet"/>
      <w:suff w:val="tab"/>
      <w:lvlText w:val="•"/>
      <w:rPr>
        <w:color w:val="3370ff"/>
      </w:rPr>
    </w:lvl>
  </w:abstractNum>
  <w:abstractNum w:abstractNumId="1312525">
    <w:lvl>
      <w:start w:val="1"/>
      <w:numFmt w:val="decimal"/>
      <w:suff w:val="tab"/>
      <w:lvlText w:val="%1."/>
      <w:rPr>
        <w:color w:val="3370ff"/>
      </w:rPr>
    </w:lvl>
  </w:abstractNum>
  <w:abstractNum w:abstractNumId="1312526">
    <w:lvl>
      <w:start w:val="2"/>
      <w:numFmt w:val="decimal"/>
      <w:suff w:val="tab"/>
      <w:lvlText w:val="%1."/>
      <w:rPr>
        <w:color w:val="3370ff"/>
      </w:rPr>
    </w:lvl>
  </w:abstractNum>
  <w:abstractNum w:abstractNumId="1312527">
    <w:lvl>
      <w:start w:val="3"/>
      <w:numFmt w:val="decimal"/>
      <w:suff w:val="tab"/>
      <w:lvlText w:val="%1."/>
      <w:rPr>
        <w:color w:val="3370ff"/>
      </w:rPr>
    </w:lvl>
  </w:abstractNum>
  <w:abstractNum w:abstractNumId="1312528">
    <w:lvl>
      <w:numFmt w:val="bullet"/>
      <w:suff w:val="tab"/>
      <w:lvlText w:val="•"/>
      <w:rPr>
        <w:color w:val="3370ff"/>
      </w:rPr>
    </w:lvl>
  </w:abstractNum>
  <w:abstractNum w:abstractNumId="1312529">
    <w:lvl>
      <w:numFmt w:val="bullet"/>
      <w:suff w:val="tab"/>
      <w:lvlText w:val="•"/>
      <w:rPr>
        <w:color w:val="3370ff"/>
      </w:rPr>
    </w:lvl>
  </w:abstractNum>
  <w:abstractNum w:abstractNumId="1312530">
    <w:lvl>
      <w:numFmt w:val="bullet"/>
      <w:suff w:val="tab"/>
      <w:lvlText w:val="•"/>
      <w:rPr>
        <w:color w:val="3370ff"/>
      </w:rPr>
    </w:lvl>
  </w:abstractNum>
  <w:abstractNum w:abstractNumId="1312531">
    <w:lvl>
      <w:numFmt w:val="bullet"/>
      <w:suff w:val="tab"/>
      <w:lvlText w:val="•"/>
      <w:rPr>
        <w:color w:val="3370ff"/>
      </w:rPr>
    </w:lvl>
  </w:abstractNum>
  <w:abstractNum w:abstractNumId="1312532">
    <w:lvl>
      <w:numFmt w:val="bullet"/>
      <w:suff w:val="tab"/>
      <w:lvlText w:val="•"/>
      <w:rPr>
        <w:color w:val="3370ff"/>
      </w:rPr>
    </w:lvl>
  </w:abstractNum>
  <w:abstractNum w:abstractNumId="1312533">
    <w:lvl>
      <w:numFmt w:val="bullet"/>
      <w:suff w:val="tab"/>
      <w:lvlText w:val="•"/>
      <w:rPr>
        <w:color w:val="3370ff"/>
      </w:rPr>
    </w:lvl>
  </w:abstractNum>
  <w:abstractNum w:abstractNumId="1312534">
    <w:lvl>
      <w:numFmt w:val="bullet"/>
      <w:suff w:val="tab"/>
      <w:lvlText w:val="•"/>
      <w:rPr>
        <w:color w:val="3370ff"/>
      </w:rPr>
    </w:lvl>
  </w:abstractNum>
  <w:abstractNum w:abstractNumId="1312535">
    <w:lvl>
      <w:numFmt w:val="bullet"/>
      <w:suff w:val="tab"/>
      <w:lvlText w:val="•"/>
      <w:rPr>
        <w:color w:val="3370ff"/>
      </w:rPr>
    </w:lvl>
  </w:abstractNum>
  <w:abstractNum w:abstractNumId="1312536">
    <w:lvl>
      <w:numFmt w:val="bullet"/>
      <w:suff w:val="tab"/>
      <w:lvlText w:val="•"/>
      <w:rPr>
        <w:color w:val="3370ff"/>
      </w:rPr>
    </w:lvl>
  </w:abstractNum>
  <w:abstractNum w:abstractNumId="1312537">
    <w:lvl>
      <w:numFmt w:val="bullet"/>
      <w:suff w:val="tab"/>
      <w:lvlText w:val="•"/>
      <w:rPr>
        <w:color w:val="3370ff"/>
      </w:rPr>
    </w:lvl>
  </w:abstractNum>
  <w:abstractNum w:abstractNumId="1312538">
    <w:lvl>
      <w:numFmt w:val="bullet"/>
      <w:suff w:val="tab"/>
      <w:lvlText w:val="•"/>
      <w:rPr>
        <w:color w:val="3370ff"/>
      </w:rPr>
    </w:lvl>
  </w:abstractNum>
  <w:abstractNum w:abstractNumId="1312539">
    <w:lvl>
      <w:numFmt w:val="bullet"/>
      <w:suff w:val="tab"/>
      <w:lvlText w:val="•"/>
      <w:rPr>
        <w:color w:val="3370ff"/>
      </w:rPr>
    </w:lvl>
  </w:abstractNum>
  <w:abstractNum w:abstractNumId="1312540">
    <w:lvl>
      <w:numFmt w:val="bullet"/>
      <w:suff w:val="tab"/>
      <w:lvlText w:val="•"/>
      <w:rPr>
        <w:color w:val="3370ff"/>
      </w:rPr>
    </w:lvl>
  </w:abstractNum>
  <w:abstractNum w:abstractNumId="1312541">
    <w:lvl>
      <w:numFmt w:val="bullet"/>
      <w:suff w:val="tab"/>
      <w:lvlText w:val="•"/>
      <w:rPr>
        <w:color w:val="3370ff"/>
      </w:rPr>
    </w:lvl>
  </w:abstractNum>
  <w:abstractNum w:abstractNumId="1312542">
    <w:lvl>
      <w:numFmt w:val="bullet"/>
      <w:suff w:val="tab"/>
      <w:lvlText w:val="•"/>
      <w:rPr>
        <w:color w:val="3370ff"/>
      </w:rPr>
    </w:lvl>
  </w:abstractNum>
  <w:abstractNum w:abstractNumId="1312543">
    <w:lvl>
      <w:numFmt w:val="bullet"/>
      <w:suff w:val="tab"/>
      <w:lvlText w:val="•"/>
      <w:rPr>
        <w:color w:val="3370ff"/>
      </w:rPr>
    </w:lvl>
  </w:abstractNum>
  <w:num w:numId="1">
    <w:abstractNumId w:val="1312478"/>
  </w:num>
  <w:num w:numId="2">
    <w:abstractNumId w:val="1312479"/>
  </w:num>
  <w:num w:numId="3">
    <w:abstractNumId w:val="1312480"/>
  </w:num>
  <w:num w:numId="4">
    <w:abstractNumId w:val="1312481"/>
  </w:num>
  <w:num w:numId="5">
    <w:abstractNumId w:val="1312482"/>
  </w:num>
  <w:num w:numId="6">
    <w:abstractNumId w:val="1312483"/>
  </w:num>
  <w:num w:numId="7">
    <w:abstractNumId w:val="1312484"/>
  </w:num>
  <w:num w:numId="8">
    <w:abstractNumId w:val="1312485"/>
  </w:num>
  <w:num w:numId="9">
    <w:abstractNumId w:val="1312486"/>
  </w:num>
  <w:num w:numId="10">
    <w:abstractNumId w:val="1312487"/>
  </w:num>
  <w:num w:numId="11">
    <w:abstractNumId w:val="1312488"/>
  </w:num>
  <w:num w:numId="12">
    <w:abstractNumId w:val="1312489"/>
  </w:num>
  <w:num w:numId="13">
    <w:abstractNumId w:val="1312490"/>
  </w:num>
  <w:num w:numId="14">
    <w:abstractNumId w:val="1312491"/>
  </w:num>
  <w:num w:numId="15">
    <w:abstractNumId w:val="1312492"/>
  </w:num>
  <w:num w:numId="16">
    <w:abstractNumId w:val="1312493"/>
  </w:num>
  <w:num w:numId="17">
    <w:abstractNumId w:val="1312494"/>
  </w:num>
  <w:num w:numId="18">
    <w:abstractNumId w:val="1312495"/>
  </w:num>
  <w:num w:numId="19">
    <w:abstractNumId w:val="1312496"/>
  </w:num>
  <w:num w:numId="20">
    <w:abstractNumId w:val="1312497"/>
  </w:num>
  <w:num w:numId="21">
    <w:abstractNumId w:val="1312498"/>
  </w:num>
  <w:num w:numId="22">
    <w:abstractNumId w:val="1312499"/>
  </w:num>
  <w:num w:numId="23">
    <w:abstractNumId w:val="1312500"/>
  </w:num>
  <w:num w:numId="24">
    <w:abstractNumId w:val="1312501"/>
  </w:num>
  <w:num w:numId="25">
    <w:abstractNumId w:val="1312502"/>
  </w:num>
  <w:num w:numId="26">
    <w:abstractNumId w:val="1312503"/>
  </w:num>
  <w:num w:numId="27">
    <w:abstractNumId w:val="1312504"/>
  </w:num>
  <w:num w:numId="28">
    <w:abstractNumId w:val="1312505"/>
  </w:num>
  <w:num w:numId="29">
    <w:abstractNumId w:val="1312506"/>
  </w:num>
  <w:num w:numId="30">
    <w:abstractNumId w:val="1312507"/>
  </w:num>
  <w:num w:numId="31">
    <w:abstractNumId w:val="1312508"/>
  </w:num>
  <w:num w:numId="32">
    <w:abstractNumId w:val="1312509"/>
  </w:num>
  <w:num w:numId="33">
    <w:abstractNumId w:val="1312510"/>
  </w:num>
  <w:num w:numId="34">
    <w:abstractNumId w:val="1312511"/>
  </w:num>
  <w:num w:numId="35">
    <w:abstractNumId w:val="1312512"/>
  </w:num>
  <w:num w:numId="36">
    <w:abstractNumId w:val="1312513"/>
  </w:num>
  <w:num w:numId="37">
    <w:abstractNumId w:val="1312514"/>
  </w:num>
  <w:num w:numId="38">
    <w:abstractNumId w:val="1312515"/>
  </w:num>
  <w:num w:numId="39">
    <w:abstractNumId w:val="1312516"/>
  </w:num>
  <w:num w:numId="40">
    <w:abstractNumId w:val="1312517"/>
  </w:num>
  <w:num w:numId="41">
    <w:abstractNumId w:val="1312518"/>
  </w:num>
  <w:num w:numId="42">
    <w:abstractNumId w:val="1312519"/>
  </w:num>
  <w:num w:numId="43">
    <w:abstractNumId w:val="1312520"/>
  </w:num>
  <w:num w:numId="44">
    <w:abstractNumId w:val="1312521"/>
  </w:num>
  <w:num w:numId="45">
    <w:abstractNumId w:val="1312522"/>
  </w:num>
  <w:num w:numId="46">
    <w:abstractNumId w:val="1312523"/>
  </w:num>
  <w:num w:numId="47">
    <w:abstractNumId w:val="1312524"/>
  </w:num>
  <w:num w:numId="48">
    <w:abstractNumId w:val="1312525"/>
  </w:num>
  <w:num w:numId="49">
    <w:abstractNumId w:val="1312526"/>
  </w:num>
  <w:num w:numId="50">
    <w:abstractNumId w:val="1312527"/>
  </w:num>
  <w:num w:numId="51">
    <w:abstractNumId w:val="1312528"/>
  </w:num>
  <w:num w:numId="52">
    <w:abstractNumId w:val="1312529"/>
  </w:num>
  <w:num w:numId="53">
    <w:abstractNumId w:val="1312530"/>
  </w:num>
  <w:num w:numId="54">
    <w:abstractNumId w:val="1312531"/>
  </w:num>
  <w:num w:numId="55">
    <w:abstractNumId w:val="1312532"/>
  </w:num>
  <w:num w:numId="56">
    <w:abstractNumId w:val="1312533"/>
  </w:num>
  <w:num w:numId="57">
    <w:abstractNumId w:val="1312534"/>
  </w:num>
  <w:num w:numId="58">
    <w:abstractNumId w:val="1312535"/>
  </w:num>
  <w:num w:numId="59">
    <w:abstractNumId w:val="1312536"/>
  </w:num>
  <w:num w:numId="60">
    <w:abstractNumId w:val="1312537"/>
  </w:num>
  <w:num w:numId="61">
    <w:abstractNumId w:val="1312538"/>
  </w:num>
  <w:num w:numId="62">
    <w:abstractNumId w:val="1312539"/>
  </w:num>
  <w:num w:numId="63">
    <w:abstractNumId w:val="1312540"/>
  </w:num>
  <w:num w:numId="64">
    <w:abstractNumId w:val="1312541"/>
  </w:num>
  <w:num w:numId="65">
    <w:abstractNumId w:val="1312542"/>
  </w:num>
  <w:num w:numId="66">
    <w:abstractNumId w:val="131254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jpeg" Type="http://schemas.openxmlformats.org/officeDocument/2006/relationships/image"/><Relationship Id="rId6" Target="https://yyp42xsex2.feishu.cn/wiki/Q0cJwqggjiJl78kL9KNcNRXrnbg?fromTtSwitch=1" TargetMode="External" Type="http://schemas.openxmlformats.org/officeDocument/2006/relationships/hyperlink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2025-10-25T06:09:44Z</dcterms:created>
  <dc:creator>Apache POI</dc:creator>
</cp:coreProperties>
</file>