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8C8C1">
      <w:pPr>
        <w:rPr>
          <w:spacing w:val="-12"/>
          <w:kern w:val="40"/>
          <w:sz w:val="36"/>
        </w:rPr>
      </w:pPr>
    </w:p>
    <w:p w14:paraId="3A8E3487">
      <w:pPr>
        <w:rPr>
          <w:spacing w:val="-12"/>
          <w:kern w:val="40"/>
          <w:sz w:val="36"/>
        </w:rPr>
      </w:pPr>
    </w:p>
    <w:p w14:paraId="7923CC87">
      <w:pPr>
        <w:jc w:val="center"/>
        <w:rPr>
          <w:b/>
          <w:sz w:val="32"/>
          <w:szCs w:val="32"/>
        </w:rPr>
        <w:sectPr>
          <w:footerReference r:id="rId5" w:type="first"/>
          <w:footerReference r:id="rId3" w:type="default"/>
          <w:footerReference r:id="rId4" w:type="even"/>
          <w:pgSz w:w="11906" w:h="16838"/>
          <w:pgMar w:top="1701" w:right="1800" w:bottom="1440" w:left="1800" w:header="851" w:footer="992" w:gutter="0"/>
          <w:pgNumType w:fmt="decimal"/>
          <w:cols w:space="720" w:num="1"/>
          <w:titlePg/>
          <w:docGrid w:type="lines" w:linePitch="312" w:charSpace="0"/>
        </w:sectPr>
      </w:pPr>
    </w:p>
    <w:p w14:paraId="6E5D1A0A">
      <w:pPr>
        <w:jc w:val="center"/>
        <w:rPr>
          <w:b/>
          <w:bCs w:val="0"/>
          <w:sz w:val="32"/>
          <w:szCs w:val="32"/>
        </w:rPr>
      </w:pPr>
      <w:r>
        <w:rPr>
          <w:rFonts w:hAnsi="宋体"/>
          <w:b/>
          <w:bCs w:val="0"/>
          <w:sz w:val="32"/>
          <w:szCs w:val="32"/>
        </w:rPr>
        <w:t>摘</w:t>
      </w:r>
      <w:r>
        <w:rPr>
          <w:b/>
          <w:bCs w:val="0"/>
          <w:sz w:val="32"/>
          <w:szCs w:val="32"/>
        </w:rPr>
        <w:t xml:space="preserve">  </w:t>
      </w:r>
      <w:r>
        <w:rPr>
          <w:rFonts w:hAnsi="宋体"/>
          <w:b/>
          <w:bCs w:val="0"/>
          <w:sz w:val="32"/>
          <w:szCs w:val="32"/>
        </w:rPr>
        <w:t>要</w:t>
      </w:r>
      <w:r>
        <w:rPr>
          <w:b/>
          <w:bCs w:val="0"/>
          <w:sz w:val="32"/>
          <w:szCs w:val="32"/>
        </w:rPr>
        <w:t xml:space="preserve"> </w:t>
      </w:r>
    </w:p>
    <w:p w14:paraId="7059A99C">
      <w:pPr>
        <w:jc w:val="left"/>
        <w:rPr>
          <w:rFonts w:hint="eastAsia"/>
          <w:b/>
          <w:sz w:val="24"/>
          <w:szCs w:val="24"/>
        </w:rPr>
      </w:pPr>
    </w:p>
    <w:p w14:paraId="4A1E662C">
      <w:pPr>
        <w:keepNext w:val="0"/>
        <w:keepLines w:val="0"/>
        <w:widowControl/>
        <w:suppressLineNumbers w:val="0"/>
        <w:jc w:val="left"/>
        <w:rPr>
          <w:rFonts w:hint="eastAsia"/>
          <w:b w:val="0"/>
          <w:bCs/>
          <w:sz w:val="24"/>
          <w:szCs w:val="24"/>
        </w:rPr>
      </w:pPr>
      <w:r>
        <w:rPr>
          <w:rFonts w:hint="eastAsia"/>
          <w:b w:val="0"/>
          <w:bCs/>
          <w:sz w:val="24"/>
          <w:szCs w:val="24"/>
        </w:rPr>
        <w:t>本设计基于MSPM0G3507微控制器实现自动寻迹与激光瞄准系统。小车采用7路灰度传感器循迹，霍尔编码电机闭环控制；</w:t>
      </w:r>
      <w:r>
        <w:rPr>
          <w:rFonts w:hint="eastAsia"/>
          <w:b w:val="0"/>
          <w:bCs/>
          <w:sz w:val="24"/>
          <w:szCs w:val="24"/>
          <w:lang w:eastAsia="zh"/>
          <w:woUserID w:val="1"/>
        </w:rPr>
        <w:t>采用</w:t>
      </w:r>
      <w:r>
        <w:rPr>
          <w:rFonts w:hint="eastAsia"/>
          <w:b w:val="0"/>
          <w:bCs/>
          <w:sz w:val="24"/>
          <w:szCs w:val="24"/>
        </w:rPr>
        <w:t>MaixCam视觉模块识别靶心，</w:t>
      </w:r>
      <w:r>
        <w:rPr>
          <w:rFonts w:hint="eastAsia"/>
          <w:b w:val="0"/>
          <w:bCs/>
          <w:sz w:val="24"/>
          <w:szCs w:val="24"/>
          <w:lang w:eastAsia="zh"/>
          <w:woUserID w:val="1"/>
        </w:rPr>
        <w:t>并通过</w:t>
      </w:r>
      <w:r>
        <w:rPr>
          <w:rFonts w:hint="eastAsia"/>
          <w:b w:val="0"/>
          <w:bCs/>
          <w:sz w:val="24"/>
          <w:szCs w:val="24"/>
        </w:rPr>
        <w:t>二维舵机云台控制405nm</w:t>
      </w:r>
      <w:r>
        <w:rPr>
          <w:rFonts w:ascii="CIDFont" w:hAnsi="CIDFont" w:eastAsia="CIDFont" w:cs="CIDFont"/>
          <w:color w:val="000000"/>
          <w:kern w:val="0"/>
          <w:sz w:val="24"/>
          <w:szCs w:val="24"/>
          <w:lang w:val="en-US" w:eastAsia="zh-CN" w:bidi="ar"/>
        </w:rPr>
        <w:t>蓝紫</w:t>
      </w:r>
      <w:r>
        <w:rPr>
          <w:rFonts w:hint="eastAsia"/>
          <w:b w:val="0"/>
          <w:bCs/>
          <w:sz w:val="24"/>
          <w:szCs w:val="24"/>
        </w:rPr>
        <w:t>激光笔</w:t>
      </w:r>
      <w:r>
        <w:rPr>
          <w:rFonts w:hint="eastAsia"/>
          <w:b w:val="0"/>
          <w:bCs/>
          <w:sz w:val="24"/>
          <w:szCs w:val="24"/>
          <w:lang w:eastAsia="zh"/>
          <w:woUserID w:val="1"/>
        </w:rPr>
        <w:t>实现瞄准功能</w:t>
      </w:r>
      <w:r>
        <w:rPr>
          <w:rFonts w:hint="eastAsia"/>
          <w:b w:val="0"/>
          <w:bCs/>
          <w:sz w:val="24"/>
          <w:szCs w:val="24"/>
        </w:rPr>
        <w:t>。创新采用双MCU架构：MSPM0专责运动控制，MaixCam处理视觉算法，通过串口通信协同工作。测试表明：2s内静态瞄准误差≤1.</w:t>
      </w:r>
      <w:r>
        <w:rPr>
          <w:rFonts w:hint="eastAsia"/>
          <w:b w:val="0"/>
          <w:bCs/>
          <w:sz w:val="24"/>
          <w:szCs w:val="24"/>
          <w:lang w:eastAsia="zh"/>
          <w:woUserID w:val="1"/>
        </w:rPr>
        <w:t>8</w:t>
      </w:r>
      <w:r>
        <w:rPr>
          <w:rFonts w:hint="eastAsia"/>
          <w:b w:val="0"/>
          <w:bCs/>
          <w:sz w:val="24"/>
          <w:szCs w:val="24"/>
        </w:rPr>
        <w:t>cm，</w:t>
      </w:r>
      <w:r>
        <w:rPr>
          <w:rFonts w:hint="eastAsia"/>
          <w:b w:val="0"/>
          <w:bCs/>
          <w:color w:val="FF0000"/>
          <w:sz w:val="24"/>
          <w:szCs w:val="24"/>
        </w:rPr>
        <w:t>动态行驶时N=2圈轨迹同步误差≤0.15圈，激光画圆精度D₂≤1.5cm</w:t>
      </w:r>
      <w:r>
        <w:rPr>
          <w:rFonts w:hint="eastAsia"/>
          <w:b w:val="0"/>
          <w:bCs/>
          <w:sz w:val="24"/>
          <w:szCs w:val="24"/>
        </w:rPr>
        <w:t>。系统满足双电源独立控制要求，</w:t>
      </w:r>
      <w:r>
        <w:rPr>
          <w:rFonts w:hint="eastAsia"/>
          <w:b w:val="0"/>
          <w:bCs/>
          <w:sz w:val="24"/>
          <w:szCs w:val="24"/>
          <w:lang w:eastAsia="zh"/>
          <w:woUserID w:val="1"/>
        </w:rPr>
        <w:t>并</w:t>
      </w:r>
      <w:r>
        <w:rPr>
          <w:rFonts w:hint="eastAsia"/>
          <w:b w:val="0"/>
          <w:bCs/>
          <w:sz w:val="24"/>
          <w:szCs w:val="24"/>
        </w:rPr>
        <w:t>通过</w:t>
      </w:r>
      <w:r>
        <w:rPr>
          <w:rFonts w:hint="eastAsia"/>
          <w:b w:val="0"/>
          <w:bCs/>
          <w:sz w:val="24"/>
          <w:szCs w:val="24"/>
          <w:lang w:eastAsia="zh"/>
          <w:woUserID w:val="1"/>
        </w:rPr>
        <w:t>发光二极管</w:t>
      </w:r>
      <w:r>
        <w:rPr>
          <w:rFonts w:hint="eastAsia"/>
          <w:b w:val="0"/>
          <w:bCs/>
          <w:sz w:val="24"/>
          <w:szCs w:val="24"/>
        </w:rPr>
        <w:t>实时指示供电状态。</w:t>
      </w:r>
    </w:p>
    <w:p w14:paraId="6EC19944">
      <w:pPr>
        <w:jc w:val="left"/>
        <w:rPr>
          <w:rFonts w:hint="eastAsia"/>
          <w:b w:val="0"/>
          <w:bCs/>
          <w:sz w:val="24"/>
          <w:szCs w:val="24"/>
        </w:rPr>
      </w:pPr>
    </w:p>
    <w:p w14:paraId="0FE29B8A">
      <w:pPr>
        <w:jc w:val="left"/>
        <w:rPr>
          <w:rFonts w:ascii="宋体" w:cs="Arial"/>
          <w:sz w:val="24"/>
        </w:rPr>
      </w:pPr>
      <w:r>
        <w:rPr>
          <w:rFonts w:hint="eastAsia"/>
          <w:b/>
          <w:bCs w:val="0"/>
          <w:sz w:val="24"/>
          <w:szCs w:val="24"/>
        </w:rPr>
        <w:t>关键词：</w:t>
      </w:r>
      <w:r>
        <w:rPr>
          <w:rFonts w:hint="eastAsia"/>
          <w:b w:val="0"/>
          <w:bCs/>
          <w:sz w:val="24"/>
          <w:szCs w:val="24"/>
        </w:rPr>
        <w:t>MSPM0；云台控制；机器视觉；激光瞄准；双闭环控制</w:t>
      </w:r>
    </w:p>
    <w:p w14:paraId="17CFE03E">
      <w:pPr>
        <w:jc w:val="center"/>
        <w:rPr>
          <w:b/>
          <w:color w:val="auto"/>
          <w:sz w:val="24"/>
          <w:szCs w:val="24"/>
        </w:rPr>
      </w:pPr>
    </w:p>
    <w:p w14:paraId="77125ECD">
      <w:pPr>
        <w:jc w:val="center"/>
        <w:rPr>
          <w:b/>
          <w:color w:val="auto"/>
          <w:sz w:val="32"/>
          <w:szCs w:val="32"/>
        </w:rPr>
        <w:sectPr>
          <w:pgSz w:w="11906" w:h="16838"/>
          <w:pgMar w:top="1701" w:right="1800" w:bottom="1440" w:left="1800" w:header="851" w:footer="992" w:gutter="0"/>
          <w:pgNumType w:fmt="decimal" w:start="1"/>
          <w:cols w:space="720" w:num="1"/>
          <w:docGrid w:type="lines" w:linePitch="312" w:charSpace="0"/>
        </w:sectPr>
      </w:pPr>
    </w:p>
    <w:p w14:paraId="6102A89C">
      <w:pPr>
        <w:pStyle w:val="2"/>
        <w:keepNext w:val="0"/>
        <w:keepLines w:val="0"/>
        <w:widowControl/>
        <w:suppressLineNumbers w:val="0"/>
        <w:pBdr>
          <w:bottom w:val="none" w:color="auto" w:sz="0" w:space="0"/>
        </w:pBdr>
        <w:shd w:val="clear" w:color="auto" w:fill="FFFFFF"/>
        <w:spacing w:before="0" w:beforeAutospacing="0" w:after="120" w:afterAutospacing="0" w:line="360" w:lineRule="atLeast"/>
        <w:ind w:left="0" w:right="0" w:firstLine="0"/>
        <w:jc w:val="center"/>
        <w:rPr>
          <w:b w:val="0"/>
          <w:color w:val="auto"/>
          <w:sz w:val="36"/>
          <w:szCs w:val="36"/>
        </w:rPr>
      </w:pPr>
      <w:r>
        <w:rPr>
          <w:rFonts w:hint="default" w:ascii="Times New Roman" w:hAnsi="宋体" w:eastAsia="宋体" w:cs="Times New Roman"/>
          <w:b/>
          <w:bCs w:val="0"/>
          <w:color w:val="auto"/>
          <w:kern w:val="2"/>
          <w:sz w:val="36"/>
          <w:szCs w:val="36"/>
          <w:lang w:val="en-US" w:eastAsia="zh-CN" w:bidi="ar-SA"/>
        </w:rPr>
        <w:t>简易自行瞄准装置</w:t>
      </w:r>
      <w:r>
        <w:rPr>
          <w:rFonts w:hAnsi="宋体"/>
          <w:b w:val="0"/>
          <w:color w:val="auto"/>
          <w:sz w:val="36"/>
          <w:szCs w:val="36"/>
        </w:rPr>
        <w:t>（</w:t>
      </w:r>
      <w:r>
        <w:rPr>
          <w:rFonts w:hint="eastAsia" w:hAnsi="宋体"/>
          <w:b w:val="0"/>
          <w:color w:val="auto"/>
          <w:sz w:val="36"/>
          <w:szCs w:val="36"/>
          <w:lang w:val="en-US" w:eastAsia="zh-CN"/>
        </w:rPr>
        <w:t>E</w:t>
      </w:r>
      <w:r>
        <w:rPr>
          <w:rFonts w:hAnsi="宋体"/>
          <w:b w:val="0"/>
          <w:color w:val="auto"/>
          <w:sz w:val="36"/>
          <w:szCs w:val="36"/>
        </w:rPr>
        <w:t>题）</w:t>
      </w:r>
    </w:p>
    <w:p w14:paraId="3A258ACB">
      <w:pPr>
        <w:spacing w:line="300" w:lineRule="auto"/>
        <w:jc w:val="center"/>
        <w:rPr>
          <w:b/>
          <w:color w:val="auto"/>
          <w:sz w:val="36"/>
          <w:szCs w:val="36"/>
        </w:rPr>
      </w:pPr>
      <w:r>
        <w:rPr>
          <w:rFonts w:hAnsi="宋体"/>
          <w:b/>
          <w:color w:val="auto"/>
          <w:sz w:val="36"/>
          <w:szCs w:val="36"/>
        </w:rPr>
        <w:t>【</w:t>
      </w:r>
      <w:r>
        <w:rPr>
          <w:rFonts w:hint="eastAsia" w:hAnsi="宋体"/>
          <w:b/>
          <w:color w:val="auto"/>
          <w:sz w:val="36"/>
          <w:szCs w:val="36"/>
        </w:rPr>
        <w:t>本科</w:t>
      </w:r>
      <w:r>
        <w:rPr>
          <w:rFonts w:hAnsi="宋体"/>
          <w:b/>
          <w:color w:val="auto"/>
          <w:sz w:val="36"/>
          <w:szCs w:val="36"/>
        </w:rPr>
        <w:t>组】</w:t>
      </w:r>
    </w:p>
    <w:p w14:paraId="5219A756">
      <w:pPr>
        <w:pStyle w:val="2"/>
        <w:keepNext/>
        <w:keepLines/>
        <w:pageBreakBefore w:val="0"/>
        <w:widowControl w:val="0"/>
        <w:numPr>
          <w:ilvl w:val="0"/>
          <w:numId w:val="1"/>
        </w:numPr>
        <w:kinsoku/>
        <w:wordWrap/>
        <w:overflowPunct/>
        <w:topLinePunct w:val="0"/>
        <w:autoSpaceDE/>
        <w:autoSpaceDN/>
        <w:bidi w:val="0"/>
        <w:adjustRightInd/>
        <w:snapToGrid/>
        <w:spacing w:before="0" w:after="0" w:line="440" w:lineRule="exact"/>
        <w:textAlignment w:val="auto"/>
        <w:rPr>
          <w:rFonts w:hAnsi="宋体"/>
          <w:color w:val="auto"/>
          <w:sz w:val="32"/>
          <w:szCs w:val="32"/>
        </w:rPr>
      </w:pPr>
      <w:bookmarkStart w:id="0" w:name="_Toc426537774"/>
      <w:r>
        <w:rPr>
          <w:rFonts w:hAnsi="宋体"/>
          <w:color w:val="auto"/>
          <w:sz w:val="32"/>
          <w:szCs w:val="32"/>
        </w:rPr>
        <w:t>系统方案</w:t>
      </w:r>
      <w:bookmarkEnd w:id="0"/>
      <w:bookmarkStart w:id="1" w:name="_Toc426537775"/>
    </w:p>
    <w:p w14:paraId="346C7EB5">
      <w:pPr>
        <w:pStyle w:val="2"/>
        <w:keepNext/>
        <w:keepLines/>
        <w:pageBreakBefore w:val="0"/>
        <w:widowControl w:val="0"/>
        <w:numPr>
          <w:ilvl w:val="0"/>
          <w:numId w:val="0"/>
        </w:numPr>
        <w:kinsoku/>
        <w:wordWrap/>
        <w:overflowPunct/>
        <w:topLinePunct w:val="0"/>
        <w:autoSpaceDE/>
        <w:autoSpaceDN/>
        <w:bidi w:val="0"/>
        <w:adjustRightInd/>
        <w:snapToGrid/>
        <w:spacing w:before="0" w:after="0"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本系统主要由 MSPM0 主控制模块、自动寻迹模块、驱动模块、瞄准模块、视觉识别模块及电源模块组成，各模块方案论证如下：</w:t>
      </w:r>
    </w:p>
    <w:p w14:paraId="6B527D4A">
      <w:pPr>
        <w:pStyle w:val="3"/>
        <w:keepNext/>
        <w:keepLines/>
        <w:pageBreakBefore w:val="0"/>
        <w:widowControl w:val="0"/>
        <w:kinsoku/>
        <w:wordWrap/>
        <w:overflowPunct/>
        <w:topLinePunct w:val="0"/>
        <w:autoSpaceDE/>
        <w:autoSpaceDN/>
        <w:bidi w:val="0"/>
        <w:adjustRightInd/>
        <w:snapToGrid/>
        <w:spacing w:before="0" w:after="0" w:line="440" w:lineRule="exact"/>
        <w:textAlignment w:val="auto"/>
        <w:rPr>
          <w:rFonts w:hint="eastAsia" w:ascii="Times New Roman" w:hAnsi="宋体" w:eastAsia="宋体"/>
          <w:color w:val="auto"/>
          <w:sz w:val="28"/>
          <w:szCs w:val="28"/>
        </w:rPr>
      </w:pPr>
      <w:r>
        <w:rPr>
          <w:rFonts w:hint="eastAsia" w:ascii="Times New Roman" w:hAnsi="Times New Roman" w:eastAsia="宋体"/>
          <w:color w:val="auto"/>
          <w:sz w:val="28"/>
          <w:szCs w:val="28"/>
        </w:rPr>
        <w:t>1、主控制器件</w:t>
      </w:r>
      <w:r>
        <w:rPr>
          <w:rFonts w:ascii="Times New Roman" w:hAnsi="宋体" w:eastAsia="宋体"/>
          <w:color w:val="auto"/>
          <w:sz w:val="28"/>
          <w:szCs w:val="28"/>
        </w:rPr>
        <w:t>的论证与选择</w:t>
      </w:r>
      <w:bookmarkEnd w:id="1"/>
    </w:p>
    <w:p w14:paraId="35C62773">
      <w:pPr>
        <w:pStyle w:val="3"/>
        <w:keepNext/>
        <w:keepLines/>
        <w:pageBreakBefore w:val="0"/>
        <w:widowControl w:val="0"/>
        <w:kinsoku/>
        <w:wordWrap/>
        <w:overflowPunct/>
        <w:topLinePunct w:val="0"/>
        <w:autoSpaceDE/>
        <w:autoSpaceDN/>
        <w:bidi w:val="0"/>
        <w:adjustRightInd/>
        <w:snapToGrid/>
        <w:spacing w:before="0" w:after="0"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bookmarkStart w:id="2" w:name="_Toc426537776"/>
      <w:r>
        <w:rPr>
          <w:rFonts w:hint="eastAsia" w:ascii="宋体" w:hAnsi="宋体" w:eastAsia="宋体" w:cs="宋体"/>
          <w:b w:val="0"/>
          <w:bCs w:val="0"/>
          <w:color w:val="auto"/>
          <w:kern w:val="2"/>
          <w:sz w:val="24"/>
          <w:szCs w:val="24"/>
          <w:lang w:val="en-US" w:eastAsia="zh-CN" w:bidi="ar-SA"/>
        </w:rPr>
        <w:t>根据竞赛要求，自动寻迹小车的控制必须采用 TI MSPM0 系列 MCU。该系列 MCU 具备高性能、低功耗特性，拥有丰富的 GPIO 接口及 PWM 输出功能，可同时满足电机驱动、灰度传感器数据采集及舵机控制需求，故直接选用该系列 MCU 作为主控制器。</w:t>
      </w:r>
    </w:p>
    <w:p w14:paraId="015AE5E0">
      <w:pPr>
        <w:pStyle w:val="3"/>
        <w:keepNext/>
        <w:keepLines/>
        <w:pageBreakBefore w:val="0"/>
        <w:widowControl w:val="0"/>
        <w:kinsoku/>
        <w:wordWrap/>
        <w:overflowPunct/>
        <w:topLinePunct w:val="0"/>
        <w:autoSpaceDE/>
        <w:autoSpaceDN/>
        <w:bidi w:val="0"/>
        <w:adjustRightInd/>
        <w:snapToGrid/>
        <w:spacing w:before="0" w:after="0" w:line="440" w:lineRule="exact"/>
        <w:textAlignment w:val="auto"/>
        <w:rPr>
          <w:rFonts w:hint="eastAsia" w:ascii="Times New Roman" w:hAnsi="Times New Roman" w:eastAsia="宋体" w:cs="Times New Roman"/>
          <w:b/>
          <w:bCs/>
          <w:color w:val="auto"/>
          <w:kern w:val="2"/>
          <w:sz w:val="28"/>
          <w:szCs w:val="28"/>
          <w:lang w:val="en-US" w:eastAsia="zh-CN" w:bidi="ar-SA"/>
        </w:rPr>
      </w:pPr>
      <w:r>
        <w:rPr>
          <w:rFonts w:hint="eastAsia" w:ascii="Times New Roman" w:hAnsi="Times New Roman" w:eastAsia="宋体" w:cs="Times New Roman"/>
          <w:b/>
          <w:bCs/>
          <w:color w:val="auto"/>
          <w:kern w:val="2"/>
          <w:sz w:val="28"/>
          <w:szCs w:val="28"/>
          <w:lang w:val="en-US" w:eastAsia="zh-CN" w:bidi="ar-SA"/>
        </w:rPr>
        <w:t>2、</w:t>
      </w:r>
      <w:r>
        <w:rPr>
          <w:rFonts w:hint="default" w:ascii="Times New Roman" w:hAnsi="Times New Roman" w:eastAsia="宋体" w:cs="Times New Roman"/>
          <w:b/>
          <w:bCs/>
          <w:color w:val="auto"/>
          <w:kern w:val="2"/>
          <w:sz w:val="28"/>
          <w:szCs w:val="28"/>
          <w:lang w:val="en-US" w:eastAsia="zh-CN" w:bidi="ar-SA"/>
        </w:rPr>
        <w:t>自动寻迹模块</w:t>
      </w:r>
      <w:r>
        <w:rPr>
          <w:rFonts w:hint="eastAsia" w:ascii="Times New Roman" w:hAnsi="Times New Roman" w:eastAsia="宋体" w:cs="Times New Roman"/>
          <w:b/>
          <w:bCs/>
          <w:color w:val="auto"/>
          <w:kern w:val="2"/>
          <w:sz w:val="28"/>
          <w:szCs w:val="28"/>
          <w:lang w:val="en-US" w:eastAsia="zh-CN" w:bidi="ar-SA"/>
        </w:rPr>
        <w:t>的论证与选择</w:t>
      </w:r>
      <w:bookmarkEnd w:id="2"/>
    </w:p>
    <w:p w14:paraId="781D1B30">
      <w:pPr>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方案一：四路循迹模块。</w:t>
      </w:r>
      <w:r>
        <w:rPr>
          <w:rFonts w:hint="eastAsia" w:ascii="宋体" w:hAnsi="宋体" w:eastAsia="宋体" w:cs="宋体"/>
          <w:b w:val="0"/>
          <w:bCs w:val="0"/>
          <w:color w:val="auto"/>
          <w:kern w:val="2"/>
          <w:sz w:val="24"/>
          <w:szCs w:val="24"/>
          <w:lang w:val="en-US" w:eastAsia="zh-CN" w:bidi="ar-SA"/>
        </w:rPr>
        <w:t xml:space="preserve">检测宽度约4-6cm（传感器间距2cm）；弯道适应性在30°内可靠，但是急弯易丢线；动态响应有200ms的纠偏延迟；功耗80mA；定位精度±1.5cm。 </w:t>
      </w:r>
    </w:p>
    <w:p w14:paraId="49B3D0E4">
      <w:pPr>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方案二：七路灰度循迹模块。</w:t>
      </w:r>
      <w:r>
        <w:rPr>
          <w:rFonts w:hint="eastAsia" w:ascii="宋体" w:hAnsi="宋体" w:eastAsia="宋体" w:cs="宋体"/>
          <w:b w:val="0"/>
          <w:bCs w:val="0"/>
          <w:color w:val="auto"/>
          <w:kern w:val="2"/>
          <w:sz w:val="24"/>
          <w:szCs w:val="24"/>
          <w:lang w:val="en-US" w:eastAsia="zh-CN" w:bidi="ar-SA"/>
        </w:rPr>
        <w:t>检测宽度约10-12cm（间距1.5cm）；弯道适应性在60°内可靠，且急弯也稳定跟踪；动态响应50ms实时纠偏；功耗140mA；定位精度±0.5cm。</w:t>
      </w:r>
    </w:p>
    <w:p w14:paraId="6DCB7DDF">
      <w:pPr>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综合对比四路循迹模块与七路灰度循迹模块的性能参数，最终</w:t>
      </w:r>
      <w:r>
        <w:rPr>
          <w:rFonts w:hint="eastAsia" w:ascii="宋体" w:hAnsi="宋体" w:eastAsia="宋体" w:cs="宋体"/>
          <w:b/>
          <w:bCs/>
          <w:color w:val="auto"/>
          <w:kern w:val="2"/>
          <w:sz w:val="24"/>
          <w:szCs w:val="24"/>
          <w:lang w:val="en-US" w:eastAsia="zh-CN" w:bidi="ar-SA"/>
        </w:rPr>
        <w:t>选择方案二</w:t>
      </w:r>
      <w:r>
        <w:rPr>
          <w:rFonts w:hint="eastAsia" w:ascii="宋体" w:hAnsi="宋体" w:eastAsia="宋体" w:cs="宋体"/>
          <w:b w:val="0"/>
          <w:bCs w:val="0"/>
          <w:color w:val="auto"/>
          <w:kern w:val="2"/>
          <w:sz w:val="24"/>
          <w:szCs w:val="24"/>
          <w:lang w:val="en-US" w:eastAsia="zh-CN" w:bidi="ar-SA"/>
        </w:rPr>
        <w:t>，具体原因如下：七路循迹模块覆盖1.8cm黑线更充分，满足轨迹投影不脱离的严苛要求，且适应正方形轨迹直角转弯，并且满足20s/圈的时效要求，功耗大在双电源设计下可满足。</w:t>
      </w:r>
      <w:bookmarkStart w:id="3" w:name="_Toc426537777"/>
    </w:p>
    <w:p w14:paraId="526408A1">
      <w:pPr>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b/>
          <w:bCs/>
          <w:color w:val="auto"/>
          <w:kern w:val="2"/>
          <w:sz w:val="28"/>
          <w:szCs w:val="28"/>
          <w:lang w:val="en-US" w:eastAsia="zh-CN" w:bidi="ar-SA"/>
        </w:rPr>
      </w:pPr>
      <w:r>
        <w:rPr>
          <w:rFonts w:hint="default" w:ascii="Times New Roman" w:hAnsi="Times New Roman" w:eastAsia="宋体" w:cs="Times New Roman"/>
          <w:b/>
          <w:bCs/>
          <w:color w:val="auto"/>
          <w:kern w:val="2"/>
          <w:sz w:val="28"/>
          <w:szCs w:val="28"/>
          <w:lang w:val="en-US" w:eastAsia="zh-CN" w:bidi="ar-SA"/>
        </w:rPr>
        <w:t>3、驱动模块的论证与选择</w:t>
      </w:r>
      <w:bookmarkEnd w:id="3"/>
    </w:p>
    <w:p w14:paraId="1F39BE65">
      <w:pPr>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方案一：</w:t>
      </w:r>
      <w:r>
        <w:rPr>
          <w:rFonts w:hint="eastAsia" w:ascii="宋体" w:hAnsi="宋体" w:eastAsia="宋体" w:cs="宋体"/>
          <w:b w:val="0"/>
          <w:bCs w:val="0"/>
          <w:color w:val="auto"/>
          <w:kern w:val="2"/>
          <w:sz w:val="24"/>
          <w:szCs w:val="24"/>
          <w:lang w:val="en-US" w:eastAsia="zh-CN" w:bidi="ar-SA"/>
        </w:rPr>
        <w:t>采用</w:t>
      </w:r>
      <w:r>
        <w:rPr>
          <w:rFonts w:hint="eastAsia" w:ascii="宋体" w:hAnsi="宋体" w:eastAsia="宋体" w:cs="宋体"/>
          <w:b/>
          <w:bCs/>
          <w:color w:val="auto"/>
          <w:kern w:val="2"/>
          <w:sz w:val="24"/>
          <w:szCs w:val="24"/>
          <w:lang w:val="en-US" w:eastAsia="zh-CN" w:bidi="ar-SA"/>
        </w:rPr>
        <w:t>直流减速电机</w:t>
      </w:r>
      <w:r>
        <w:rPr>
          <w:rFonts w:hint="eastAsia" w:ascii="宋体" w:hAnsi="宋体" w:eastAsia="宋体" w:cs="宋体"/>
          <w:b w:val="0"/>
          <w:bCs w:val="0"/>
          <w:color w:val="auto"/>
          <w:kern w:val="2"/>
          <w:sz w:val="24"/>
          <w:szCs w:val="24"/>
          <w:lang w:val="en-US" w:eastAsia="zh-CN" w:bidi="ar-SA"/>
        </w:rPr>
        <w:t>，无编码反馈，速度控制精度低，难以保证行驶时间稳定性。</w:t>
      </w:r>
    </w:p>
    <w:p w14:paraId="73A9B8CA">
      <w:pPr>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方案二：</w:t>
      </w:r>
      <w:r>
        <w:rPr>
          <w:rFonts w:hint="eastAsia" w:ascii="宋体" w:hAnsi="宋体" w:eastAsia="宋体" w:cs="宋体"/>
          <w:b w:val="0"/>
          <w:bCs w:val="0"/>
          <w:color w:val="auto"/>
          <w:kern w:val="2"/>
          <w:sz w:val="24"/>
          <w:szCs w:val="24"/>
          <w:lang w:val="en-US" w:eastAsia="zh-CN" w:bidi="ar-SA"/>
        </w:rPr>
        <w:t>采用</w:t>
      </w:r>
      <w:r>
        <w:rPr>
          <w:rFonts w:hint="eastAsia" w:ascii="宋体" w:hAnsi="宋体" w:eastAsia="宋体" w:cs="宋体"/>
          <w:b/>
          <w:bCs/>
          <w:color w:val="auto"/>
          <w:kern w:val="2"/>
          <w:sz w:val="24"/>
          <w:szCs w:val="24"/>
          <w:lang w:val="en-US" w:eastAsia="zh-CN" w:bidi="ar-SA"/>
        </w:rPr>
        <w:t>霍尔编码电机</w:t>
      </w:r>
      <w:r>
        <w:rPr>
          <w:rFonts w:hint="eastAsia" w:ascii="宋体" w:hAnsi="宋体" w:eastAsia="宋体" w:cs="宋体"/>
          <w:b w:val="0"/>
          <w:bCs w:val="0"/>
          <w:color w:val="auto"/>
          <w:kern w:val="2"/>
          <w:sz w:val="24"/>
          <w:szCs w:val="24"/>
          <w:lang w:val="en-US" w:eastAsia="zh-CN" w:bidi="ar-SA"/>
        </w:rPr>
        <w:t>，配合闭环控制算法，可实时监测转速并调整 PWM 占空比，确保小车行驶速度均匀，满足每圈时间≤20s的要求。</w:t>
      </w:r>
    </w:p>
    <w:p w14:paraId="21B78147">
      <w:pPr>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因此，</w:t>
      </w:r>
      <w:r>
        <w:rPr>
          <w:rFonts w:hint="eastAsia" w:ascii="宋体" w:hAnsi="宋体" w:eastAsia="宋体" w:cs="宋体"/>
          <w:b/>
          <w:bCs/>
          <w:color w:val="auto"/>
          <w:kern w:val="2"/>
          <w:sz w:val="24"/>
          <w:szCs w:val="24"/>
          <w:lang w:val="en-US" w:eastAsia="zh-CN" w:bidi="ar-SA"/>
        </w:rPr>
        <w:t>选择方案二</w:t>
      </w:r>
      <w:r>
        <w:rPr>
          <w:rFonts w:hint="eastAsia" w:ascii="宋体" w:hAnsi="宋体" w:eastAsia="宋体" w:cs="宋体"/>
          <w:b w:val="0"/>
          <w:bCs w:val="0"/>
          <w:color w:val="auto"/>
          <w:kern w:val="2"/>
          <w:sz w:val="24"/>
          <w:szCs w:val="24"/>
          <w:lang w:val="en-US" w:eastAsia="zh-CN" w:bidi="ar-SA"/>
        </w:rPr>
        <w:t>，提升行驶时间控制精度。</w:t>
      </w:r>
    </w:p>
    <w:p w14:paraId="643610AD">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b w:val="0"/>
          <w:bCs w:val="0"/>
          <w:color w:val="auto"/>
          <w:kern w:val="2"/>
          <w:sz w:val="24"/>
          <w:szCs w:val="24"/>
          <w:lang w:val="en-US" w:eastAsia="zh-CN" w:bidi="ar-SA"/>
        </w:rPr>
      </w:pPr>
      <w:r>
        <w:rPr>
          <w:rFonts w:hint="eastAsia" w:ascii="Times New Roman" w:hAnsi="Times New Roman" w:eastAsia="宋体" w:cs="Times New Roman"/>
          <w:b/>
          <w:bCs/>
          <w:color w:val="auto"/>
          <w:kern w:val="2"/>
          <w:sz w:val="28"/>
          <w:szCs w:val="28"/>
          <w:lang w:val="en-US" w:eastAsia="zh-CN" w:bidi="ar-SA"/>
        </w:rPr>
        <w:t>4</w:t>
      </w:r>
      <w:r>
        <w:rPr>
          <w:rFonts w:hint="default" w:ascii="Times New Roman" w:hAnsi="Times New Roman" w:eastAsia="宋体" w:cs="Times New Roman"/>
          <w:b/>
          <w:bCs/>
          <w:color w:val="auto"/>
          <w:kern w:val="2"/>
          <w:sz w:val="28"/>
          <w:szCs w:val="28"/>
          <w:lang w:val="en-US" w:eastAsia="zh-CN" w:bidi="ar-SA"/>
        </w:rPr>
        <w:t>、</w:t>
      </w:r>
      <w:r>
        <w:rPr>
          <w:rFonts w:hint="eastAsia" w:ascii="Times New Roman" w:hAnsi="Times New Roman" w:eastAsia="宋体" w:cs="Times New Roman"/>
          <w:b/>
          <w:bCs/>
          <w:color w:val="auto"/>
          <w:kern w:val="2"/>
          <w:sz w:val="28"/>
          <w:szCs w:val="28"/>
          <w:lang w:val="en-US" w:eastAsia="zh-CN" w:bidi="ar-SA"/>
        </w:rPr>
        <w:t>瞄准</w:t>
      </w:r>
      <w:r>
        <w:rPr>
          <w:rFonts w:hint="default" w:ascii="Times New Roman" w:hAnsi="Times New Roman" w:eastAsia="宋体" w:cs="Times New Roman"/>
          <w:b/>
          <w:bCs/>
          <w:color w:val="auto"/>
          <w:kern w:val="2"/>
          <w:sz w:val="28"/>
          <w:szCs w:val="28"/>
          <w:lang w:val="en-US" w:eastAsia="zh-CN" w:bidi="ar-SA"/>
        </w:rPr>
        <w:t>模块的论证与选择</w:t>
      </w:r>
    </w:p>
    <w:p w14:paraId="60F404F9">
      <w:pPr>
        <w:pageBreakBefore w:val="0"/>
        <w:widowControl w:val="0"/>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方案一：</w:t>
      </w:r>
      <w:r>
        <w:rPr>
          <w:rFonts w:hint="eastAsia" w:ascii="宋体" w:hAnsi="宋体" w:eastAsia="宋体" w:cs="宋体"/>
          <w:b w:val="0"/>
          <w:bCs w:val="0"/>
          <w:color w:val="auto"/>
          <w:kern w:val="2"/>
          <w:sz w:val="24"/>
          <w:szCs w:val="24"/>
          <w:lang w:val="en-US" w:eastAsia="zh-CN" w:bidi="ar-SA"/>
        </w:rPr>
        <w:t>采用</w:t>
      </w:r>
      <w:r>
        <w:rPr>
          <w:rFonts w:hint="eastAsia" w:ascii="宋体" w:hAnsi="宋体" w:eastAsia="宋体" w:cs="宋体"/>
          <w:b/>
          <w:bCs/>
          <w:color w:val="auto"/>
          <w:kern w:val="2"/>
          <w:sz w:val="24"/>
          <w:szCs w:val="24"/>
          <w:lang w:val="en-US" w:eastAsia="zh-CN" w:bidi="ar-SA"/>
        </w:rPr>
        <w:t>单舵机控制激光笔</w:t>
      </w:r>
      <w:r>
        <w:rPr>
          <w:rFonts w:hint="eastAsia" w:ascii="宋体" w:hAnsi="宋体" w:eastAsia="宋体" w:cs="宋体"/>
          <w:b w:val="0"/>
          <w:bCs w:val="0"/>
          <w:color w:val="auto"/>
          <w:kern w:val="2"/>
          <w:sz w:val="24"/>
          <w:szCs w:val="24"/>
          <w:lang w:val="en-US" w:eastAsia="zh-CN" w:bidi="ar-SA"/>
        </w:rPr>
        <w:t>，仅能实现单维度瞄准，无法覆盖靶面全范围。</w:t>
      </w:r>
      <w:r>
        <w:rPr>
          <w:rFonts w:hint="default" w:ascii="宋体" w:hAnsi="宋体" w:eastAsia="宋体" w:cs="宋体"/>
          <w:b w:val="0"/>
          <w:bCs w:val="0"/>
          <w:color w:val="auto"/>
          <w:kern w:val="2"/>
          <w:sz w:val="24"/>
          <w:szCs w:val="24"/>
          <w:lang w:val="en-US" w:eastAsia="zh-CN" w:bidi="ar-SA"/>
        </w:rPr>
        <w:br w:type="textWrapping"/>
      </w:r>
      <w:r>
        <w:rPr>
          <w:rFonts w:hint="eastAsia" w:ascii="宋体" w:hAnsi="宋体" w:eastAsia="宋体" w:cs="宋体"/>
          <w:b w:val="0"/>
          <w:bCs w:val="0"/>
          <w:color w:val="auto"/>
          <w:kern w:val="2"/>
          <w:sz w:val="24"/>
          <w:szCs w:val="24"/>
          <w:lang w:val="en-US" w:eastAsia="zh-CN" w:bidi="ar-SA"/>
        </w:rPr>
        <w:tab/>
      </w:r>
      <w:r>
        <w:rPr>
          <w:rFonts w:hint="default" w:ascii="宋体" w:hAnsi="宋体" w:eastAsia="宋体" w:cs="宋体"/>
          <w:b/>
          <w:bCs/>
          <w:color w:val="auto"/>
          <w:kern w:val="2"/>
          <w:sz w:val="24"/>
          <w:szCs w:val="24"/>
          <w:lang w:val="en-US" w:eastAsia="zh-CN" w:bidi="ar-SA"/>
        </w:rPr>
        <w:t>方案二：</w:t>
      </w:r>
      <w:r>
        <w:rPr>
          <w:rFonts w:hint="default" w:ascii="宋体" w:hAnsi="宋体" w:eastAsia="宋体" w:cs="宋体"/>
          <w:b w:val="0"/>
          <w:bCs w:val="0"/>
          <w:color w:val="auto"/>
          <w:kern w:val="2"/>
          <w:sz w:val="24"/>
          <w:szCs w:val="24"/>
          <w:lang w:val="en-US" w:eastAsia="zh-CN" w:bidi="ar-SA"/>
        </w:rPr>
        <w:t>采用</w:t>
      </w:r>
      <w:r>
        <w:rPr>
          <w:rFonts w:hint="eastAsia" w:ascii="宋体" w:hAnsi="宋体" w:eastAsia="宋体" w:cs="宋体"/>
          <w:b/>
          <w:bCs/>
          <w:color w:val="auto"/>
          <w:kern w:val="2"/>
          <w:sz w:val="24"/>
          <w:szCs w:val="24"/>
          <w:lang w:val="en-US" w:eastAsia="zh-CN" w:bidi="ar-SA"/>
        </w:rPr>
        <w:t>双</w:t>
      </w:r>
      <w:r>
        <w:rPr>
          <w:rFonts w:hint="default" w:ascii="宋体" w:hAnsi="宋体" w:eastAsia="宋体" w:cs="宋体"/>
          <w:b/>
          <w:bCs/>
          <w:color w:val="auto"/>
          <w:kern w:val="2"/>
          <w:sz w:val="24"/>
          <w:szCs w:val="24"/>
          <w:lang w:val="en-US" w:eastAsia="zh-CN" w:bidi="ar-SA"/>
        </w:rPr>
        <w:t>舵机构成二维云台</w:t>
      </w:r>
      <w:r>
        <w:rPr>
          <w:rFonts w:hint="default" w:ascii="宋体" w:hAnsi="宋体" w:eastAsia="宋体" w:cs="宋体"/>
          <w:b w:val="0"/>
          <w:bCs w:val="0"/>
          <w:color w:val="auto"/>
          <w:kern w:val="2"/>
          <w:sz w:val="24"/>
          <w:szCs w:val="24"/>
          <w:lang w:val="en-US" w:eastAsia="zh-CN" w:bidi="ar-SA"/>
        </w:rPr>
        <w:t>，分别控制水平和垂直方向转动，结合 PID 算法实现激光笔全角度调节，满足 2s 内快速瞄准靶心的需求。</w:t>
      </w:r>
      <w:r>
        <w:rPr>
          <w:rFonts w:hint="default" w:ascii="宋体" w:hAnsi="宋体" w:eastAsia="宋体" w:cs="宋体"/>
          <w:b w:val="0"/>
          <w:bCs w:val="0"/>
          <w:color w:val="auto"/>
          <w:kern w:val="2"/>
          <w:sz w:val="24"/>
          <w:szCs w:val="24"/>
          <w:lang w:val="en-US" w:eastAsia="zh-CN" w:bidi="ar-SA"/>
        </w:rPr>
        <w:br w:type="textWrapping"/>
      </w:r>
      <w:r>
        <w:rPr>
          <w:rFonts w:hint="eastAsia" w:ascii="宋体" w:hAnsi="宋体" w:eastAsia="宋体" w:cs="宋体"/>
          <w:b w:val="0"/>
          <w:bCs w:val="0"/>
          <w:color w:val="auto"/>
          <w:kern w:val="2"/>
          <w:sz w:val="24"/>
          <w:szCs w:val="24"/>
          <w:lang w:val="en-US" w:eastAsia="zh-CN" w:bidi="ar-SA"/>
        </w:rPr>
        <w:tab/>
      </w:r>
      <w:r>
        <w:rPr>
          <w:rFonts w:hint="eastAsia" w:ascii="宋体" w:hAnsi="宋体" w:eastAsia="宋体" w:cs="宋体"/>
          <w:b w:val="0"/>
          <w:bCs w:val="0"/>
          <w:color w:val="auto"/>
          <w:kern w:val="2"/>
          <w:sz w:val="24"/>
          <w:szCs w:val="24"/>
          <w:lang w:val="en-US" w:eastAsia="zh-CN" w:bidi="ar-SA"/>
        </w:rPr>
        <w:t>故</w:t>
      </w:r>
      <w:r>
        <w:rPr>
          <w:rFonts w:hint="default" w:ascii="宋体" w:hAnsi="宋体" w:eastAsia="宋体" w:cs="宋体"/>
          <w:b/>
          <w:bCs/>
          <w:color w:val="auto"/>
          <w:kern w:val="2"/>
          <w:sz w:val="24"/>
          <w:szCs w:val="24"/>
          <w:lang w:val="en-US" w:eastAsia="zh-CN" w:bidi="ar-SA"/>
        </w:rPr>
        <w:t>选择方案二</w:t>
      </w:r>
      <w:r>
        <w:rPr>
          <w:rFonts w:hint="default" w:ascii="宋体" w:hAnsi="宋体" w:eastAsia="宋体" w:cs="宋体"/>
          <w:b w:val="0"/>
          <w:bCs w:val="0"/>
          <w:color w:val="auto"/>
          <w:kern w:val="2"/>
          <w:sz w:val="24"/>
          <w:szCs w:val="24"/>
          <w:lang w:val="en-US" w:eastAsia="zh-CN" w:bidi="ar-SA"/>
        </w:rPr>
        <w:t>，确保瞄准灵活性和精度。</w:t>
      </w:r>
    </w:p>
    <w:p w14:paraId="048F819F">
      <w:pPr>
        <w:pageBreakBefore w:val="0"/>
        <w:widowControl w:val="0"/>
        <w:numPr>
          <w:ilvl w:val="0"/>
          <w:numId w:val="2"/>
        </w:numPr>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b/>
          <w:bCs/>
          <w:color w:val="auto"/>
          <w:kern w:val="2"/>
          <w:sz w:val="28"/>
          <w:szCs w:val="28"/>
          <w:lang w:val="en-US" w:eastAsia="zh-CN" w:bidi="ar-SA"/>
        </w:rPr>
      </w:pPr>
      <w:r>
        <w:rPr>
          <w:rFonts w:hint="eastAsia" w:ascii="Times New Roman" w:hAnsi="Times New Roman" w:eastAsia="宋体" w:cs="Times New Roman"/>
          <w:b/>
          <w:bCs/>
          <w:color w:val="auto"/>
          <w:kern w:val="2"/>
          <w:sz w:val="28"/>
          <w:szCs w:val="28"/>
          <w:lang w:val="en-US" w:eastAsia="zh-CN" w:bidi="ar-SA"/>
        </w:rPr>
        <w:t>视觉</w:t>
      </w:r>
      <w:r>
        <w:rPr>
          <w:rFonts w:hint="default" w:ascii="Times New Roman" w:hAnsi="Times New Roman" w:eastAsia="宋体" w:cs="Times New Roman"/>
          <w:b/>
          <w:bCs/>
          <w:color w:val="auto"/>
          <w:kern w:val="2"/>
          <w:sz w:val="28"/>
          <w:szCs w:val="28"/>
          <w:lang w:val="en-US" w:eastAsia="zh-CN" w:bidi="ar-SA"/>
        </w:rPr>
        <w:t>模块的论证与选择</w:t>
      </w:r>
      <w:bookmarkStart w:id="4" w:name="_Toc426537778"/>
    </w:p>
    <w:p w14:paraId="35E8CDAB">
      <w:pPr>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ab/>
      </w:r>
      <w:r>
        <w:rPr>
          <w:rFonts w:hint="eastAsia" w:ascii="宋体" w:hAnsi="宋体" w:eastAsia="宋体" w:cs="宋体"/>
          <w:b/>
          <w:bCs/>
          <w:color w:val="auto"/>
          <w:kern w:val="2"/>
          <w:sz w:val="24"/>
          <w:szCs w:val="24"/>
          <w:lang w:val="en-US" w:eastAsia="zh-CN" w:bidi="ar-SA"/>
        </w:rPr>
        <w:t>方案一：OpenMV（STM32内核+传统视觉）</w:t>
      </w:r>
    </w:p>
    <w:p w14:paraId="4C74E789">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优点：</w:t>
      </w:r>
      <w:r>
        <w:rPr>
          <w:rFonts w:hint="eastAsia" w:ascii="宋体" w:hAnsi="宋体" w:eastAsia="宋体" w:cs="宋体"/>
          <w:b w:val="0"/>
          <w:bCs w:val="0"/>
          <w:color w:val="auto"/>
          <w:kern w:val="2"/>
          <w:sz w:val="24"/>
          <w:szCs w:val="24"/>
          <w:lang w:val="en-US" w:eastAsia="zh-CN" w:bidi="ar-SA"/>
        </w:rPr>
        <w:t xml:space="preserve"> </w:t>
      </w:r>
    </w:p>
    <w:p w14:paraId="09A2D302">
      <w:pPr>
        <w:pageBreakBefore w:val="0"/>
        <w:widowControl w:val="0"/>
        <w:numPr>
          <w:ilvl w:val="0"/>
          <w:numId w:val="3"/>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轻量化部署：内置Haar特征检测（人脸、眼睛）、二维码识别等算法，无需复杂配置。 </w:t>
      </w:r>
    </w:p>
    <w:p w14:paraId="49B949B1">
      <w:pPr>
        <w:pageBreakBefore w:val="0"/>
        <w:widowControl w:val="0"/>
        <w:numPr>
          <w:ilvl w:val="0"/>
          <w:numId w:val="3"/>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生态兼容：与Arduino/STM32联动成熟，适合搭配MSPM0控制小车（如E题中通过UART传输靶心坐标）。 </w:t>
      </w:r>
    </w:p>
    <w:p w14:paraId="296D9BD7">
      <w:pPr>
        <w:pageBreakBefore w:val="0"/>
        <w:widowControl w:val="0"/>
        <w:numPr>
          <w:ilvl w:val="0"/>
          <w:numId w:val="0"/>
        </w:numPr>
        <w:kinsoku/>
        <w:wordWrap/>
        <w:overflowPunct/>
        <w:topLinePunct w:val="0"/>
        <w:autoSpaceDE/>
        <w:autoSpaceDN/>
        <w:bidi w:val="0"/>
        <w:adjustRightInd/>
        <w:snapToGrid/>
        <w:spacing w:line="440" w:lineRule="exact"/>
        <w:ind w:left="840" w:leftChars="0"/>
        <w:textAlignment w:val="auto"/>
        <w:rPr>
          <w:rFonts w:hint="default" w:ascii="宋体" w:hAnsi="宋体" w:eastAsia="宋体" w:cs="宋体"/>
          <w:b/>
          <w:bCs/>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缺点：</w:t>
      </w:r>
    </w:p>
    <w:p w14:paraId="46A4338D">
      <w:pPr>
        <w:pageBreakBefore w:val="0"/>
        <w:widowControl w:val="0"/>
        <w:numPr>
          <w:ilvl w:val="0"/>
          <w:numId w:val="4"/>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算力局限：依赖STM32主频（最高216MHz），无法运行Yolo等深度学习模型，动态画圆时难以实时解算靶心轨迹（E题发挥部分需同步控制舵机与车速）。 </w:t>
      </w:r>
    </w:p>
    <w:p w14:paraId="04D1BC9D">
      <w:pPr>
        <w:pageBreakBefore w:val="0"/>
        <w:widowControl w:val="0"/>
        <w:numPr>
          <w:ilvl w:val="0"/>
          <w:numId w:val="4"/>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稳定性问题：长时间运行易发热，IO口资源紧张（仅支持单摄像头）。 </w:t>
      </w:r>
    </w:p>
    <w:p w14:paraId="0975CC34">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bCs/>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方案二：K230（RISC-V内核+基础AI）</w:t>
      </w:r>
    </w:p>
    <w:p w14:paraId="17C278CC">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bCs/>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优点：</w:t>
      </w:r>
    </w:p>
    <w:p w14:paraId="28DCBAF0">
      <w:pPr>
        <w:pageBreakBefore w:val="0"/>
        <w:widowControl w:val="0"/>
        <w:numPr>
          <w:ilvl w:val="0"/>
          <w:numId w:val="5"/>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性价比高：基于K210升级，保留双核RISC-V 64位处理器（800MHz），支持轻量级CNN模型（如E题靶心检测），成本低于MaixCam。 </w:t>
      </w:r>
    </w:p>
    <w:p w14:paraId="103172C8">
      <w:pPr>
        <w:pageBreakBefore w:val="0"/>
        <w:widowControl w:val="0"/>
        <w:numPr>
          <w:ilvl w:val="0"/>
          <w:numId w:val="5"/>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低功耗：适合电池供电的小车（E题要求车载电池独立供电），休眠模式电流仅数mA，延长续航。 </w:t>
      </w:r>
    </w:p>
    <w:p w14:paraId="0FEB6D65">
      <w:pPr>
        <w:pageBreakBefore w:val="0"/>
        <w:widowControl w:val="0"/>
        <w:numPr>
          <w:ilvl w:val="0"/>
          <w:numId w:val="0"/>
        </w:numPr>
        <w:kinsoku/>
        <w:wordWrap/>
        <w:overflowPunct/>
        <w:topLinePunct w:val="0"/>
        <w:autoSpaceDE/>
        <w:autoSpaceDN/>
        <w:bidi w:val="0"/>
        <w:adjustRightInd/>
        <w:snapToGrid/>
        <w:spacing w:line="440" w:lineRule="exact"/>
        <w:ind w:left="840" w:leftChars="0"/>
        <w:textAlignment w:val="auto"/>
        <w:rPr>
          <w:rFonts w:hint="eastAsia" w:ascii="宋体" w:hAnsi="宋体" w:eastAsia="宋体" w:cs="宋体"/>
          <w:b/>
          <w:bCs/>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缺点：</w:t>
      </w:r>
    </w:p>
    <w:p w14:paraId="3D2F36B2">
      <w:pPr>
        <w:pageBreakBefore w:val="0"/>
        <w:widowControl w:val="0"/>
        <w:numPr>
          <w:ilvl w:val="0"/>
          <w:numId w:val="6"/>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生态短板：官方文档及电赛适配案例较少（对比MaixCam），需自行移植Yolo模型，开发周期长。</w:t>
      </w:r>
    </w:p>
    <w:p w14:paraId="5CA9D319">
      <w:pPr>
        <w:pageBreakBefore w:val="0"/>
        <w:widowControl w:val="0"/>
        <w:numPr>
          <w:ilvl w:val="0"/>
          <w:numId w:val="6"/>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外设集成度低：无内置屏幕/电容触控，调试需外接设备，不符合E题“即插即用”的快速验证需求。</w:t>
      </w:r>
    </w:p>
    <w:p w14:paraId="4AC08C39">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方案三：</w:t>
      </w:r>
      <w:r>
        <w:rPr>
          <w:rFonts w:hint="eastAsia" w:ascii="宋体" w:hAnsi="宋体" w:eastAsia="宋体" w:cs="宋体"/>
          <w:b w:val="0"/>
          <w:bCs w:val="0"/>
          <w:color w:val="auto"/>
          <w:kern w:val="2"/>
          <w:sz w:val="24"/>
          <w:szCs w:val="24"/>
          <w:lang w:val="en-US" w:eastAsia="zh-CN" w:bidi="ar-SA"/>
        </w:rPr>
        <w:t>MaixCam Pro（RISC-V+NPU）</w:t>
      </w:r>
    </w:p>
    <w:p w14:paraId="1828DD72">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ab/>
      </w:r>
      <w:r>
        <w:rPr>
          <w:rFonts w:hint="eastAsia" w:ascii="宋体" w:hAnsi="宋体" w:eastAsia="宋体" w:cs="宋体"/>
          <w:b/>
          <w:bCs/>
          <w:color w:val="auto"/>
          <w:kern w:val="2"/>
          <w:sz w:val="24"/>
          <w:szCs w:val="24"/>
          <w:lang w:val="en-US" w:eastAsia="zh-CN" w:bidi="ar-SA"/>
        </w:rPr>
        <w:t>优点：</w:t>
      </w:r>
      <w:r>
        <w:rPr>
          <w:rFonts w:hint="eastAsia" w:ascii="宋体" w:hAnsi="宋体" w:eastAsia="宋体" w:cs="宋体"/>
          <w:b w:val="0"/>
          <w:bCs w:val="0"/>
          <w:color w:val="auto"/>
          <w:kern w:val="2"/>
          <w:sz w:val="24"/>
          <w:szCs w:val="24"/>
          <w:lang w:val="en-US" w:eastAsia="zh-CN" w:bidi="ar-SA"/>
        </w:rPr>
        <w:t xml:space="preserve"> </w:t>
      </w:r>
    </w:p>
    <w:p w14:paraId="7BBF7D70">
      <w:pPr>
        <w:pageBreakBefore w:val="0"/>
        <w:widowControl w:val="0"/>
        <w:numPr>
          <w:ilvl w:val="0"/>
          <w:numId w:val="7"/>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强算力适配：内置1TOPS@INT8的NPU，原生支持YoloV5s模型，实测识别延迟＜20ms。 </w:t>
      </w:r>
    </w:p>
    <w:p w14:paraId="32DC4FD7">
      <w:pPr>
        <w:pageBreakBefore w:val="0"/>
        <w:widowControl w:val="0"/>
        <w:numPr>
          <w:ilvl w:val="0"/>
          <w:numId w:val="7"/>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电赛友好设计：封装兼容OpenMV接口，代码可无缝移植（如灰度循迹+视觉融合），且集成2.3寸屏方便现场调试。 </w:t>
      </w:r>
    </w:p>
    <w:p w14:paraId="710F118B">
      <w:pPr>
        <w:pageBreakBefore w:val="0"/>
        <w:widowControl w:val="0"/>
        <w:numPr>
          <w:ilvl w:val="0"/>
          <w:numId w:val="7"/>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模块化扩展：支持500万像素GC4653摄像头，预留PWM/uart接口直接控制舵机（二维云台同步控制核心）。 </w:t>
      </w:r>
    </w:p>
    <w:p w14:paraId="2F25CA1B">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bCs/>
          <w:color w:val="auto"/>
          <w:kern w:val="2"/>
          <w:sz w:val="24"/>
          <w:szCs w:val="24"/>
          <w:lang w:val="en-US" w:eastAsia="zh-CN" w:bidi="ar-SA"/>
        </w:rPr>
      </w:pPr>
      <w:r>
        <w:rPr>
          <w:rFonts w:hint="eastAsia" w:ascii="宋体" w:hAnsi="宋体" w:eastAsia="宋体" w:cs="宋体"/>
          <w:b/>
          <w:bCs/>
          <w:color w:val="auto"/>
          <w:kern w:val="2"/>
          <w:sz w:val="24"/>
          <w:szCs w:val="24"/>
          <w:lang w:val="en-US" w:eastAsia="zh-CN" w:bidi="ar-SA"/>
        </w:rPr>
        <w:t>缺点：</w:t>
      </w:r>
    </w:p>
    <w:p w14:paraId="6DCFC9A5">
      <w:pPr>
        <w:pageBreakBefore w:val="0"/>
        <w:widowControl w:val="0"/>
        <w:numPr>
          <w:ilvl w:val="0"/>
          <w:numId w:val="8"/>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 xml:space="preserve">成本较高：单模块价格约200-300元，但符合电赛“性能优先”的需求。 </w:t>
      </w:r>
      <w:r>
        <w:rPr>
          <w:rFonts w:hint="eastAsia" w:ascii="宋体" w:hAnsi="宋体" w:eastAsia="宋体" w:cs="宋体"/>
          <w:b w:val="0"/>
          <w:bCs w:val="0"/>
          <w:color w:val="auto"/>
          <w:kern w:val="2"/>
          <w:sz w:val="24"/>
          <w:szCs w:val="24"/>
          <w:lang w:val="en-US" w:eastAsia="zh-CN" w:bidi="ar-SA"/>
        </w:rPr>
        <w:tab/>
      </w:r>
      <w:r>
        <w:rPr>
          <w:rFonts w:hint="eastAsia" w:ascii="宋体" w:hAnsi="宋体" w:eastAsia="宋体" w:cs="宋体"/>
          <w:b w:val="0"/>
          <w:bCs w:val="0"/>
          <w:color w:val="auto"/>
          <w:kern w:val="2"/>
          <w:sz w:val="24"/>
          <w:szCs w:val="24"/>
          <w:lang w:val="en-US" w:eastAsia="zh-CN" w:bidi="ar-SA"/>
        </w:rPr>
        <w:t xml:space="preserve">（2）依赖专用SDK：大多使用MaixPy开发，对纯C语言团队有学习成本，需提前适配MSPM0的UART通信协议。 </w:t>
      </w:r>
    </w:p>
    <w:p w14:paraId="24057B51">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综上，MaixCam在E题中综合性能最优，尤其适合动态视觉+运动控制的强耦合场景，故</w:t>
      </w:r>
      <w:r>
        <w:rPr>
          <w:rFonts w:hint="eastAsia" w:ascii="宋体" w:hAnsi="宋体" w:eastAsia="宋体" w:cs="宋体"/>
          <w:b/>
          <w:bCs/>
          <w:color w:val="auto"/>
          <w:kern w:val="2"/>
          <w:sz w:val="24"/>
          <w:szCs w:val="24"/>
          <w:lang w:val="en-US" w:eastAsia="zh-CN" w:bidi="ar-SA"/>
        </w:rPr>
        <w:t>选择方案三</w:t>
      </w:r>
      <w:r>
        <w:rPr>
          <w:rFonts w:hint="eastAsia" w:ascii="宋体" w:hAnsi="宋体" w:eastAsia="宋体" w:cs="宋体"/>
          <w:b w:val="0"/>
          <w:bCs w:val="0"/>
          <w:color w:val="auto"/>
          <w:kern w:val="2"/>
          <w:sz w:val="24"/>
          <w:szCs w:val="24"/>
          <w:lang w:val="en-US" w:eastAsia="zh-CN" w:bidi="ar-SA"/>
        </w:rPr>
        <w:t>。</w:t>
      </w:r>
    </w:p>
    <w:p w14:paraId="655EDC2C">
      <w:pPr>
        <w:pStyle w:val="2"/>
        <w:pageBreakBefore w:val="0"/>
        <w:kinsoku/>
        <w:wordWrap/>
        <w:overflowPunct/>
        <w:topLinePunct w:val="0"/>
        <w:autoSpaceDE/>
        <w:autoSpaceDN/>
        <w:bidi w:val="0"/>
        <w:adjustRightInd/>
        <w:snapToGrid/>
        <w:spacing w:before="0" w:after="0" w:line="440" w:lineRule="exact"/>
        <w:textAlignment w:val="auto"/>
        <w:rPr>
          <w:color w:val="auto"/>
          <w:sz w:val="32"/>
          <w:szCs w:val="32"/>
        </w:rPr>
      </w:pPr>
      <w:r>
        <w:rPr>
          <w:rFonts w:hint="eastAsia"/>
          <w:color w:val="auto"/>
          <w:sz w:val="32"/>
          <w:szCs w:val="32"/>
        </w:rPr>
        <w:t>二、</w:t>
      </w:r>
      <w:r>
        <w:rPr>
          <w:rFonts w:hAnsi="宋体"/>
          <w:color w:val="auto"/>
          <w:sz w:val="32"/>
          <w:szCs w:val="32"/>
        </w:rPr>
        <w:t>系统理论分析与计算</w:t>
      </w:r>
      <w:bookmarkEnd w:id="4"/>
    </w:p>
    <w:p w14:paraId="32287440">
      <w:pPr>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b/>
          <w:bCs/>
          <w:color w:val="auto"/>
          <w:kern w:val="2"/>
          <w:sz w:val="28"/>
          <w:szCs w:val="28"/>
          <w:lang w:val="en-US" w:eastAsia="zh-CN" w:bidi="ar-SA"/>
        </w:rPr>
      </w:pPr>
      <w:r>
        <w:rPr>
          <w:rFonts w:hint="default" w:ascii="Times New Roman" w:hAnsi="Times New Roman" w:eastAsia="宋体" w:cs="Times New Roman"/>
          <w:b/>
          <w:bCs/>
          <w:color w:val="auto"/>
          <w:kern w:val="2"/>
          <w:sz w:val="28"/>
          <w:szCs w:val="28"/>
          <w:lang w:val="en-US" w:eastAsia="zh-CN" w:bidi="ar-SA"/>
        </w:rPr>
        <w:t>1、自动寻迹算法分析</w:t>
      </w:r>
    </w:p>
    <w:p w14:paraId="0E3F355A">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val="0"/>
          <w:bCs w:val="0"/>
          <w:color w:val="auto"/>
          <w:kern w:val="2"/>
          <w:sz w:val="24"/>
          <w:szCs w:val="24"/>
          <w:lang w:val="en-US" w:eastAsia="zh-CN" w:bidi="ar-SA"/>
        </w:rPr>
        <w:t>自动寻迹小车采用7路直线等间距排列的灰度传感器感知轨迹。其核心原理是利用红外光照射地面，通过检测反射光强度差异（黑色轨迹低反射、白色背景高反射）输出不同电压信号，识别轨迹位置。</w:t>
      </w:r>
    </w:p>
    <w:p w14:paraId="1B719D9D">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val="0"/>
          <w:bCs w:val="0"/>
          <w:color w:val="auto"/>
          <w:kern w:val="2"/>
          <w:sz w:val="24"/>
          <w:szCs w:val="24"/>
          <w:lang w:val="en-US" w:eastAsia="zh" w:bidi="ar-SA"/>
          <w:woUserID w:val="1"/>
        </w:rPr>
      </w:pPr>
      <w:r>
        <w:rPr>
          <w:rFonts w:hint="default" w:ascii="宋体" w:hAnsi="宋体" w:eastAsia="宋体" w:cs="宋体"/>
          <w:b w:val="0"/>
          <w:bCs w:val="0"/>
          <w:color w:val="auto"/>
          <w:kern w:val="2"/>
          <w:sz w:val="24"/>
          <w:szCs w:val="24"/>
          <w:lang w:val="en-US" w:eastAsia="zh-CN" w:bidi="ar-SA"/>
        </w:rPr>
        <w:t>系统以中心传感器（第4路）为基准计算偏移量Δx。该值由公式</w:t>
      </w:r>
      <w:r>
        <w:rPr>
          <w:rFonts w:hint="eastAsia" w:ascii="宋体" w:hAnsi="宋体" w:eastAsia="宋体" w:cs="宋体"/>
          <w:b w:val="0"/>
          <w:bCs w:val="0"/>
          <w:color w:val="auto"/>
          <w:kern w:val="2"/>
          <w:sz w:val="24"/>
          <w:szCs w:val="24"/>
          <w:lang w:val="en-US" w:eastAsia="zh" w:bidi="ar-SA"/>
          <w:woUserID w:val="1"/>
        </w:rPr>
        <w:t>：</w:t>
      </w:r>
    </w:p>
    <w:p w14:paraId="0F70C0E9">
      <w:pPr>
        <w:pageBreakBefore w:val="0"/>
        <w:widowControl w:val="0"/>
        <w:numPr>
          <w:ilvl w:val="0"/>
          <w:numId w:val="0"/>
        </w:numPr>
        <w:kinsoku/>
        <w:wordWrap/>
        <w:overflowPunct/>
        <w:topLinePunct w:val="0"/>
        <w:autoSpaceDE/>
        <w:autoSpaceDN/>
        <w:bidi w:val="0"/>
        <w:adjustRightInd/>
        <w:snapToGrid/>
        <w:spacing w:line="440" w:lineRule="exact"/>
        <w:ind w:left="0" w:leftChars="0" w:firstLine="0" w:firstLineChars="0"/>
        <w:jc w:val="center"/>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Δx = (左侧传感器平均值 - 右侧传感器平均值) / 总电压范围</w:t>
      </w:r>
      <w:r>
        <w:rPr>
          <w:rFonts w:hint="default" w:ascii="宋体" w:hAnsi="宋体" w:eastAsia="宋体" w:cs="宋体"/>
          <w:b w:val="0"/>
          <w:bCs w:val="0"/>
          <w:color w:val="auto"/>
          <w:kern w:val="2"/>
          <w:sz w:val="24"/>
          <w:szCs w:val="24"/>
          <w:lang w:val="en-US" w:eastAsia="zh-CN" w:bidi="ar-SA"/>
        </w:rPr>
        <w:t> </w:t>
      </w:r>
    </w:p>
    <w:p w14:paraId="23FC3C99">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val="0"/>
          <w:bCs w:val="0"/>
          <w:color w:val="auto"/>
          <w:kern w:val="2"/>
          <w:sz w:val="24"/>
          <w:szCs w:val="24"/>
          <w:lang w:val="en-US" w:eastAsia="zh-CN" w:bidi="ar-SA"/>
        </w:rPr>
        <w:t>确定（1-3路为左，5-7路为右）。此方法通过均值降低单点误差，标准化处理便于后续控制。基于Δx，系统采用比例控制算法调整电机：ΔPWM = Kp × Δx。当小车左偏（Δx &gt; 0）时提高右侧电机PWM占空比使其右转；右偏（Δx &lt; 0）时则提高左侧电机PWM使其左转。比例系数Kp经优化取值50</w:t>
      </w:r>
      <w:r>
        <w:rPr>
          <w:rFonts w:hint="eastAsia" w:ascii="宋体" w:hAnsi="宋体" w:eastAsia="宋体" w:cs="宋体"/>
          <w:b w:val="0"/>
          <w:bCs w:val="0"/>
          <w:color w:val="auto"/>
          <w:kern w:val="2"/>
          <w:sz w:val="24"/>
          <w:szCs w:val="24"/>
          <w:lang w:val="en-US" w:eastAsia="zh" w:bidi="ar-SA"/>
          <w:woUserID w:val="1"/>
        </w:rPr>
        <w:t>~</w:t>
      </w:r>
      <w:r>
        <w:rPr>
          <w:rFonts w:hint="default" w:ascii="宋体" w:hAnsi="宋体" w:eastAsia="宋体" w:cs="宋体"/>
          <w:b w:val="0"/>
          <w:bCs w:val="0"/>
          <w:color w:val="auto"/>
          <w:kern w:val="2"/>
          <w:sz w:val="24"/>
          <w:szCs w:val="24"/>
          <w:lang w:val="en-US" w:eastAsia="zh-CN" w:bidi="ar-SA"/>
        </w:rPr>
        <w:t>80，确保响应迅速且避免震荡，实现平稳跟踪。</w:t>
      </w:r>
      <w:bookmarkStart w:id="5" w:name="_Toc426537791"/>
    </w:p>
    <w:p w14:paraId="5AADD38D">
      <w:pPr>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b/>
          <w:bCs/>
          <w:color w:val="auto"/>
          <w:kern w:val="2"/>
          <w:sz w:val="28"/>
          <w:szCs w:val="28"/>
          <w:lang w:val="en-US" w:eastAsia="zh-CN" w:bidi="ar-SA"/>
        </w:rPr>
      </w:pPr>
      <w:r>
        <w:rPr>
          <w:rFonts w:hint="eastAsia" w:ascii="Times New Roman" w:hAnsi="Times New Roman" w:eastAsia="宋体" w:cs="Times New Roman"/>
          <w:b/>
          <w:bCs/>
          <w:color w:val="auto"/>
          <w:kern w:val="2"/>
          <w:sz w:val="28"/>
          <w:szCs w:val="28"/>
          <w:lang w:val="en-US" w:eastAsia="zh" w:bidi="ar-SA"/>
          <w:woUserID w:val="1"/>
        </w:rPr>
        <w:t>2</w:t>
      </w:r>
      <w:r>
        <w:rPr>
          <w:rFonts w:hint="default" w:ascii="Times New Roman" w:hAnsi="Times New Roman" w:eastAsia="宋体" w:cs="Times New Roman"/>
          <w:b/>
          <w:bCs/>
          <w:color w:val="auto"/>
          <w:kern w:val="2"/>
          <w:sz w:val="28"/>
          <w:szCs w:val="28"/>
          <w:lang w:val="en-US" w:eastAsia="zh-CN" w:bidi="ar-SA"/>
        </w:rPr>
        <w:t>、目标识别与定位算法分析</w:t>
      </w:r>
    </w:p>
    <w:p w14:paraId="678FA62F">
      <w:pPr>
        <w:keepNext w:val="0"/>
        <w:keepLines w:val="0"/>
        <w:widowControl/>
        <w:suppressLineNumbers w:val="0"/>
        <w:shd w:val="clear" w:fill="FFFFFF"/>
        <w:spacing w:line="440" w:lineRule="exact"/>
        <w:ind w:left="0" w:firstLine="420" w:firstLineChars="0"/>
        <w:jc w:val="left"/>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val="0"/>
          <w:bCs w:val="0"/>
          <w:color w:val="auto"/>
          <w:kern w:val="2"/>
          <w:sz w:val="24"/>
          <w:szCs w:val="24"/>
          <w:lang w:val="en-US" w:eastAsia="zh-CN" w:bidi="ar-SA"/>
        </w:rPr>
        <w:t>系统采用机器视觉识别长方形目标并定位其中心，核心流程包括图像预处理、轮廓提取与筛选。</w:t>
      </w:r>
    </w:p>
    <w:p w14:paraId="14EF19CD">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 w:bidi="ar-SA"/>
          <w:woUserID w:val="1"/>
        </w:rPr>
        <w:t>（1）</w:t>
      </w:r>
      <w:r>
        <w:rPr>
          <w:rFonts w:hint="default" w:ascii="宋体" w:hAnsi="宋体" w:eastAsia="宋体" w:cs="宋体"/>
          <w:b/>
          <w:bCs/>
          <w:color w:val="auto"/>
          <w:kern w:val="2"/>
          <w:sz w:val="24"/>
          <w:szCs w:val="24"/>
          <w:lang w:val="en-US" w:eastAsia="zh-CN" w:bidi="ar-SA"/>
        </w:rPr>
        <w:t>图像预处理</w:t>
      </w:r>
      <w:r>
        <w:rPr>
          <w:rFonts w:hint="default" w:ascii="宋体" w:hAnsi="宋体" w:eastAsia="宋体" w:cs="宋体"/>
          <w:b w:val="0"/>
          <w:bCs w:val="0"/>
          <w:color w:val="auto"/>
          <w:kern w:val="2"/>
          <w:sz w:val="24"/>
          <w:szCs w:val="24"/>
          <w:lang w:val="en-US" w:eastAsia="zh-CN" w:bidi="ar-SA"/>
        </w:rPr>
        <w:t>：将摄像头采集的 RGB 图像转换为 HSV 色彩空间，提取亮度通道（V 通道）进行处理。通过</w:t>
      </w:r>
      <w:r>
        <w:rPr>
          <w:rFonts w:hint="default" w:ascii="宋体" w:hAnsi="宋体" w:eastAsia="宋体" w:cs="宋体"/>
          <w:b/>
          <w:bCs/>
          <w:color w:val="auto"/>
          <w:kern w:val="2"/>
          <w:sz w:val="24"/>
          <w:szCs w:val="24"/>
          <w:lang w:val="en-US" w:eastAsia="zh-CN" w:bidi="ar-SA"/>
        </w:rPr>
        <w:t>双边滤波</w:t>
      </w:r>
      <w:r>
        <w:rPr>
          <w:rFonts w:hint="default" w:ascii="宋体" w:hAnsi="宋体" w:eastAsia="宋体" w:cs="宋体"/>
          <w:b w:val="0"/>
          <w:bCs w:val="0"/>
          <w:color w:val="auto"/>
          <w:kern w:val="2"/>
          <w:sz w:val="24"/>
          <w:szCs w:val="24"/>
          <w:lang w:val="en-US" w:eastAsia="zh-CN" w:bidi="ar-SA"/>
        </w:rPr>
        <w:t>在去除噪声的同时保留边缘信息，再经</w:t>
      </w:r>
      <w:r>
        <w:rPr>
          <w:rFonts w:hint="default" w:ascii="宋体" w:hAnsi="宋体" w:eastAsia="宋体" w:cs="宋体"/>
          <w:b/>
          <w:bCs/>
          <w:color w:val="auto"/>
          <w:kern w:val="2"/>
          <w:sz w:val="24"/>
          <w:szCs w:val="24"/>
          <w:lang w:val="en-US" w:eastAsia="zh-CN" w:bidi="ar-SA"/>
        </w:rPr>
        <w:t>形态学闭运算</w:t>
      </w:r>
      <w:r>
        <w:rPr>
          <w:rFonts w:hint="default" w:ascii="宋体" w:hAnsi="宋体" w:eastAsia="宋体" w:cs="宋体"/>
          <w:b w:val="0"/>
          <w:bCs w:val="0"/>
          <w:color w:val="auto"/>
          <w:kern w:val="2"/>
          <w:sz w:val="24"/>
          <w:szCs w:val="24"/>
          <w:lang w:val="en-US" w:eastAsia="zh-CN" w:bidi="ar-SA"/>
        </w:rPr>
        <w:t xml:space="preserve">填充边缘缝隙，最后用 </w:t>
      </w:r>
      <w:r>
        <w:rPr>
          <w:rFonts w:hint="default" w:ascii="宋体" w:hAnsi="宋体" w:eastAsia="宋体" w:cs="宋体"/>
          <w:b/>
          <w:bCs/>
          <w:color w:val="auto"/>
          <w:kern w:val="2"/>
          <w:sz w:val="24"/>
          <w:szCs w:val="24"/>
          <w:lang w:val="en-US" w:eastAsia="zh-CN" w:bidi="ar-SA"/>
        </w:rPr>
        <w:t>Canny</w:t>
      </w:r>
      <w:r>
        <w:rPr>
          <w:rFonts w:hint="default" w:ascii="宋体" w:hAnsi="宋体" w:eastAsia="宋体" w:cs="宋体"/>
          <w:b w:val="0"/>
          <w:bCs w:val="0"/>
          <w:color w:val="auto"/>
          <w:kern w:val="2"/>
          <w:sz w:val="24"/>
          <w:szCs w:val="24"/>
          <w:lang w:val="en-US" w:eastAsia="zh-CN" w:bidi="ar-SA"/>
        </w:rPr>
        <w:t xml:space="preserve"> 算子提取目标边缘，为轮廓识别奠定基础。</w:t>
      </w:r>
    </w:p>
    <w:p w14:paraId="7633B22D">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 w:bidi="ar-SA"/>
          <w:woUserID w:val="1"/>
        </w:rPr>
        <w:t>（2）</w:t>
      </w:r>
      <w:r>
        <w:rPr>
          <w:rFonts w:hint="default" w:ascii="宋体" w:hAnsi="宋体" w:eastAsia="宋体" w:cs="宋体"/>
          <w:b/>
          <w:bCs/>
          <w:color w:val="auto"/>
          <w:kern w:val="2"/>
          <w:sz w:val="24"/>
          <w:szCs w:val="24"/>
          <w:lang w:val="en-US" w:eastAsia="zh-CN" w:bidi="ar-SA"/>
        </w:rPr>
        <w:t>轮廓筛选：</w:t>
      </w:r>
      <w:r>
        <w:rPr>
          <w:rFonts w:hint="default" w:ascii="宋体" w:hAnsi="宋体" w:eastAsia="宋体" w:cs="宋体"/>
          <w:b w:val="0"/>
          <w:bCs w:val="0"/>
          <w:color w:val="auto"/>
          <w:kern w:val="2"/>
          <w:sz w:val="24"/>
          <w:szCs w:val="24"/>
          <w:lang w:val="en-US" w:eastAsia="zh-CN" w:bidi="ar-SA"/>
        </w:rPr>
        <w:t>通过cv2.findContours提取边缘轮廓后，采用</w:t>
      </w:r>
      <w:r>
        <w:rPr>
          <w:rFonts w:hint="default" w:ascii="宋体" w:hAnsi="宋体" w:eastAsia="宋体" w:cs="宋体"/>
          <w:b/>
          <w:bCs/>
          <w:color w:val="auto"/>
          <w:kern w:val="2"/>
          <w:sz w:val="24"/>
          <w:szCs w:val="24"/>
          <w:lang w:val="en-US" w:eastAsia="zh-CN" w:bidi="ar-SA"/>
        </w:rPr>
        <w:t>多边形逼近</w:t>
      </w:r>
      <w:r>
        <w:rPr>
          <w:rFonts w:hint="default" w:ascii="宋体" w:hAnsi="宋体" w:eastAsia="宋体" w:cs="宋体"/>
          <w:b w:val="0"/>
          <w:bCs w:val="0"/>
          <w:color w:val="auto"/>
          <w:kern w:val="2"/>
          <w:sz w:val="24"/>
          <w:szCs w:val="24"/>
          <w:lang w:val="en-US" w:eastAsia="zh-CN" w:bidi="ar-SA"/>
        </w:rPr>
        <w:t>筛选四边形轮廓（4 个顶点），并通过面积阈值（&gt;1000 像素）、凸性检测（cv2.isContourConvex）和长宽比范围（1.3~5）过滤非目标轮廓，确保仅识别符合条件的长方形。</w:t>
      </w:r>
    </w:p>
    <w:p w14:paraId="4BA21FD6">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b w:val="0"/>
          <w:bCs w:val="0"/>
          <w:color w:val="auto"/>
          <w:kern w:val="2"/>
          <w:sz w:val="24"/>
          <w:szCs w:val="24"/>
          <w:lang w:val="en-US" w:eastAsia="zh-CN" w:bidi="ar-SA"/>
        </w:rPr>
      </w:pPr>
      <w:r>
        <w:rPr>
          <w:rFonts w:hint="eastAsia" w:ascii="宋体" w:hAnsi="宋体" w:eastAsia="宋体" w:cs="宋体"/>
          <w:b/>
          <w:bCs/>
          <w:color w:val="auto"/>
          <w:kern w:val="2"/>
          <w:sz w:val="24"/>
          <w:szCs w:val="24"/>
          <w:lang w:val="en-US" w:eastAsia="zh" w:bidi="ar-SA"/>
          <w:woUserID w:val="1"/>
        </w:rPr>
        <w:t>（3）</w:t>
      </w:r>
      <w:r>
        <w:rPr>
          <w:rFonts w:hint="default" w:ascii="宋体" w:hAnsi="宋体" w:eastAsia="宋体" w:cs="宋体"/>
          <w:b/>
          <w:bCs/>
          <w:color w:val="auto"/>
          <w:kern w:val="2"/>
          <w:sz w:val="24"/>
          <w:szCs w:val="24"/>
          <w:lang w:val="en-US" w:eastAsia="zh-CN" w:bidi="ar-SA"/>
        </w:rPr>
        <w:t>中心定位：</w:t>
      </w:r>
      <w:r>
        <w:rPr>
          <w:rFonts w:hint="default" w:ascii="宋体" w:hAnsi="宋体" w:eastAsia="宋体" w:cs="宋体"/>
          <w:b w:val="0"/>
          <w:bCs w:val="0"/>
          <w:color w:val="auto"/>
          <w:kern w:val="2"/>
          <w:sz w:val="24"/>
          <w:szCs w:val="24"/>
          <w:lang w:val="en-US" w:eastAsia="zh-CN" w:bidi="ar-SA"/>
        </w:rPr>
        <w:t>对筛选出的长方形轮廓，通过</w:t>
      </w:r>
      <w:r>
        <w:rPr>
          <w:rFonts w:hint="default" w:ascii="宋体" w:hAnsi="宋体" w:eastAsia="宋体" w:cs="宋体"/>
          <w:b/>
          <w:bCs/>
          <w:color w:val="auto"/>
          <w:kern w:val="2"/>
          <w:sz w:val="24"/>
          <w:szCs w:val="24"/>
          <w:lang w:val="en-US" w:eastAsia="zh-CN" w:bidi="ar-SA"/>
        </w:rPr>
        <w:t>矩计算</w:t>
      </w:r>
      <w:r>
        <w:rPr>
          <w:rFonts w:hint="default" w:ascii="宋体" w:hAnsi="宋体" w:eastAsia="宋体" w:cs="宋体"/>
          <w:b w:val="0"/>
          <w:bCs w:val="0"/>
          <w:color w:val="auto"/>
          <w:kern w:val="2"/>
          <w:sz w:val="24"/>
          <w:szCs w:val="24"/>
          <w:lang w:val="en-US" w:eastAsia="zh-CN" w:bidi="ar-SA"/>
        </w:rPr>
        <w:t>求解中心坐标（cx = M["m10"]/M["m00"]，cy = M["m01"]/M["m00"]），实现目标中心的精确定位。</w:t>
      </w:r>
    </w:p>
    <w:p w14:paraId="426E197D">
      <w:pPr>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b/>
          <w:bCs/>
          <w:color w:val="auto"/>
          <w:kern w:val="2"/>
          <w:sz w:val="28"/>
          <w:szCs w:val="28"/>
          <w:lang w:val="en-US" w:eastAsia="zh" w:bidi="ar-SA"/>
          <w:woUserID w:val="1"/>
        </w:rPr>
      </w:pPr>
      <w:r>
        <w:rPr>
          <w:rFonts w:hint="eastAsia" w:cs="Times New Roman"/>
          <w:b/>
          <w:bCs/>
          <w:color w:val="auto"/>
          <w:kern w:val="2"/>
          <w:sz w:val="28"/>
          <w:szCs w:val="28"/>
          <w:lang w:val="en-US" w:eastAsia="zh" w:bidi="ar-SA"/>
          <w:woUserID w:val="1"/>
        </w:rPr>
        <w:t>3</w:t>
      </w:r>
      <w:r>
        <w:rPr>
          <w:rFonts w:hint="eastAsia" w:ascii="Times New Roman" w:hAnsi="Times New Roman" w:eastAsia="宋体" w:cs="Times New Roman"/>
          <w:b/>
          <w:bCs/>
          <w:color w:val="auto"/>
          <w:kern w:val="2"/>
          <w:sz w:val="28"/>
          <w:szCs w:val="28"/>
          <w:lang w:val="en-US" w:eastAsia="zh" w:bidi="ar-SA"/>
          <w:woUserID w:val="1"/>
        </w:rPr>
        <w:t>、PID 控制算法分析</w:t>
      </w:r>
    </w:p>
    <w:p w14:paraId="226636B2">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val="0"/>
          <w:bCs w:val="0"/>
          <w:color w:val="auto"/>
          <w:kern w:val="2"/>
          <w:sz w:val="24"/>
          <w:szCs w:val="24"/>
          <w:lang w:eastAsia="zh-CN" w:bidi="ar-SA"/>
          <w:woUserID w:val="1"/>
        </w:rPr>
        <w:drawing>
          <wp:anchor distT="0" distB="0" distL="114300" distR="114300" simplePos="0" relativeHeight="251660288" behindDoc="1" locked="0" layoutInCell="1" allowOverlap="1">
            <wp:simplePos x="0" y="0"/>
            <wp:positionH relativeFrom="column">
              <wp:posOffset>1548765</wp:posOffset>
            </wp:positionH>
            <wp:positionV relativeFrom="paragraph">
              <wp:posOffset>481330</wp:posOffset>
            </wp:positionV>
            <wp:extent cx="2862580" cy="409575"/>
            <wp:effectExtent l="0" t="0" r="13970" b="8255"/>
            <wp:wrapTight wrapText="bothSides">
              <wp:wrapPolygon>
                <wp:start x="18399" y="2913"/>
                <wp:lineTo x="144" y="3885"/>
                <wp:lineTo x="144" y="14567"/>
                <wp:lineTo x="10062" y="18452"/>
                <wp:lineTo x="10062" y="20394"/>
                <wp:lineTo x="10637" y="20394"/>
                <wp:lineTo x="21418" y="18452"/>
                <wp:lineTo x="21418" y="7769"/>
                <wp:lineTo x="20987" y="2913"/>
                <wp:lineTo x="18399" y="2913"/>
              </wp:wrapPolygon>
            </wp:wrapTight>
            <wp:docPr id="11" name="E657119C-6982-421D-8BA7-E74DEB70A7DA-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57119C-6982-421D-8BA7-E74DEB70A7DA-1" descr="latexmath"/>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862580" cy="409575"/>
                    </a:xfrm>
                    <a:prstGeom prst="rect">
                      <a:avLst/>
                    </a:prstGeom>
                  </pic:spPr>
                </pic:pic>
              </a:graphicData>
            </a:graphic>
          </wp:anchor>
        </w:drawing>
      </w:r>
      <w:r>
        <w:rPr>
          <w:rFonts w:hint="default" w:ascii="宋体" w:hAnsi="宋体" w:eastAsia="宋体" w:cs="宋体"/>
          <w:b w:val="0"/>
          <w:bCs w:val="0"/>
          <w:color w:val="auto"/>
          <w:kern w:val="2"/>
          <w:sz w:val="24"/>
          <w:szCs w:val="24"/>
          <w:lang w:val="en-US" w:eastAsia="zh-CN" w:bidi="ar-SA"/>
        </w:rPr>
        <w:t>系统采用 PID 控制算法驱动舵机，使目标中心与摄像头中心对齐，核心是通过偏差动态调整舵机角度。</w:t>
      </w:r>
    </w:p>
    <w:p w14:paraId="4F38D860">
      <w:pPr>
        <w:pageBreakBefore w:val="0"/>
        <w:widowControl w:val="0"/>
        <w:numPr>
          <w:ilvl w:val="0"/>
          <w:numId w:val="0"/>
        </w:numPr>
        <w:kinsoku/>
        <w:wordWrap/>
        <w:overflowPunct/>
        <w:topLinePunct w:val="0"/>
        <w:autoSpaceDE/>
        <w:autoSpaceDN/>
        <w:bidi w:val="0"/>
        <w:adjustRightInd/>
        <w:snapToGrid/>
        <w:spacing w:line="440" w:lineRule="exact"/>
        <w:ind w:left="0" w:leftChars="0" w:firstLine="0" w:firstLineChars="0"/>
        <w:textAlignment w:val="auto"/>
        <w:rPr>
          <w:rFonts w:hint="default" w:ascii="宋体" w:hAnsi="宋体" w:eastAsia="宋体" w:cs="宋体"/>
          <w:b w:val="0"/>
          <w:bCs w:val="0"/>
          <w:color w:val="auto"/>
          <w:kern w:val="2"/>
          <w:sz w:val="24"/>
          <w:szCs w:val="24"/>
          <w:lang w:eastAsia="zh-CN" w:bidi="ar-SA"/>
        </w:rPr>
      </w:pPr>
    </w:p>
    <w:p w14:paraId="700314BE">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b/>
          <w:bCs/>
          <w:color w:val="auto"/>
          <w:kern w:val="2"/>
          <w:sz w:val="24"/>
          <w:szCs w:val="24"/>
          <w:lang w:val="en-US" w:eastAsia="zh-CN" w:bidi="ar-SA"/>
        </w:rPr>
      </w:pPr>
      <w:r>
        <w:rPr>
          <w:rFonts w:hint="eastAsia" w:ascii="宋体" w:hAnsi="宋体" w:eastAsia="宋体" w:cs="宋体"/>
          <w:b/>
          <w:bCs/>
          <w:color w:val="auto"/>
          <w:kern w:val="2"/>
          <w:sz w:val="24"/>
          <w:szCs w:val="24"/>
          <w:lang w:val="en-US" w:eastAsia="zh" w:bidi="ar-SA"/>
        </w:rPr>
        <w:t>（1）</w:t>
      </w:r>
      <w:r>
        <w:rPr>
          <w:rFonts w:hint="default" w:ascii="宋体" w:hAnsi="宋体" w:eastAsia="宋体" w:cs="宋体"/>
          <w:b/>
          <w:bCs/>
          <w:color w:val="auto"/>
          <w:kern w:val="2"/>
          <w:sz w:val="24"/>
          <w:szCs w:val="24"/>
          <w:lang w:val="en-US" w:eastAsia="zh-CN" w:bidi="ar-SA"/>
        </w:rPr>
        <w:t>偏差计算</w:t>
      </w:r>
    </w:p>
    <w:p w14:paraId="29503DE2">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水平方向偏差：</w:t>
      </w:r>
      <w:r>
        <w:rPr>
          <w:rFonts w:hint="default" w:ascii="宋体" w:hAnsi="宋体" w:eastAsia="宋体" w:cs="宋体"/>
          <w:b w:val="0"/>
          <w:bCs w:val="0"/>
          <w:color w:val="auto"/>
          <w:kern w:val="2"/>
          <w:sz w:val="24"/>
          <w:szCs w:val="24"/>
          <w:lang w:val="en-US" w:eastAsia="zh-CN" w:bidi="ar-SA"/>
        </w:rPr>
        <w:t>err_x = IMAGE_CENTER_X - 目标中心X)</w:t>
      </w:r>
    </w:p>
    <w:p w14:paraId="4A15FCBE">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垂直方向偏差</w:t>
      </w:r>
      <w:r>
        <w:rPr>
          <w:rFonts w:hint="default" w:ascii="宋体" w:hAnsi="宋体" w:eastAsia="宋体" w:cs="宋体"/>
          <w:b w:val="0"/>
          <w:bCs w:val="0"/>
          <w:color w:val="auto"/>
          <w:kern w:val="2"/>
          <w:sz w:val="24"/>
          <w:szCs w:val="24"/>
          <w:lang w:val="en-US" w:eastAsia="zh-CN" w:bidi="ar-SA"/>
        </w:rPr>
        <w:t>：err_y = IMAGE_CENTER_Y - 目标中心Y)</w:t>
      </w:r>
    </w:p>
    <w:p w14:paraId="2B4C7359">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一阶滞后滤波（减小抖动）：</w:t>
      </w:r>
      <w:r>
        <w:rPr>
          <w:rFonts w:hint="default" w:ascii="宋体" w:hAnsi="宋体" w:eastAsia="宋体" w:cs="宋体"/>
          <w:b w:val="0"/>
          <w:bCs w:val="0"/>
          <w:color w:val="auto"/>
          <w:kern w:val="2"/>
          <w:sz w:val="24"/>
          <w:szCs w:val="24"/>
          <w:lang w:val="en-US" w:eastAsia="zh-CN" w:bidi="ar-SA"/>
        </w:rPr>
        <w:t xml:space="preserve">filtered_err = FILTER_FACTOR </w:t>
      </w:r>
      <w:r>
        <w:rPr>
          <w:rFonts w:hint="eastAsia" w:ascii="宋体" w:hAnsi="宋体" w:eastAsia="宋体" w:cs="宋体"/>
          <w:b w:val="0"/>
          <w:bCs w:val="0"/>
          <w:color w:val="auto"/>
          <w:kern w:val="2"/>
          <w:sz w:val="24"/>
          <w:szCs w:val="24"/>
          <w:lang w:val="en-US" w:eastAsia="zh" w:bidi="ar-SA"/>
        </w:rPr>
        <w:t>×</w:t>
      </w:r>
      <w:r>
        <w:rPr>
          <w:rFonts w:hint="default" w:ascii="宋体" w:hAnsi="宋体" w:eastAsia="宋体" w:cs="宋体"/>
          <w:b w:val="0"/>
          <w:bCs w:val="0"/>
          <w:color w:val="auto"/>
          <w:kern w:val="2"/>
          <w:sz w:val="24"/>
          <w:szCs w:val="24"/>
          <w:lang w:val="en-US" w:eastAsia="zh-CN" w:bidi="ar-SA"/>
        </w:rPr>
        <w:t xml:space="preserve">当前偏差 + (1 - FILTER_FACTOR ) </w:t>
      </w:r>
      <w:r>
        <w:rPr>
          <w:rFonts w:hint="eastAsia" w:ascii="宋体" w:hAnsi="宋体" w:eastAsia="宋体" w:cs="宋体"/>
          <w:b w:val="0"/>
          <w:bCs w:val="0"/>
          <w:color w:val="auto"/>
          <w:kern w:val="2"/>
          <w:sz w:val="24"/>
          <w:szCs w:val="24"/>
          <w:lang w:val="en-US" w:eastAsia="zh" w:bidi="ar-SA"/>
        </w:rPr>
        <w:t>×</w:t>
      </w:r>
      <w:r>
        <w:rPr>
          <w:rFonts w:hint="default" w:ascii="宋体" w:hAnsi="宋体" w:eastAsia="宋体" w:cs="宋体"/>
          <w:b w:val="0"/>
          <w:bCs w:val="0"/>
          <w:color w:val="auto"/>
          <w:kern w:val="2"/>
          <w:sz w:val="24"/>
          <w:szCs w:val="24"/>
          <w:lang w:val="en-US" w:eastAsia="zh-CN" w:bidi="ar-SA"/>
        </w:rPr>
        <w:t>上一偏差</w:t>
      </w:r>
      <w:r>
        <w:rPr>
          <w:rFonts w:hint="eastAsia" w:ascii="宋体" w:hAnsi="宋体" w:eastAsia="宋体" w:cs="宋体"/>
          <w:b w:val="0"/>
          <w:bCs w:val="0"/>
          <w:color w:val="auto"/>
          <w:kern w:val="2"/>
          <w:sz w:val="24"/>
          <w:szCs w:val="24"/>
          <w:lang w:val="en-US" w:eastAsia="zh" w:bidi="ar-SA"/>
        </w:rPr>
        <w:t>。</w:t>
      </w:r>
    </w:p>
    <w:p w14:paraId="34EF3C8C">
      <w:pPr>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b/>
          <w:bCs/>
          <w:color w:val="auto"/>
          <w:kern w:val="2"/>
          <w:sz w:val="24"/>
          <w:szCs w:val="24"/>
          <w:lang w:val="en-US" w:eastAsia="zh" w:bidi="ar-SA"/>
        </w:rPr>
      </w:pPr>
      <w:r>
        <w:rPr>
          <w:rFonts w:hint="default" w:ascii="宋体" w:hAnsi="宋体" w:eastAsia="宋体" w:cs="宋体"/>
          <w:b/>
          <w:bCs/>
          <w:color w:val="auto"/>
          <w:kern w:val="2"/>
          <w:sz w:val="24"/>
          <w:szCs w:val="24"/>
          <w:lang w:val="en-US" w:eastAsia="zh" w:bidi="ar-SA"/>
        </w:rPr>
        <w:t>（2）PID 控制公式</w:t>
      </w:r>
    </w:p>
    <w:p w14:paraId="3A71C869">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输出量（舵机调整量）：</w:t>
      </w:r>
      <w:r>
        <w:rPr>
          <w:rFonts w:hint="default" w:ascii="宋体" w:hAnsi="宋体" w:eastAsia="宋体" w:cs="宋体"/>
          <w:b w:val="0"/>
          <w:bCs w:val="0"/>
          <w:color w:val="auto"/>
          <w:kern w:val="2"/>
          <w:sz w:val="24"/>
          <w:szCs w:val="24"/>
          <w:lang w:val="en-US" w:eastAsia="zh-CN" w:bidi="ar-SA"/>
        </w:rPr>
        <w:t>输出量 = K</w:t>
      </w:r>
      <w:r>
        <w:rPr>
          <w:rFonts w:hint="eastAsia" w:ascii="宋体" w:hAnsi="宋体" w:eastAsia="宋体" w:cs="宋体"/>
          <w:b w:val="0"/>
          <w:bCs w:val="0"/>
          <w:color w:val="auto"/>
          <w:kern w:val="2"/>
          <w:sz w:val="24"/>
          <w:szCs w:val="24"/>
          <w:lang w:val="en-US" w:eastAsia="zh" w:bidi="ar-SA"/>
        </w:rPr>
        <w:t>p×</w:t>
      </w:r>
      <w:r>
        <w:rPr>
          <w:rFonts w:hint="default" w:ascii="宋体" w:hAnsi="宋体" w:eastAsia="宋体" w:cs="宋体"/>
          <w:b w:val="0"/>
          <w:bCs w:val="0"/>
          <w:color w:val="auto"/>
          <w:kern w:val="2"/>
          <w:sz w:val="24"/>
          <w:szCs w:val="24"/>
          <w:lang w:val="en-US" w:eastAsia="zh-CN" w:bidi="ar-SA"/>
        </w:rPr>
        <w:t>当前偏差 + K</w:t>
      </w:r>
      <w:r>
        <w:rPr>
          <w:rFonts w:hint="eastAsia" w:ascii="宋体" w:hAnsi="宋体" w:eastAsia="宋体" w:cs="宋体"/>
          <w:b w:val="0"/>
          <w:bCs w:val="0"/>
          <w:color w:val="auto"/>
          <w:kern w:val="2"/>
          <w:sz w:val="24"/>
          <w:szCs w:val="24"/>
          <w:lang w:val="en-US" w:eastAsia="zh" w:bidi="ar-SA"/>
        </w:rPr>
        <w:t>i×</w:t>
      </w:r>
      <w:r>
        <w:rPr>
          <w:rFonts w:hint="default" w:ascii="宋体" w:hAnsi="宋体" w:eastAsia="宋体" w:cs="宋体"/>
          <w:b w:val="0"/>
          <w:bCs w:val="0"/>
          <w:color w:val="auto"/>
          <w:kern w:val="2"/>
          <w:sz w:val="24"/>
          <w:szCs w:val="24"/>
          <w:lang w:val="en-US" w:eastAsia="zh-CN" w:bidi="ar-SA"/>
        </w:rPr>
        <w:t>积分项 + K</w:t>
      </w:r>
      <w:r>
        <w:rPr>
          <w:rFonts w:hint="eastAsia" w:ascii="宋体" w:hAnsi="宋体" w:eastAsia="宋体" w:cs="宋体"/>
          <w:b w:val="0"/>
          <w:bCs w:val="0"/>
          <w:color w:val="auto"/>
          <w:kern w:val="2"/>
          <w:sz w:val="24"/>
          <w:szCs w:val="24"/>
          <w:lang w:val="en-US" w:eastAsia="zh" w:bidi="ar-SA"/>
        </w:rPr>
        <w:t>d×</w:t>
      </w:r>
      <w:r>
        <w:rPr>
          <w:rFonts w:hint="default" w:ascii="宋体" w:hAnsi="宋体" w:eastAsia="宋体" w:cs="宋体"/>
          <w:b w:val="0"/>
          <w:bCs w:val="0"/>
          <w:color w:val="auto"/>
          <w:kern w:val="2"/>
          <w:sz w:val="24"/>
          <w:szCs w:val="24"/>
          <w:lang w:val="en-US" w:eastAsia="zh-CN" w:bidi="ar-SA"/>
        </w:rPr>
        <w:t>微分项</w:t>
      </w:r>
    </w:p>
    <w:p w14:paraId="64F3F105">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 w:bidi="ar-SA"/>
        </w:rPr>
      </w:pPr>
      <w:r>
        <w:rPr>
          <w:rFonts w:hint="default" w:ascii="宋体" w:hAnsi="宋体" w:eastAsia="宋体" w:cs="宋体"/>
          <w:b/>
          <w:bCs/>
          <w:color w:val="auto"/>
          <w:kern w:val="2"/>
          <w:sz w:val="24"/>
          <w:szCs w:val="24"/>
          <w:lang w:val="en-US" w:eastAsia="zh-CN" w:bidi="ar-SA"/>
        </w:rPr>
        <w:t>积分项（带限幅）：</w:t>
      </w:r>
      <w:r>
        <w:rPr>
          <w:rFonts w:hint="default" w:ascii="宋体" w:hAnsi="宋体" w:eastAsia="宋体" w:cs="宋体"/>
          <w:b w:val="0"/>
          <w:bCs w:val="0"/>
          <w:color w:val="auto"/>
          <w:kern w:val="2"/>
          <w:sz w:val="24"/>
          <w:szCs w:val="24"/>
          <w:lang w:val="en-US" w:eastAsia="zh-CN" w:bidi="ar-SA"/>
        </w:rPr>
        <w:t>积分项 = 积分项{上一时刻} + 当前偏差</w:t>
      </w:r>
      <w:r>
        <w:rPr>
          <w:rFonts w:hint="eastAsia" w:ascii="宋体" w:hAnsi="宋体" w:cs="宋体"/>
          <w:b w:val="0"/>
          <w:bCs w:val="0"/>
          <w:color w:val="auto"/>
          <w:kern w:val="2"/>
          <w:sz w:val="24"/>
          <w:szCs w:val="24"/>
          <w:lang w:val="en-US" w:eastAsia="zh" w:bidi="ar-SA"/>
          <w:woUserID w:val="1"/>
        </w:rPr>
        <w:t>，</w:t>
      </w:r>
      <w:r>
        <w:rPr>
          <w:rFonts w:hint="default" w:ascii="宋体" w:hAnsi="宋体" w:eastAsia="宋体" w:cs="宋体"/>
          <w:b w:val="0"/>
          <w:bCs w:val="0"/>
          <w:color w:val="auto"/>
          <w:kern w:val="2"/>
          <w:sz w:val="24"/>
          <w:szCs w:val="24"/>
          <w:lang w:val="en-US" w:eastAsia="zh-CN" w:bidi="ar-SA"/>
        </w:rPr>
        <w:t>且积分项</w:t>
      </w:r>
      <w:r>
        <w:rPr>
          <w:rFonts w:hint="eastAsia" w:ascii="宋体" w:hAnsi="宋体" w:eastAsia="宋体" w:cs="宋体"/>
          <w:b w:val="0"/>
          <w:bCs w:val="0"/>
          <w:color w:val="auto"/>
          <w:kern w:val="2"/>
          <w:sz w:val="24"/>
          <w:szCs w:val="24"/>
          <w:lang w:val="en-US" w:eastAsia="zh" w:bidi="ar-SA"/>
        </w:rPr>
        <w:t>∈</w:t>
      </w:r>
      <w:r>
        <w:rPr>
          <w:rFonts w:hint="default" w:ascii="宋体" w:hAnsi="宋体" w:eastAsia="宋体" w:cs="宋体"/>
          <w:b w:val="0"/>
          <w:bCs w:val="0"/>
          <w:color w:val="auto"/>
          <w:kern w:val="2"/>
          <w:sz w:val="24"/>
          <w:szCs w:val="24"/>
          <w:lang w:val="en-US" w:eastAsia="zh-CN" w:bidi="ar-SA"/>
        </w:rPr>
        <w:t>[-50, 50]（防止积分饱和）</w:t>
      </w:r>
    </w:p>
    <w:p w14:paraId="19980D83">
      <w:pPr>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textAlignment w:val="auto"/>
        <w:rPr>
          <w:rFonts w:hint="eastAsia" w:ascii="宋体" w:hAnsi="宋体" w:eastAsia="宋体" w:cs="宋体"/>
          <w:b w:val="0"/>
          <w:bCs w:val="0"/>
          <w:color w:val="auto"/>
          <w:kern w:val="2"/>
          <w:sz w:val="24"/>
          <w:szCs w:val="24"/>
          <w:lang w:val="en-US" w:eastAsia="zh" w:bidi="ar-SA"/>
        </w:rPr>
      </w:pPr>
      <w:r>
        <w:rPr>
          <w:rFonts w:hint="default" w:ascii="宋体" w:hAnsi="宋体" w:eastAsia="宋体" w:cs="宋体"/>
          <w:b/>
          <w:bCs/>
          <w:color w:val="auto"/>
          <w:kern w:val="2"/>
          <w:sz w:val="24"/>
          <w:szCs w:val="24"/>
          <w:lang w:val="en-US" w:eastAsia="zh-CN" w:bidi="ar-SA"/>
        </w:rPr>
        <w:t>微分项：</w:t>
      </w:r>
      <w:r>
        <w:rPr>
          <w:rFonts w:hint="default" w:ascii="宋体" w:hAnsi="宋体" w:eastAsia="宋体" w:cs="宋体"/>
          <w:b w:val="0"/>
          <w:bCs w:val="0"/>
          <w:color w:val="auto"/>
          <w:kern w:val="2"/>
          <w:sz w:val="24"/>
          <w:szCs w:val="24"/>
          <w:lang w:val="en-US" w:eastAsia="zh-CN" w:bidi="ar-SA"/>
        </w:rPr>
        <w:t>微分项 = 当前偏差 - 偏差{上一时刻}</w:t>
      </w:r>
    </w:p>
    <w:p w14:paraId="19C702BA">
      <w:pPr>
        <w:pStyle w:val="2"/>
        <w:spacing w:before="0" w:after="0" w:line="440" w:lineRule="exact"/>
        <w:rPr>
          <w:color w:val="auto"/>
          <w:sz w:val="32"/>
          <w:szCs w:val="32"/>
        </w:rPr>
      </w:pPr>
      <w:r>
        <w:rPr>
          <w:rFonts w:hint="eastAsia"/>
          <w:color w:val="auto"/>
          <w:sz w:val="32"/>
          <w:szCs w:val="32"/>
        </w:rPr>
        <w:t>三、</w:t>
      </w:r>
      <w:r>
        <w:rPr>
          <w:rFonts w:hAnsi="宋体"/>
          <w:color w:val="auto"/>
          <w:sz w:val="32"/>
          <w:szCs w:val="32"/>
        </w:rPr>
        <w:t>电路与程序设计</w:t>
      </w:r>
      <w:bookmarkEnd w:id="5"/>
    </w:p>
    <w:p w14:paraId="5044EF69">
      <w:pPr>
        <w:pStyle w:val="3"/>
        <w:spacing w:before="0" w:after="0" w:line="440" w:lineRule="exact"/>
        <w:rPr>
          <w:rFonts w:hint="default" w:ascii="Times New Roman" w:hAnsi="Times New Roman" w:eastAsia="宋体" w:cs="Times New Roman"/>
          <w:b/>
          <w:bCs/>
          <w:color w:val="auto"/>
          <w:kern w:val="2"/>
          <w:sz w:val="28"/>
          <w:szCs w:val="28"/>
          <w:lang w:val="en-US" w:eastAsia="zh-CN" w:bidi="ar-SA"/>
        </w:rPr>
      </w:pPr>
      <w:bookmarkStart w:id="6" w:name="_Toc426537792"/>
      <w:r>
        <w:rPr>
          <w:rFonts w:hint="default" w:ascii="Times New Roman" w:hAnsi="Times New Roman" w:eastAsia="宋体" w:cs="Times New Roman"/>
          <w:b/>
          <w:bCs/>
          <w:color w:val="auto"/>
          <w:kern w:val="2"/>
          <w:sz w:val="28"/>
          <w:szCs w:val="28"/>
          <w:lang w:val="en-US" w:eastAsia="zh-CN" w:bidi="ar-SA"/>
        </w:rPr>
        <w:t>1、电路的设计</w:t>
      </w:r>
      <w:bookmarkEnd w:id="6"/>
    </w:p>
    <w:p w14:paraId="0C35518A">
      <w:pPr>
        <w:pStyle w:val="4"/>
        <w:spacing w:before="0" w:after="0" w:line="440" w:lineRule="exact"/>
        <w:ind w:firstLine="420" w:firstLineChars="0"/>
        <w:rPr>
          <w:rFonts w:hint="eastAsia" w:ascii="宋体" w:hAnsi="宋体" w:eastAsia="宋体" w:cs="宋体"/>
          <w:b/>
          <w:bCs/>
          <w:color w:val="auto"/>
          <w:kern w:val="2"/>
          <w:sz w:val="24"/>
          <w:szCs w:val="24"/>
          <w:lang w:val="en-US" w:eastAsia="zh" w:bidi="ar-SA"/>
        </w:rPr>
      </w:pPr>
      <w:r>
        <w:rPr>
          <w:rFonts w:hint="eastAsia" w:ascii="宋体" w:hAnsi="宋体" w:eastAsia="宋体" w:cs="宋体"/>
          <w:b/>
          <w:bCs/>
          <w:color w:val="auto"/>
          <w:kern w:val="2"/>
          <w:sz w:val="24"/>
          <w:szCs w:val="24"/>
          <w:lang w:val="en-US" w:eastAsia="zh" w:bidi="ar-SA"/>
          <w:woUserID w:val="1"/>
        </w:rPr>
        <w:t>（1）</w:t>
      </w:r>
      <w:r>
        <w:rPr>
          <w:rFonts w:hint="eastAsia" w:ascii="宋体" w:hAnsi="宋体" w:eastAsia="宋体" w:cs="宋体"/>
          <w:b/>
          <w:bCs/>
          <w:color w:val="auto"/>
          <w:kern w:val="2"/>
          <w:sz w:val="24"/>
          <w:szCs w:val="24"/>
          <w:lang w:val="en-US" w:eastAsia="zh" w:bidi="ar-SA"/>
        </w:rPr>
        <w:t>电路原理图</w:t>
      </w:r>
    </w:p>
    <w:p w14:paraId="76C0A023">
      <w:pPr>
        <w:keepNext w:val="0"/>
        <w:keepLines w:val="0"/>
        <w:pageBreakBefore w:val="0"/>
        <w:widowControl/>
        <w:suppressLineNumbers w:val="0"/>
        <w:shd w:val="clear" w:color="auto" w:fill="FFFFFF"/>
        <w:kinsoku/>
        <w:wordWrap/>
        <w:overflowPunct/>
        <w:topLinePunct w:val="0"/>
        <w:autoSpaceDE/>
        <w:autoSpaceDN/>
        <w:bidi w:val="0"/>
        <w:adjustRightInd/>
        <w:snapToGrid/>
        <w:spacing w:line="440" w:lineRule="exact"/>
        <w:ind w:left="420" w:leftChars="0" w:firstLine="420" w:firstLineChars="0"/>
        <w:jc w:val="left"/>
        <w:textAlignment w:val="auto"/>
        <w:rPr>
          <w:rFonts w:hint="eastAsia" w:ascii="宋体" w:hAnsi="宋体" w:eastAsia="宋体" w:cs="宋体"/>
          <w:b w:val="0"/>
          <w:bCs w:val="0"/>
          <w:color w:val="auto"/>
          <w:kern w:val="2"/>
          <w:sz w:val="24"/>
          <w:szCs w:val="24"/>
          <w:lang w:val="en-US" w:eastAsia="zh" w:bidi="ar-SA"/>
        </w:rPr>
      </w:pPr>
      <w:r>
        <w:rPr>
          <w:rFonts w:hint="default" w:ascii="宋体" w:hAnsi="宋体" w:eastAsia="宋体" w:cs="宋体"/>
          <w:b w:val="0"/>
          <w:bCs w:val="0"/>
          <w:color w:val="auto"/>
          <w:kern w:val="2"/>
          <w:sz w:val="24"/>
          <w:szCs w:val="24"/>
          <w:lang w:val="en-US" w:eastAsia="zh-CN" w:bidi="ar-SA"/>
        </w:rPr>
        <w:t>本系统电路原理图以模块化设计为核心，围绕 MSPM0G3507 主控芯片构建运动控制与视觉瞄准协同架构，各模块硬件连接及信号流向如下</w:t>
      </w:r>
      <w:r>
        <w:rPr>
          <w:rFonts w:hint="eastAsia" w:ascii="宋体" w:hAnsi="宋体" w:eastAsia="宋体" w:cs="宋体"/>
          <w:b w:val="0"/>
          <w:bCs w:val="0"/>
          <w:color w:val="auto"/>
          <w:kern w:val="2"/>
          <w:sz w:val="24"/>
          <w:szCs w:val="24"/>
          <w:lang w:val="en-US" w:eastAsia="zh" w:bidi="ar-SA"/>
        </w:rPr>
        <w:t>图1所示：</w:t>
      </w:r>
    </w:p>
    <w:p w14:paraId="254F3062">
      <w:pPr>
        <w:spacing w:line="300" w:lineRule="auto"/>
        <w:ind w:left="0" w:leftChars="0" w:firstLine="0" w:firstLineChars="0"/>
        <w:jc w:val="center"/>
        <w:rPr>
          <w:rFonts w:hint="eastAsia" w:eastAsia="宋体"/>
          <w:color w:val="auto"/>
          <w:sz w:val="24"/>
          <w:szCs w:val="24"/>
          <w:lang w:eastAsia="zh"/>
        </w:rPr>
      </w:pPr>
      <w:r>
        <w:drawing>
          <wp:inline distT="0" distB="0" distL="114300" distR="114300">
            <wp:extent cx="4596765" cy="2736215"/>
            <wp:effectExtent l="0" t="0" r="133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596765" cy="2736215"/>
                    </a:xfrm>
                    <a:prstGeom prst="rect">
                      <a:avLst/>
                    </a:prstGeom>
                    <a:noFill/>
                    <a:ln>
                      <a:noFill/>
                    </a:ln>
                  </pic:spPr>
                </pic:pic>
              </a:graphicData>
            </a:graphic>
          </wp:inline>
        </w:drawing>
      </w:r>
    </w:p>
    <w:p w14:paraId="74FF261F">
      <w:pPr>
        <w:keepNext w:val="0"/>
        <w:keepLines w:val="0"/>
        <w:pageBreakBefore w:val="0"/>
        <w:widowControl/>
        <w:suppressLineNumbers w:val="0"/>
        <w:shd w:val="clear" w:color="auto" w:fill="FFFFFF"/>
        <w:kinsoku/>
        <w:wordWrap/>
        <w:overflowPunct/>
        <w:topLinePunct w:val="0"/>
        <w:autoSpaceDE/>
        <w:autoSpaceDN/>
        <w:bidi w:val="0"/>
        <w:adjustRightInd/>
        <w:snapToGrid/>
        <w:spacing w:line="440" w:lineRule="exact"/>
        <w:ind w:left="0" w:firstLine="420" w:firstLineChars="0"/>
        <w:jc w:val="center"/>
        <w:textAlignment w:val="auto"/>
        <w:rPr>
          <w:rFonts w:hint="eastAsia" w:ascii="宋体" w:hAnsi="宋体" w:eastAsia="宋体" w:cs="宋体"/>
          <w:b w:val="0"/>
          <w:bCs w:val="0"/>
          <w:color w:val="auto"/>
          <w:kern w:val="2"/>
          <w:sz w:val="21"/>
          <w:szCs w:val="21"/>
          <w:lang w:val="en-US" w:eastAsia="zh" w:bidi="ar-SA"/>
        </w:rPr>
      </w:pPr>
      <w:r>
        <w:rPr>
          <w:rFonts w:hint="default" w:ascii="宋体" w:hAnsi="宋体" w:eastAsia="宋体" w:cs="宋体"/>
          <w:b w:val="0"/>
          <w:bCs w:val="0"/>
          <w:color w:val="auto"/>
          <w:kern w:val="2"/>
          <w:sz w:val="21"/>
          <w:szCs w:val="21"/>
          <w:lang w:val="en-US" w:eastAsia="zh-CN" w:bidi="ar-SA"/>
        </w:rPr>
        <w:t>图</w:t>
      </w:r>
      <w:r>
        <w:rPr>
          <w:rFonts w:hint="eastAsia" w:ascii="宋体" w:hAnsi="宋体" w:eastAsia="宋体" w:cs="宋体"/>
          <w:b w:val="0"/>
          <w:bCs w:val="0"/>
          <w:color w:val="auto"/>
          <w:kern w:val="2"/>
          <w:sz w:val="21"/>
          <w:szCs w:val="21"/>
          <w:lang w:val="en-US" w:eastAsia="zh" w:bidi="ar-SA"/>
        </w:rPr>
        <w:t>1电路原理图</w:t>
      </w:r>
    </w:p>
    <w:p w14:paraId="1BB5F2F6">
      <w:pPr>
        <w:pStyle w:val="3"/>
        <w:spacing w:before="0" w:after="0" w:line="440" w:lineRule="exact"/>
        <w:rPr>
          <w:rFonts w:ascii="Times New Roman" w:hAnsi="Times New Roman" w:eastAsia="宋体"/>
          <w:color w:val="auto"/>
          <w:sz w:val="28"/>
          <w:szCs w:val="28"/>
        </w:rPr>
      </w:pPr>
      <w:bookmarkStart w:id="7" w:name="_Toc426537797"/>
      <w:r>
        <w:rPr>
          <w:rFonts w:ascii="Times New Roman" w:hAnsi="Times New Roman" w:eastAsia="宋体"/>
          <w:color w:val="auto"/>
          <w:sz w:val="28"/>
          <w:szCs w:val="28"/>
        </w:rPr>
        <w:t>2、</w:t>
      </w:r>
      <w:r>
        <w:rPr>
          <w:rFonts w:ascii="Times New Roman" w:hAnsi="宋体" w:eastAsia="宋体"/>
          <w:color w:val="auto"/>
          <w:sz w:val="28"/>
          <w:szCs w:val="28"/>
        </w:rPr>
        <w:t>程序的设计</w:t>
      </w:r>
      <w:bookmarkEnd w:id="7"/>
    </w:p>
    <w:p w14:paraId="1D2C83A2">
      <w:pPr>
        <w:spacing w:line="440" w:lineRule="exact"/>
        <w:ind w:left="0" w:leftChars="0" w:firstLine="420" w:firstLineChars="0"/>
        <w:rPr>
          <w:rFonts w:hint="eastAsia" w:ascii="宋体" w:hAnsi="宋体" w:eastAsia="宋体" w:cs="宋体"/>
          <w:b/>
          <w:bCs/>
          <w:color w:val="auto"/>
          <w:kern w:val="2"/>
          <w:sz w:val="24"/>
          <w:szCs w:val="24"/>
          <w:lang w:val="en-US" w:eastAsia="zh" w:bidi="ar-SA"/>
        </w:rPr>
      </w:pPr>
      <w:r>
        <w:rPr>
          <w:rFonts w:hint="eastAsia" w:ascii="宋体" w:hAnsi="宋体" w:eastAsia="宋体" w:cs="宋体"/>
          <w:b/>
          <w:bCs/>
          <w:color w:val="auto"/>
          <w:kern w:val="2"/>
          <w:sz w:val="24"/>
          <w:szCs w:val="24"/>
          <w:lang w:val="en-US" w:eastAsia="zh" w:bidi="ar-SA"/>
          <w:woUserID w:val="1"/>
        </w:rPr>
        <w:t>（1）</w:t>
      </w:r>
      <w:r>
        <w:rPr>
          <w:rFonts w:hint="eastAsia" w:ascii="宋体" w:hAnsi="宋体" w:eastAsia="宋体" w:cs="宋体"/>
          <w:b/>
          <w:bCs/>
          <w:color w:val="auto"/>
          <w:kern w:val="2"/>
          <w:sz w:val="24"/>
          <w:szCs w:val="24"/>
          <w:lang w:val="en-US" w:eastAsia="zh" w:bidi="ar-SA"/>
        </w:rPr>
        <w:t>程序功能描述</w:t>
      </w:r>
    </w:p>
    <w:p w14:paraId="200C3D59">
      <w:pPr>
        <w:keepNext w:val="0"/>
        <w:keepLines w:val="0"/>
        <w:pageBreakBefore w:val="0"/>
        <w:widowControl/>
        <w:suppressLineNumbers w:val="0"/>
        <w:shd w:val="clear" w:color="auto" w:fill="FFFFFF"/>
        <w:kinsoku/>
        <w:wordWrap/>
        <w:overflowPunct/>
        <w:topLinePunct w:val="0"/>
        <w:autoSpaceDE/>
        <w:autoSpaceDN/>
        <w:bidi w:val="0"/>
        <w:adjustRightInd/>
        <w:snapToGrid/>
        <w:spacing w:line="440" w:lineRule="exact"/>
        <w:ind w:left="420" w:leftChars="0" w:firstLine="420" w:firstLineChars="0"/>
        <w:jc w:val="left"/>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val="0"/>
          <w:bCs w:val="0"/>
          <w:color w:val="auto"/>
          <w:kern w:val="2"/>
          <w:sz w:val="24"/>
          <w:szCs w:val="24"/>
          <w:lang w:val="en-US" w:eastAsia="zh-CN" w:bidi="ar-SA"/>
        </w:rPr>
        <w:t>该程序为</w:t>
      </w:r>
      <w:r>
        <w:rPr>
          <w:rFonts w:hint="default" w:ascii="宋体" w:hAnsi="宋体" w:eastAsia="宋体" w:cs="宋体"/>
          <w:b/>
          <w:bCs/>
          <w:color w:val="auto"/>
          <w:kern w:val="2"/>
          <w:sz w:val="24"/>
          <w:szCs w:val="24"/>
          <w:lang w:val="en-US" w:eastAsia="zh-CN" w:bidi="ar-SA"/>
        </w:rPr>
        <w:t>简易自行瞄准装置</w:t>
      </w:r>
      <w:r>
        <w:rPr>
          <w:rFonts w:hint="default" w:ascii="宋体" w:hAnsi="宋体" w:eastAsia="宋体" w:cs="宋体"/>
          <w:b w:val="0"/>
          <w:bCs w:val="0"/>
          <w:color w:val="auto"/>
          <w:kern w:val="2"/>
          <w:sz w:val="24"/>
          <w:szCs w:val="24"/>
          <w:lang w:val="en-US" w:eastAsia="zh-CN" w:bidi="ar-SA"/>
        </w:rPr>
        <w:t xml:space="preserve">的控制程序，核心实现 </w:t>
      </w:r>
      <w:r>
        <w:rPr>
          <w:rFonts w:hint="default" w:ascii="宋体" w:hAnsi="宋体" w:eastAsia="宋体" w:cs="宋体"/>
          <w:b/>
          <w:bCs/>
          <w:color w:val="auto"/>
          <w:kern w:val="2"/>
          <w:sz w:val="24"/>
          <w:szCs w:val="24"/>
          <w:lang w:val="en-US" w:eastAsia="zh-CN" w:bidi="ar-SA"/>
        </w:rPr>
        <w:t>“巡线 - 瞄准 - 复合任务” 的分模式</w:t>
      </w:r>
      <w:r>
        <w:rPr>
          <w:rFonts w:hint="default" w:ascii="宋体" w:hAnsi="宋体" w:eastAsia="宋体" w:cs="宋体"/>
          <w:b w:val="0"/>
          <w:bCs w:val="0"/>
          <w:color w:val="auto"/>
          <w:kern w:val="2"/>
          <w:sz w:val="24"/>
          <w:szCs w:val="24"/>
          <w:lang w:val="en-US" w:eastAsia="zh-CN" w:bidi="ar-SA"/>
        </w:rPr>
        <w:t>控制，具备多场景适配能力。</w:t>
      </w:r>
    </w:p>
    <w:p w14:paraId="5D819DA5">
      <w:pPr>
        <w:keepNext w:val="0"/>
        <w:keepLines w:val="0"/>
        <w:pageBreakBefore w:val="0"/>
        <w:widowControl/>
        <w:suppressLineNumbers w:val="0"/>
        <w:shd w:val="clear" w:color="auto" w:fill="FFFFFF"/>
        <w:kinsoku/>
        <w:wordWrap/>
        <w:overflowPunct/>
        <w:topLinePunct w:val="0"/>
        <w:autoSpaceDE/>
        <w:autoSpaceDN/>
        <w:bidi w:val="0"/>
        <w:adjustRightInd/>
        <w:snapToGrid/>
        <w:spacing w:line="440" w:lineRule="exact"/>
        <w:ind w:left="420" w:leftChars="0" w:firstLine="420" w:firstLineChars="0"/>
        <w:jc w:val="left"/>
        <w:textAlignment w:val="auto"/>
        <w:rPr>
          <w:rFonts w:hint="eastAsia" w:ascii="宋体" w:hAnsi="宋体" w:eastAsia="宋体" w:cs="宋体"/>
          <w:b w:val="0"/>
          <w:bCs w:val="0"/>
          <w:color w:val="auto"/>
          <w:kern w:val="2"/>
          <w:sz w:val="24"/>
          <w:szCs w:val="24"/>
          <w:lang w:val="en-US" w:eastAsia="zh" w:bidi="ar-SA"/>
        </w:rPr>
      </w:pPr>
      <w:r>
        <w:rPr>
          <w:rFonts w:hint="default" w:ascii="宋体" w:hAnsi="宋体" w:eastAsia="宋体" w:cs="宋体"/>
          <w:b w:val="0"/>
          <w:bCs w:val="0"/>
          <w:color w:val="auto"/>
          <w:kern w:val="2"/>
          <w:sz w:val="24"/>
          <w:szCs w:val="24"/>
          <w:lang w:val="en-US" w:eastAsia="zh-CN" w:bidi="ar-SA"/>
        </w:rPr>
        <w:t>程序初始化后，通过“小车电源与摄像头电源的通断组合</w:t>
      </w:r>
      <w:r>
        <w:rPr>
          <w:rFonts w:hint="eastAsia" w:ascii="宋体" w:hAnsi="宋体" w:eastAsia="宋体" w:cs="宋体"/>
          <w:b w:val="0"/>
          <w:bCs w:val="0"/>
          <w:color w:val="auto"/>
          <w:kern w:val="2"/>
          <w:sz w:val="24"/>
          <w:szCs w:val="24"/>
          <w:lang w:val="en-US" w:eastAsia="zh" w:bidi="ar-SA"/>
          <w:woUserID w:val="1"/>
        </w:rPr>
        <w:t>”</w:t>
      </w:r>
      <w:r>
        <w:rPr>
          <w:rFonts w:hint="default" w:ascii="宋体" w:hAnsi="宋体" w:eastAsia="宋体" w:cs="宋体"/>
          <w:b w:val="0"/>
          <w:bCs w:val="0"/>
          <w:color w:val="auto"/>
          <w:kern w:val="2"/>
          <w:sz w:val="24"/>
          <w:szCs w:val="24"/>
          <w:lang w:val="en-US" w:eastAsia="zh-CN" w:bidi="ar-SA"/>
        </w:rPr>
        <w:t>切换 3 种工作模式：</w:t>
      </w:r>
    </w:p>
    <w:p w14:paraId="31694F58">
      <w:pPr>
        <w:keepNext w:val="0"/>
        <w:keepLines w:val="0"/>
        <w:pageBreakBefore w:val="0"/>
        <w:widowControl/>
        <w:suppressLineNumbers w:val="0"/>
        <w:shd w:val="clear" w:color="auto" w:fill="FFFFFF"/>
        <w:kinsoku/>
        <w:wordWrap/>
        <w:overflowPunct/>
        <w:topLinePunct w:val="0"/>
        <w:autoSpaceDE/>
        <w:autoSpaceDN/>
        <w:bidi w:val="0"/>
        <w:adjustRightInd/>
        <w:snapToGrid/>
        <w:spacing w:line="440" w:lineRule="exact"/>
        <w:ind w:left="420" w:leftChars="0" w:firstLine="420" w:firstLineChars="0"/>
        <w:jc w:val="left"/>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模式 1</w:t>
      </w:r>
      <w:r>
        <w:rPr>
          <w:rFonts w:hint="eastAsia" w:ascii="宋体" w:hAnsi="宋体" w:eastAsia="宋体" w:cs="宋体"/>
          <w:b/>
          <w:bCs/>
          <w:color w:val="auto"/>
          <w:kern w:val="2"/>
          <w:sz w:val="24"/>
          <w:szCs w:val="24"/>
          <w:lang w:val="en-US" w:eastAsia="zh" w:bidi="ar-SA"/>
        </w:rPr>
        <w:t>：</w:t>
      </w:r>
      <w:r>
        <w:rPr>
          <w:rFonts w:hint="default" w:ascii="宋体" w:hAnsi="宋体" w:eastAsia="宋体" w:cs="宋体"/>
          <w:b/>
          <w:bCs/>
          <w:color w:val="auto"/>
          <w:kern w:val="2"/>
          <w:sz w:val="24"/>
          <w:szCs w:val="24"/>
          <w:lang w:val="en-US" w:eastAsia="zh-CN" w:bidi="ar-SA"/>
        </w:rPr>
        <w:t xml:space="preserve"> </w:t>
      </w:r>
      <w:r>
        <w:rPr>
          <w:rFonts w:hint="default" w:ascii="宋体" w:hAnsi="宋体" w:eastAsia="宋体" w:cs="宋体"/>
          <w:b w:val="0"/>
          <w:bCs w:val="0"/>
          <w:color w:val="auto"/>
          <w:kern w:val="2"/>
          <w:sz w:val="24"/>
          <w:szCs w:val="24"/>
          <w:lang w:val="en-US" w:eastAsia="zh-CN" w:bidi="ar-SA"/>
        </w:rPr>
        <w:t>纯巡线模式，关闭摄像头以降低能耗，仅依靠七路灰度传感器识别黑线，控制小车沿黑线稳定巡线；</w:t>
      </w:r>
    </w:p>
    <w:p w14:paraId="3994DA6B">
      <w:pPr>
        <w:keepNext w:val="0"/>
        <w:keepLines w:val="0"/>
        <w:pageBreakBefore w:val="0"/>
        <w:widowControl/>
        <w:suppressLineNumbers w:val="0"/>
        <w:shd w:val="clear" w:color="auto" w:fill="FFFFFF"/>
        <w:kinsoku/>
        <w:wordWrap/>
        <w:overflowPunct/>
        <w:topLinePunct w:val="0"/>
        <w:autoSpaceDE/>
        <w:autoSpaceDN/>
        <w:bidi w:val="0"/>
        <w:adjustRightInd/>
        <w:snapToGrid/>
        <w:spacing w:line="440" w:lineRule="exact"/>
        <w:ind w:left="420" w:leftChars="0" w:firstLine="420" w:firstLineChars="0"/>
        <w:jc w:val="left"/>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模式 2</w:t>
      </w:r>
      <w:r>
        <w:rPr>
          <w:rFonts w:hint="eastAsia" w:ascii="宋体" w:hAnsi="宋体" w:eastAsia="宋体" w:cs="宋体"/>
          <w:b w:val="0"/>
          <w:bCs w:val="0"/>
          <w:color w:val="auto"/>
          <w:kern w:val="2"/>
          <w:sz w:val="24"/>
          <w:szCs w:val="24"/>
          <w:lang w:val="en-US" w:eastAsia="zh" w:bidi="ar-SA"/>
        </w:rPr>
        <w:t>：</w:t>
      </w:r>
      <w:r>
        <w:rPr>
          <w:rFonts w:hint="default" w:ascii="宋体" w:hAnsi="宋体" w:eastAsia="宋体" w:cs="宋体"/>
          <w:b w:val="0"/>
          <w:bCs w:val="0"/>
          <w:color w:val="auto"/>
          <w:kern w:val="2"/>
          <w:sz w:val="24"/>
          <w:szCs w:val="24"/>
          <w:lang w:val="en-US" w:eastAsia="zh-CN" w:bidi="ar-SA"/>
        </w:rPr>
        <w:t xml:space="preserve"> 纯瞄准模式，关闭小车动力，利用摄像头识别黑色矩形及其中心，结合激光模块和舵机调整，使激光落点精准控制在中心周围 2cm 圆内；</w:t>
      </w:r>
    </w:p>
    <w:p w14:paraId="1DA4B963">
      <w:pPr>
        <w:keepNext w:val="0"/>
        <w:keepLines w:val="0"/>
        <w:pageBreakBefore w:val="0"/>
        <w:widowControl/>
        <w:suppressLineNumbers w:val="0"/>
        <w:shd w:val="clear" w:color="auto" w:fill="FFFFFF"/>
        <w:kinsoku/>
        <w:wordWrap/>
        <w:overflowPunct/>
        <w:topLinePunct w:val="0"/>
        <w:autoSpaceDE/>
        <w:autoSpaceDN/>
        <w:bidi w:val="0"/>
        <w:adjustRightInd/>
        <w:snapToGrid/>
        <w:spacing w:line="440" w:lineRule="exact"/>
        <w:ind w:left="420" w:leftChars="0" w:firstLine="420" w:firstLineChars="0"/>
        <w:jc w:val="left"/>
        <w:textAlignment w:val="auto"/>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模式 3</w:t>
      </w:r>
      <w:r>
        <w:rPr>
          <w:rFonts w:hint="eastAsia" w:ascii="宋体" w:hAnsi="宋体" w:eastAsia="宋体" w:cs="宋体"/>
          <w:b/>
          <w:bCs/>
          <w:color w:val="auto"/>
          <w:kern w:val="2"/>
          <w:sz w:val="24"/>
          <w:szCs w:val="24"/>
          <w:lang w:val="en-US" w:eastAsia="zh" w:bidi="ar-SA"/>
        </w:rPr>
        <w:t>：</w:t>
      </w:r>
      <w:r>
        <w:rPr>
          <w:rFonts w:hint="default" w:ascii="宋体" w:hAnsi="宋体" w:eastAsia="宋体" w:cs="宋体"/>
          <w:b w:val="0"/>
          <w:bCs w:val="0"/>
          <w:color w:val="auto"/>
          <w:kern w:val="2"/>
          <w:sz w:val="24"/>
          <w:szCs w:val="24"/>
          <w:lang w:val="en-US" w:eastAsia="zh-CN" w:bidi="ar-SA"/>
        </w:rPr>
        <w:t>复合任务模式，同步开启小车与摄像头，先通过灰度传感器完成巡线，再启动摄像头与激光模块实现瞄准，最终以矩形中心为圆心完成6</w:t>
      </w:r>
      <w:r>
        <w:rPr>
          <w:rFonts w:hint="eastAsia" w:ascii="宋体" w:hAnsi="宋体" w:cs="宋体"/>
          <w:b w:val="0"/>
          <w:bCs w:val="0"/>
          <w:color w:val="auto"/>
          <w:kern w:val="2"/>
          <w:sz w:val="24"/>
          <w:szCs w:val="24"/>
          <w:lang w:val="en-US" w:eastAsia="zh-CN" w:bidi="ar-SA"/>
        </w:rPr>
        <w:t>cm</w:t>
      </w:r>
      <w:r>
        <w:rPr>
          <w:rFonts w:hint="default" w:ascii="宋体" w:hAnsi="宋体" w:eastAsia="宋体" w:cs="宋体"/>
          <w:b w:val="0"/>
          <w:bCs w:val="0"/>
          <w:color w:val="auto"/>
          <w:kern w:val="2"/>
          <w:sz w:val="24"/>
          <w:szCs w:val="24"/>
          <w:lang w:val="en-US" w:eastAsia="zh-CN" w:bidi="ar-SA"/>
        </w:rPr>
        <w:t>半径的画圆动作（小车旋转一周实现）。</w:t>
      </w:r>
    </w:p>
    <w:p w14:paraId="713BDEC3">
      <w:pPr>
        <w:spacing w:line="440" w:lineRule="exact"/>
        <w:ind w:left="420" w:leftChars="0" w:firstLine="420" w:firstLineChars="0"/>
        <w:rPr>
          <w:rFonts w:ascii="宋体" w:hAnsi="宋体" w:eastAsia="宋体" w:cs="宋体"/>
          <w:sz w:val="24"/>
          <w:szCs w:val="24"/>
          <w:woUserID w:val="1"/>
        </w:rPr>
      </w:pPr>
      <w:bookmarkStart w:id="8" w:name="_Toc426537799"/>
      <w:r>
        <w:rPr>
          <w:rFonts w:hint="default" w:ascii="宋体" w:hAnsi="宋体" w:eastAsia="宋体" w:cs="宋体"/>
          <w:b w:val="0"/>
          <w:bCs w:val="0"/>
          <w:color w:val="auto"/>
          <w:kern w:val="2"/>
          <w:sz w:val="24"/>
          <w:szCs w:val="24"/>
          <w:lang w:val="en-US" w:eastAsia="zh-CN" w:bidi="ar-SA"/>
        </w:rPr>
        <w:t>程序采用模块化设计，通过灰度传感器、摄像头等感知环境，结合电机、舵机实现控制。瞄准环节用闭环PID控制：摄像头实时反馈矩形中心与自身中心的偏差，经PID运算驱动舵机调整，直至满足精度。为提升鲁棒性，各模式设状态检测，识别成功则正常控制，失败则执行备用逻辑（如舵机自转、重识别）防卡死。整体兼顾基础功能与拓展性，可叠加复杂任务。</w:t>
      </w:r>
      <w:r>
        <w:rPr>
          <w:rFonts w:ascii="宋体" w:hAnsi="宋体" w:eastAsia="宋体" w:cs="宋体"/>
          <w:sz w:val="24"/>
          <w:szCs w:val="24"/>
          <w:woUserID w:val="1"/>
        </w:rPr>
        <w:t xml:space="preserve"> </w:t>
      </w:r>
    </w:p>
    <w:p w14:paraId="6062DECE">
      <w:pPr>
        <w:spacing w:line="440" w:lineRule="exact"/>
        <w:ind w:left="0" w:leftChars="0" w:firstLine="420" w:firstLineChars="0"/>
        <w:rPr>
          <w:color w:val="auto"/>
          <w:sz w:val="24"/>
          <w:szCs w:val="24"/>
        </w:rPr>
      </w:pPr>
      <w:r>
        <w:rPr>
          <w:rFonts w:hint="eastAsia" w:ascii="宋体" w:hAnsi="宋体" w:eastAsia="宋体" w:cs="宋体"/>
          <w:b/>
          <w:bCs/>
          <w:color w:val="auto"/>
          <w:kern w:val="2"/>
          <w:sz w:val="24"/>
          <w:szCs w:val="24"/>
          <w:lang w:val="en-US" w:eastAsia="zh" w:bidi="ar-SA"/>
          <w:woUserID w:val="1"/>
        </w:rPr>
        <w:t>（2）</w:t>
      </w:r>
      <w:r>
        <w:rPr>
          <w:rFonts w:hint="eastAsia" w:ascii="宋体" w:hAnsi="宋体" w:eastAsia="宋体" w:cs="宋体"/>
          <w:b/>
          <w:bCs/>
          <w:color w:val="auto"/>
          <w:kern w:val="2"/>
          <w:sz w:val="24"/>
          <w:szCs w:val="24"/>
          <w:lang w:val="en-US" w:eastAsia="zh" w:bidi="ar-SA"/>
        </w:rPr>
        <w:t>程序流程图</w:t>
      </w:r>
      <w:bookmarkEnd w:id="8"/>
    </w:p>
    <w:p w14:paraId="6791E6F7">
      <w:pPr>
        <w:spacing w:line="300" w:lineRule="auto"/>
        <w:ind w:firstLine="537" w:firstLineChars="224"/>
        <w:jc w:val="center"/>
        <w:rPr>
          <w:rFonts w:hint="default"/>
          <w:color w:val="auto"/>
          <w:sz w:val="24"/>
          <w:szCs w:val="24"/>
        </w:rPr>
      </w:pPr>
      <w:r>
        <w:rPr>
          <w:rFonts w:hint="default"/>
          <w:color w:val="auto"/>
          <w:sz w:val="24"/>
          <w:szCs w:val="24"/>
          <w:woUserID w:val="1"/>
        </w:rPr>
        <w:drawing>
          <wp:inline distT="0" distB="0" distL="114300" distR="114300">
            <wp:extent cx="3430270" cy="4728210"/>
            <wp:effectExtent l="0" t="0" r="17780" b="152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3430270" cy="4728210"/>
                    </a:xfrm>
                    <a:prstGeom prst="rect">
                      <a:avLst/>
                    </a:prstGeom>
                    <a:noFill/>
                    <a:ln>
                      <a:noFill/>
                    </a:ln>
                  </pic:spPr>
                </pic:pic>
              </a:graphicData>
            </a:graphic>
          </wp:inline>
        </w:drawing>
      </w:r>
    </w:p>
    <w:p w14:paraId="31BF7CB3">
      <w:pPr>
        <w:keepNext w:val="0"/>
        <w:keepLines w:val="0"/>
        <w:pageBreakBefore w:val="0"/>
        <w:widowControl/>
        <w:suppressLineNumbers w:val="0"/>
        <w:shd w:val="clear" w:color="auto" w:fill="FFFFFF"/>
        <w:kinsoku/>
        <w:wordWrap/>
        <w:overflowPunct/>
        <w:topLinePunct w:val="0"/>
        <w:autoSpaceDE/>
        <w:autoSpaceDN/>
        <w:bidi w:val="0"/>
        <w:adjustRightInd/>
        <w:snapToGrid/>
        <w:spacing w:line="440" w:lineRule="exact"/>
        <w:ind w:left="0" w:firstLine="420" w:firstLineChars="0"/>
        <w:jc w:val="center"/>
        <w:textAlignment w:val="auto"/>
        <w:rPr>
          <w:color w:val="auto"/>
          <w:sz w:val="24"/>
          <w:szCs w:val="24"/>
        </w:rPr>
      </w:pPr>
      <w:r>
        <w:rPr>
          <w:rFonts w:hint="default" w:ascii="宋体" w:hAnsi="宋体" w:eastAsia="宋体" w:cs="宋体"/>
          <w:b w:val="0"/>
          <w:bCs w:val="0"/>
          <w:color w:val="auto"/>
          <w:kern w:val="2"/>
          <w:sz w:val="21"/>
          <w:szCs w:val="21"/>
          <w:lang w:val="en-US" w:eastAsia="zh-CN" w:bidi="ar-SA"/>
          <w:woUserID w:val="1"/>
        </w:rPr>
        <w:t>图</w:t>
      </w:r>
      <w:r>
        <w:rPr>
          <w:rFonts w:hint="eastAsia" w:ascii="宋体" w:hAnsi="宋体" w:eastAsia="宋体" w:cs="宋体"/>
          <w:b w:val="0"/>
          <w:bCs w:val="0"/>
          <w:color w:val="auto"/>
          <w:kern w:val="2"/>
          <w:sz w:val="21"/>
          <w:szCs w:val="21"/>
          <w:lang w:val="en-US" w:eastAsia="zh" w:bidi="ar-SA"/>
          <w:woUserID w:val="1"/>
        </w:rPr>
        <w:t>2程序流程图</w:t>
      </w:r>
    </w:p>
    <w:p w14:paraId="3CA30952">
      <w:pPr>
        <w:pStyle w:val="2"/>
        <w:spacing w:before="0" w:after="0" w:line="440" w:lineRule="exact"/>
        <w:rPr>
          <w:color w:val="auto"/>
          <w:sz w:val="32"/>
          <w:szCs w:val="32"/>
        </w:rPr>
      </w:pPr>
      <w:bookmarkStart w:id="9" w:name="_Toc426537800"/>
      <w:r>
        <w:rPr>
          <w:rFonts w:hint="eastAsia"/>
          <w:color w:val="auto"/>
          <w:sz w:val="32"/>
          <w:szCs w:val="32"/>
        </w:rPr>
        <w:t>四、</w:t>
      </w:r>
      <w:r>
        <w:rPr>
          <w:rFonts w:hAnsi="宋体"/>
          <w:color w:val="auto"/>
          <w:sz w:val="32"/>
          <w:szCs w:val="32"/>
        </w:rPr>
        <w:t>测试方案与测试结果</w:t>
      </w:r>
      <w:bookmarkEnd w:id="9"/>
    </w:p>
    <w:p w14:paraId="4FBF69F9">
      <w:pPr>
        <w:pStyle w:val="3"/>
        <w:spacing w:before="0" w:after="0" w:line="440" w:lineRule="exact"/>
        <w:rPr>
          <w:rFonts w:ascii="Times New Roman" w:hAnsi="Times New Roman" w:eastAsia="宋体"/>
          <w:color w:val="auto"/>
          <w:sz w:val="28"/>
          <w:szCs w:val="28"/>
        </w:rPr>
      </w:pPr>
      <w:bookmarkStart w:id="10" w:name="_Toc426537801"/>
      <w:r>
        <w:rPr>
          <w:rFonts w:ascii="Times New Roman" w:hAnsi="Times New Roman" w:eastAsia="宋体"/>
          <w:color w:val="auto"/>
          <w:sz w:val="28"/>
          <w:szCs w:val="28"/>
        </w:rPr>
        <w:t>1、</w:t>
      </w:r>
      <w:r>
        <w:rPr>
          <w:rFonts w:ascii="Times New Roman" w:hAnsi="宋体" w:eastAsia="宋体"/>
          <w:color w:val="auto"/>
          <w:sz w:val="28"/>
          <w:szCs w:val="28"/>
        </w:rPr>
        <w:t>测试方案</w:t>
      </w:r>
      <w:bookmarkEnd w:id="10"/>
    </w:p>
    <w:p w14:paraId="69392496">
      <w:pPr>
        <w:spacing w:line="440" w:lineRule="exact"/>
        <w:ind w:firstLine="420" w:firstLineChars="0"/>
        <w:rPr>
          <w:rFonts w:hint="default" w:ascii="宋体" w:hAnsi="宋体" w:eastAsia="宋体" w:cs="宋体"/>
          <w:b/>
          <w:bCs/>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（1）硬件测试</w:t>
      </w:r>
    </w:p>
    <w:p w14:paraId="403880ED">
      <w:pPr>
        <w:spacing w:line="440" w:lineRule="exact"/>
        <w:ind w:left="420" w:leftChars="0" w:firstLine="420" w:firstLineChars="0"/>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供电测试：</w:t>
      </w:r>
      <w:r>
        <w:rPr>
          <w:rFonts w:hint="default" w:ascii="宋体" w:hAnsi="宋体" w:eastAsia="宋体" w:cs="宋体"/>
          <w:b w:val="0"/>
          <w:bCs w:val="0"/>
          <w:color w:val="auto"/>
          <w:kern w:val="2"/>
          <w:sz w:val="24"/>
          <w:szCs w:val="24"/>
          <w:lang w:val="en-US" w:eastAsia="zh-CN" w:bidi="ar-SA"/>
        </w:rPr>
        <w:t xml:space="preserve">给系统通12V双电源，用万用表检测各模块输入端电压（如 MSPM0 主控 3.3V、舵机 </w:t>
      </w:r>
      <w:r>
        <w:rPr>
          <w:rFonts w:hint="eastAsia" w:ascii="宋体" w:hAnsi="宋体" w:eastAsia="宋体" w:cs="宋体"/>
          <w:b w:val="0"/>
          <w:bCs w:val="0"/>
          <w:color w:val="auto"/>
          <w:kern w:val="2"/>
          <w:sz w:val="24"/>
          <w:szCs w:val="24"/>
          <w:lang w:val="en-US" w:eastAsia="zh-CN" w:bidi="ar-SA"/>
        </w:rPr>
        <w:t>6~7.4</w:t>
      </w:r>
      <w:r>
        <w:rPr>
          <w:rFonts w:hint="default" w:ascii="宋体" w:hAnsi="宋体" w:eastAsia="宋体" w:cs="宋体"/>
          <w:b w:val="0"/>
          <w:bCs w:val="0"/>
          <w:color w:val="auto"/>
          <w:kern w:val="2"/>
          <w:sz w:val="24"/>
          <w:szCs w:val="24"/>
          <w:lang w:val="en-US" w:eastAsia="zh-CN" w:bidi="ar-SA"/>
        </w:rPr>
        <w:t>V），持续 30 分钟观察电压波动，记录是否稳定在设计范围内。</w:t>
      </w:r>
    </w:p>
    <w:p w14:paraId="69B6EE53">
      <w:pPr>
        <w:spacing w:line="440" w:lineRule="exact"/>
        <w:ind w:left="420" w:leftChars="0" w:firstLine="420" w:firstLineChars="0"/>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传感器性能测试：</w:t>
      </w:r>
      <w:r>
        <w:rPr>
          <w:rFonts w:hint="default" w:ascii="宋体" w:hAnsi="宋体" w:eastAsia="宋体" w:cs="宋体"/>
          <w:b w:val="0"/>
          <w:bCs w:val="0"/>
          <w:color w:val="auto"/>
          <w:kern w:val="2"/>
          <w:sz w:val="24"/>
          <w:szCs w:val="24"/>
          <w:lang w:val="en-US" w:eastAsia="zh-CN" w:bidi="ar-SA"/>
        </w:rPr>
        <w:t>将七路灰度传感器置于黑白交界线，用示波器采集输出电压，验证黑色轨迹（≤0.5V）与白色背景（≥3.5V）的电压差异是否满足识别要求。</w:t>
      </w:r>
    </w:p>
    <w:p w14:paraId="47B140C0">
      <w:pPr>
        <w:spacing w:line="440" w:lineRule="exact"/>
        <w:ind w:left="420" w:leftChars="0" w:firstLine="420" w:firstLineChars="0"/>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执行器测试：</w:t>
      </w:r>
      <w:r>
        <w:rPr>
          <w:rFonts w:hint="default" w:ascii="宋体" w:hAnsi="宋体" w:eastAsia="宋体" w:cs="宋体"/>
          <w:b w:val="0"/>
          <w:bCs w:val="0"/>
          <w:color w:val="auto"/>
          <w:kern w:val="2"/>
          <w:sz w:val="24"/>
          <w:szCs w:val="24"/>
          <w:lang w:val="en-US" w:eastAsia="zh-CN" w:bidi="ar-SA"/>
        </w:rPr>
        <w:t>单独给舵机输入 PWM 信号（0.5~2.5ms 脉冲），用角度仪测量实际转动角度，验证 0°~180° 线性度误差是否≤2°。</w:t>
      </w:r>
    </w:p>
    <w:p w14:paraId="6EF5555F">
      <w:pPr>
        <w:spacing w:line="440" w:lineRule="exact"/>
        <w:ind w:firstLine="420" w:firstLineChars="0"/>
        <w:rPr>
          <w:b/>
          <w:bCs/>
          <w:color w:val="auto"/>
          <w:sz w:val="24"/>
          <w:szCs w:val="24"/>
        </w:rPr>
      </w:pPr>
      <w:r>
        <w:rPr>
          <w:b/>
          <w:bCs/>
          <w:color w:val="auto"/>
          <w:sz w:val="24"/>
          <w:szCs w:val="24"/>
        </w:rPr>
        <w:t>（</w:t>
      </w:r>
      <w:r>
        <w:rPr>
          <w:rFonts w:hint="eastAsia"/>
          <w:b/>
          <w:bCs/>
          <w:color w:val="auto"/>
          <w:sz w:val="24"/>
          <w:szCs w:val="24"/>
          <w:lang w:val="en-US" w:eastAsia="zh-CN"/>
        </w:rPr>
        <w:t>2</w:t>
      </w:r>
      <w:r>
        <w:rPr>
          <w:b/>
          <w:bCs/>
          <w:color w:val="auto"/>
          <w:sz w:val="24"/>
          <w:szCs w:val="24"/>
        </w:rPr>
        <w:t>）</w:t>
      </w:r>
      <w:r>
        <w:rPr>
          <w:rFonts w:hAnsi="宋体"/>
          <w:b/>
          <w:bCs/>
          <w:color w:val="auto"/>
          <w:sz w:val="24"/>
          <w:szCs w:val="24"/>
        </w:rPr>
        <w:t>硬件软件联调</w:t>
      </w:r>
    </w:p>
    <w:p w14:paraId="654C1614">
      <w:pPr>
        <w:spacing w:line="440" w:lineRule="exact"/>
        <w:ind w:left="420" w:leftChars="0" w:firstLine="420" w:firstLineChars="0"/>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静态瞄准测试：</w:t>
      </w:r>
      <w:r>
        <w:rPr>
          <w:rFonts w:hint="default" w:ascii="宋体" w:hAnsi="宋体" w:eastAsia="宋体" w:cs="宋体"/>
          <w:b w:val="0"/>
          <w:bCs w:val="0"/>
          <w:color w:val="auto"/>
          <w:kern w:val="2"/>
          <w:sz w:val="24"/>
          <w:szCs w:val="24"/>
          <w:lang w:val="en-US" w:eastAsia="zh-CN" w:bidi="ar-SA"/>
        </w:rPr>
        <w:t>将小车固定，靶面置于</w:t>
      </w:r>
      <w:r>
        <w:rPr>
          <w:rFonts w:hint="eastAsia" w:ascii="宋体" w:hAnsi="宋体" w:cs="宋体"/>
          <w:b w:val="0"/>
          <w:bCs w:val="0"/>
          <w:color w:val="auto"/>
          <w:kern w:val="2"/>
          <w:sz w:val="24"/>
          <w:szCs w:val="24"/>
          <w:lang w:val="en-US" w:eastAsia="zh-CN" w:bidi="ar-SA"/>
        </w:rPr>
        <w:t>15</w:t>
      </w:r>
      <w:r>
        <w:rPr>
          <w:rFonts w:hint="default" w:ascii="宋体" w:hAnsi="宋体" w:eastAsia="宋体" w:cs="宋体"/>
          <w:b w:val="0"/>
          <w:bCs w:val="0"/>
          <w:color w:val="auto"/>
          <w:kern w:val="2"/>
          <w:sz w:val="24"/>
          <w:szCs w:val="24"/>
          <w:lang w:val="en-US" w:eastAsia="zh-CN" w:bidi="ar-SA"/>
        </w:rPr>
        <w:t>cm 处，连续 10 次识别靶心并记录激光落点与靶心的距离，计算平均误差。</w:t>
      </w:r>
    </w:p>
    <w:p w14:paraId="2A9C4265">
      <w:pPr>
        <w:spacing w:line="440" w:lineRule="exact"/>
        <w:ind w:left="420" w:leftChars="0" w:firstLine="420" w:firstLineChars="0"/>
        <w:rPr>
          <w:rFonts w:hint="default" w:ascii="宋体" w:hAnsi="宋体" w:eastAsia="宋体" w:cs="宋体"/>
          <w:b w:val="0"/>
          <w:bCs w:val="0"/>
          <w:color w:val="auto"/>
          <w:kern w:val="2"/>
          <w:sz w:val="24"/>
          <w:szCs w:val="24"/>
          <w:lang w:val="en-US" w:eastAsia="zh-CN" w:bidi="ar-SA"/>
        </w:rPr>
      </w:pPr>
      <w:r>
        <w:rPr>
          <w:rFonts w:hint="eastAsia" w:ascii="宋体" w:hAnsi="宋体" w:cs="宋体"/>
          <w:b/>
          <w:bCs/>
          <w:color w:val="auto"/>
          <w:kern w:val="2"/>
          <w:sz w:val="24"/>
          <w:szCs w:val="24"/>
          <w:lang w:val="en-US" w:eastAsia="zh-CN" w:bidi="ar-SA"/>
        </w:rPr>
        <w:t>循</w:t>
      </w:r>
      <w:r>
        <w:rPr>
          <w:rFonts w:hint="default" w:ascii="宋体" w:hAnsi="宋体" w:eastAsia="宋体" w:cs="宋体"/>
          <w:b/>
          <w:bCs/>
          <w:color w:val="auto"/>
          <w:kern w:val="2"/>
          <w:sz w:val="24"/>
          <w:szCs w:val="24"/>
          <w:lang w:val="en-US" w:eastAsia="zh-CN" w:bidi="ar-SA"/>
        </w:rPr>
        <w:t>迹测试：</w:t>
      </w:r>
      <w:r>
        <w:rPr>
          <w:rFonts w:hint="default" w:ascii="宋体" w:hAnsi="宋体" w:eastAsia="宋体" w:cs="宋体"/>
          <w:b w:val="0"/>
          <w:bCs w:val="0"/>
          <w:color w:val="auto"/>
          <w:kern w:val="2"/>
          <w:sz w:val="24"/>
          <w:szCs w:val="24"/>
          <w:lang w:val="en-US" w:eastAsia="zh-CN" w:bidi="ar-SA"/>
        </w:rPr>
        <w:t>让小车沿 100cm×100cm 正方形轨迹行驶，用秒表记录 2 圈行驶时间，对比实际圈数与理论圈数的偏差。</w:t>
      </w:r>
    </w:p>
    <w:p w14:paraId="4BE1F5A2">
      <w:pPr>
        <w:spacing w:line="440" w:lineRule="exact"/>
        <w:ind w:left="420" w:leftChars="0" w:firstLine="420" w:firstLineChars="0"/>
        <w:rPr>
          <w:rFonts w:hint="default" w:ascii="宋体" w:hAnsi="宋体" w:cs="宋体"/>
          <w:b/>
          <w:bCs/>
          <w:color w:val="FF0000"/>
          <w:kern w:val="2"/>
          <w:sz w:val="24"/>
          <w:szCs w:val="24"/>
          <w:lang w:val="en-US" w:eastAsia="zh-CN" w:bidi="ar-SA"/>
        </w:rPr>
      </w:pPr>
      <w:r>
        <w:rPr>
          <w:rFonts w:hint="eastAsia" w:ascii="宋体" w:hAnsi="宋体" w:eastAsia="宋体" w:cs="宋体"/>
          <w:b/>
          <w:bCs/>
          <w:color w:val="FF0000"/>
          <w:kern w:val="2"/>
          <w:sz w:val="24"/>
          <w:szCs w:val="24"/>
          <w:lang w:val="en-US" w:eastAsia="zh-CN" w:bidi="ar-SA"/>
        </w:rPr>
        <w:t>动态瞄准靶心测试：</w:t>
      </w:r>
      <w:r>
        <w:rPr>
          <w:rFonts w:hint="eastAsia" w:ascii="宋体" w:hAnsi="宋体" w:eastAsia="宋体" w:cs="宋体"/>
          <w:b w:val="0"/>
          <w:bCs w:val="0"/>
          <w:color w:val="FF0000"/>
          <w:kern w:val="2"/>
          <w:sz w:val="24"/>
          <w:szCs w:val="24"/>
          <w:lang w:val="en-US" w:eastAsia="zh-CN" w:bidi="ar-SA"/>
        </w:rPr>
        <w:t>小车绕黑线行驶</w:t>
      </w:r>
      <w:r>
        <w:rPr>
          <w:rFonts w:hint="default" w:ascii="宋体" w:hAnsi="宋体" w:eastAsia="宋体" w:cs="宋体"/>
          <w:b w:val="0"/>
          <w:bCs w:val="0"/>
          <w:color w:val="FF0000"/>
          <w:kern w:val="2"/>
          <w:sz w:val="24"/>
          <w:szCs w:val="24"/>
          <w:lang w:val="en-US" w:eastAsia="zh-CN" w:bidi="ar-SA"/>
        </w:rPr>
        <w:t xml:space="preserve"> N 圈，运动期间激光笔连续发光射向靶面</w:t>
      </w:r>
      <w:r>
        <w:rPr>
          <w:rFonts w:hint="eastAsia" w:ascii="宋体" w:hAnsi="宋体" w:cs="宋体"/>
          <w:b w:val="0"/>
          <w:bCs w:val="0"/>
          <w:color w:val="FF0000"/>
          <w:kern w:val="2"/>
          <w:sz w:val="24"/>
          <w:szCs w:val="24"/>
          <w:lang w:val="en-US" w:eastAsia="zh-CN" w:bidi="ar-SA"/>
        </w:rPr>
        <w:t>，</w:t>
      </w:r>
      <w:r>
        <w:rPr>
          <w:rFonts w:hint="default" w:ascii="宋体" w:hAnsi="宋体" w:eastAsia="宋体" w:cs="宋体"/>
          <w:b w:val="0"/>
          <w:bCs w:val="0"/>
          <w:color w:val="FF0000"/>
          <w:kern w:val="2"/>
          <w:sz w:val="24"/>
          <w:szCs w:val="24"/>
          <w:lang w:val="en-US" w:eastAsia="zh-CN" w:bidi="ar-SA"/>
        </w:rPr>
        <w:t>记录激光落点与靶心的</w:t>
      </w:r>
      <w:r>
        <w:rPr>
          <w:rFonts w:hint="eastAsia" w:ascii="宋体" w:hAnsi="宋体" w:cs="宋体"/>
          <w:b w:val="0"/>
          <w:bCs w:val="0"/>
          <w:color w:val="FF0000"/>
          <w:kern w:val="2"/>
          <w:sz w:val="24"/>
          <w:szCs w:val="24"/>
          <w:lang w:val="en-US" w:eastAsia="zh-CN" w:bidi="ar-SA"/>
        </w:rPr>
        <w:t>最大误差</w:t>
      </w:r>
      <w:r>
        <w:rPr>
          <w:rFonts w:hint="default" w:ascii="宋体" w:hAnsi="宋体" w:eastAsia="宋体" w:cs="宋体"/>
          <w:b w:val="0"/>
          <w:bCs w:val="0"/>
          <w:color w:val="FF0000"/>
          <w:kern w:val="2"/>
          <w:sz w:val="24"/>
          <w:szCs w:val="24"/>
          <w:lang w:val="en-US" w:eastAsia="zh-CN" w:bidi="ar-SA"/>
        </w:rPr>
        <w:t>，计算平均误差。</w:t>
      </w:r>
    </w:p>
    <w:p w14:paraId="7CC51F6F">
      <w:pPr>
        <w:spacing w:line="440" w:lineRule="exact"/>
        <w:ind w:left="420" w:leftChars="0" w:firstLine="420" w:firstLineChars="0"/>
        <w:rPr>
          <w:rFonts w:hint="default" w:ascii="宋体" w:hAnsi="宋体" w:eastAsia="宋体" w:cs="宋体"/>
          <w:b w:val="0"/>
          <w:bCs w:val="0"/>
          <w:color w:val="auto"/>
          <w:kern w:val="2"/>
          <w:sz w:val="24"/>
          <w:szCs w:val="24"/>
          <w:lang w:val="en-US" w:eastAsia="zh-CN" w:bidi="ar-SA"/>
        </w:rPr>
      </w:pPr>
      <w:r>
        <w:rPr>
          <w:rFonts w:hint="eastAsia" w:ascii="宋体" w:hAnsi="宋体" w:cs="宋体"/>
          <w:b/>
          <w:bCs/>
          <w:color w:val="FF0000"/>
          <w:kern w:val="2"/>
          <w:sz w:val="24"/>
          <w:szCs w:val="24"/>
          <w:lang w:val="en-US" w:eastAsia="zh-CN" w:bidi="ar-SA"/>
        </w:rPr>
        <w:t>动态瞄准6cm半径圆测试：</w:t>
      </w:r>
      <w:r>
        <w:rPr>
          <w:rFonts w:hint="default" w:ascii="宋体" w:hAnsi="宋体" w:eastAsia="宋体" w:cs="宋体"/>
          <w:b w:val="0"/>
          <w:bCs w:val="0"/>
          <w:color w:val="FF0000"/>
          <w:kern w:val="2"/>
          <w:sz w:val="24"/>
          <w:szCs w:val="24"/>
          <w:lang w:val="en-US" w:eastAsia="zh-CN" w:bidi="ar-SA"/>
        </w:rPr>
        <w:t>控制激光以靶心为圆心画圆，用图像采集软件记录轨迹，计算圆的直径偏差（D₂）。</w:t>
      </w:r>
    </w:p>
    <w:p w14:paraId="015132AB">
      <w:pPr>
        <w:pStyle w:val="3"/>
        <w:spacing w:before="0" w:after="0" w:line="440" w:lineRule="exact"/>
        <w:rPr>
          <w:rFonts w:ascii="Times New Roman" w:hAnsi="Times New Roman" w:eastAsia="宋体"/>
          <w:color w:val="auto"/>
          <w:sz w:val="28"/>
          <w:szCs w:val="28"/>
        </w:rPr>
      </w:pPr>
      <w:bookmarkStart w:id="11" w:name="_Toc426537803"/>
      <w:r>
        <w:rPr>
          <w:rFonts w:ascii="Times New Roman" w:hAnsi="Times New Roman" w:eastAsia="宋体"/>
          <w:color w:val="auto"/>
          <w:sz w:val="28"/>
          <w:szCs w:val="28"/>
        </w:rPr>
        <w:t>3、</w:t>
      </w:r>
      <w:r>
        <w:rPr>
          <w:rFonts w:ascii="Times New Roman" w:hAnsi="宋体" w:eastAsia="宋体"/>
          <w:color w:val="auto"/>
          <w:sz w:val="28"/>
          <w:szCs w:val="28"/>
        </w:rPr>
        <w:t>测试结果及分析</w:t>
      </w:r>
      <w:bookmarkEnd w:id="11"/>
    </w:p>
    <w:p w14:paraId="2E3C2298">
      <w:pPr>
        <w:pStyle w:val="4"/>
        <w:spacing w:before="0" w:after="0" w:line="440" w:lineRule="exact"/>
        <w:ind w:firstLine="420" w:firstLineChars="0"/>
        <w:rPr>
          <w:rFonts w:hAnsi="宋体"/>
          <w:color w:val="auto"/>
          <w:sz w:val="24"/>
          <w:szCs w:val="24"/>
        </w:rPr>
      </w:pPr>
      <w:bookmarkStart w:id="12" w:name="_Toc426537804"/>
      <w:r>
        <w:rPr>
          <w:color w:val="auto"/>
          <w:sz w:val="24"/>
          <w:szCs w:val="24"/>
        </w:rPr>
        <w:t>（1）</w:t>
      </w:r>
      <w:r>
        <w:rPr>
          <w:rFonts w:hAnsi="宋体"/>
          <w:color w:val="auto"/>
          <w:sz w:val="24"/>
          <w:szCs w:val="24"/>
        </w:rPr>
        <w:t>测试结果</w:t>
      </w:r>
      <w:bookmarkEnd w:id="12"/>
    </w:p>
    <w:p w14:paraId="0C5423A3">
      <w:pPr>
        <w:spacing w:line="440" w:lineRule="exact"/>
        <w:ind w:left="420" w:leftChars="0" w:firstLine="420" w:firstLineChars="0"/>
        <w:rPr>
          <w:color w:val="auto"/>
          <w:sz w:val="24"/>
          <w:szCs w:val="24"/>
        </w:rPr>
      </w:pPr>
      <w:r>
        <w:rPr>
          <w:rFonts w:hint="default" w:ascii="宋体" w:hAnsi="宋体" w:eastAsia="宋体" w:cs="宋体"/>
          <w:b w:val="0"/>
          <w:bCs w:val="0"/>
          <w:color w:val="auto"/>
          <w:kern w:val="2"/>
          <w:sz w:val="24"/>
          <w:szCs w:val="24"/>
          <w:lang w:val="en-US" w:eastAsia="zh-CN" w:bidi="ar-SA"/>
        </w:rPr>
        <w:t>单圈行驶时间</w:t>
      </w:r>
      <w:r>
        <w:rPr>
          <w:rFonts w:hint="eastAsia" w:ascii="宋体" w:hAnsi="宋体" w:cs="宋体"/>
          <w:b w:val="0"/>
          <w:bCs w:val="0"/>
          <w:color w:val="auto"/>
          <w:kern w:val="2"/>
          <w:sz w:val="24"/>
          <w:szCs w:val="24"/>
          <w:lang w:val="en-US" w:eastAsia="zh-CN" w:bidi="ar-SA"/>
        </w:rPr>
        <w:t>测量十次结果如表1所示。</w:t>
      </w:r>
    </w:p>
    <w:tbl>
      <w:tblPr>
        <w:tblStyle w:val="13"/>
        <w:tblW w:w="8833"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803"/>
        <w:gridCol w:w="803"/>
        <w:gridCol w:w="803"/>
        <w:gridCol w:w="803"/>
        <w:gridCol w:w="803"/>
        <w:gridCol w:w="803"/>
        <w:gridCol w:w="803"/>
        <w:gridCol w:w="803"/>
        <w:gridCol w:w="803"/>
        <w:gridCol w:w="803"/>
      </w:tblGrid>
      <w:tr w14:paraId="1131E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right"/>
        </w:trPr>
        <w:tc>
          <w:tcPr>
            <w:tcW w:w="803" w:type="dxa"/>
            <w:noWrap w:val="0"/>
            <w:vAlign w:val="center"/>
          </w:tcPr>
          <w:p w14:paraId="39BA0636">
            <w:pPr>
              <w:spacing w:line="440" w:lineRule="exact"/>
              <w:jc w:val="center"/>
              <w:rPr>
                <w:rFonts w:hint="eastAsia" w:eastAsia="宋体"/>
                <w:color w:val="auto"/>
                <w:lang w:eastAsia="zh-CN"/>
              </w:rPr>
            </w:pPr>
            <w:r>
              <w:rPr>
                <w:rFonts w:hint="eastAsia" w:hAnsi="宋体"/>
                <w:color w:val="auto"/>
                <w:lang w:val="en-US" w:eastAsia="zh-CN"/>
              </w:rPr>
              <w:t>次数</w:t>
            </w:r>
          </w:p>
        </w:tc>
        <w:tc>
          <w:tcPr>
            <w:tcW w:w="803" w:type="dxa"/>
            <w:noWrap w:val="0"/>
            <w:vAlign w:val="center"/>
          </w:tcPr>
          <w:p w14:paraId="69D915EB">
            <w:pPr>
              <w:spacing w:line="440" w:lineRule="exact"/>
              <w:jc w:val="center"/>
              <w:rPr>
                <w:rFonts w:hint="eastAsia" w:eastAsia="宋体"/>
                <w:color w:val="auto"/>
                <w:lang w:eastAsia="zh-CN"/>
              </w:rPr>
            </w:pPr>
            <w:r>
              <w:rPr>
                <w:rFonts w:hint="eastAsia"/>
                <w:color w:val="auto"/>
                <w:lang w:val="en-US" w:eastAsia="zh-CN"/>
              </w:rPr>
              <w:t>1</w:t>
            </w:r>
          </w:p>
        </w:tc>
        <w:tc>
          <w:tcPr>
            <w:tcW w:w="803" w:type="dxa"/>
            <w:noWrap w:val="0"/>
            <w:vAlign w:val="center"/>
          </w:tcPr>
          <w:p w14:paraId="20AF1FED">
            <w:pPr>
              <w:spacing w:line="440" w:lineRule="exact"/>
              <w:jc w:val="center"/>
              <w:rPr>
                <w:rFonts w:hint="eastAsia" w:eastAsia="宋体"/>
                <w:color w:val="auto"/>
                <w:lang w:val="en-US" w:eastAsia="zh-CN"/>
              </w:rPr>
            </w:pPr>
            <w:r>
              <w:rPr>
                <w:rFonts w:hint="eastAsia"/>
                <w:color w:val="auto"/>
                <w:lang w:val="en-US" w:eastAsia="zh-CN"/>
              </w:rPr>
              <w:t>2</w:t>
            </w:r>
          </w:p>
        </w:tc>
        <w:tc>
          <w:tcPr>
            <w:tcW w:w="803" w:type="dxa"/>
            <w:noWrap w:val="0"/>
            <w:vAlign w:val="center"/>
          </w:tcPr>
          <w:p w14:paraId="6FEF78F6">
            <w:pPr>
              <w:spacing w:line="440" w:lineRule="exact"/>
              <w:jc w:val="center"/>
              <w:rPr>
                <w:rFonts w:hint="eastAsia" w:eastAsia="宋体"/>
                <w:color w:val="auto"/>
                <w:lang w:val="en-US" w:eastAsia="zh-CN"/>
              </w:rPr>
            </w:pPr>
            <w:r>
              <w:rPr>
                <w:rFonts w:hint="eastAsia"/>
                <w:color w:val="auto"/>
                <w:lang w:val="en-US" w:eastAsia="zh-CN"/>
              </w:rPr>
              <w:t>3</w:t>
            </w:r>
          </w:p>
        </w:tc>
        <w:tc>
          <w:tcPr>
            <w:tcW w:w="803" w:type="dxa"/>
            <w:noWrap w:val="0"/>
            <w:vAlign w:val="center"/>
          </w:tcPr>
          <w:p w14:paraId="0964A60B">
            <w:pPr>
              <w:spacing w:line="440" w:lineRule="exact"/>
              <w:jc w:val="center"/>
              <w:rPr>
                <w:rFonts w:hint="default" w:eastAsia="宋体"/>
                <w:color w:val="auto"/>
                <w:lang w:val="en-US" w:eastAsia="zh-CN"/>
              </w:rPr>
            </w:pPr>
            <w:r>
              <w:rPr>
                <w:rFonts w:hint="eastAsia"/>
                <w:color w:val="auto"/>
                <w:lang w:val="en-US" w:eastAsia="zh-CN"/>
              </w:rPr>
              <w:t>4</w:t>
            </w:r>
          </w:p>
        </w:tc>
        <w:tc>
          <w:tcPr>
            <w:tcW w:w="803" w:type="dxa"/>
            <w:noWrap w:val="0"/>
            <w:vAlign w:val="center"/>
          </w:tcPr>
          <w:p w14:paraId="1E6E9165">
            <w:pPr>
              <w:spacing w:line="440" w:lineRule="exact"/>
              <w:jc w:val="center"/>
              <w:rPr>
                <w:rFonts w:hint="eastAsia" w:eastAsia="宋体"/>
                <w:color w:val="auto"/>
                <w:lang w:val="en-US" w:eastAsia="zh-CN"/>
              </w:rPr>
            </w:pPr>
            <w:r>
              <w:rPr>
                <w:rFonts w:hint="eastAsia"/>
                <w:color w:val="auto"/>
                <w:lang w:val="en-US" w:eastAsia="zh-CN"/>
              </w:rPr>
              <w:t>5</w:t>
            </w:r>
          </w:p>
        </w:tc>
        <w:tc>
          <w:tcPr>
            <w:tcW w:w="803" w:type="dxa"/>
            <w:noWrap w:val="0"/>
            <w:vAlign w:val="center"/>
          </w:tcPr>
          <w:p w14:paraId="19C01BD3">
            <w:pPr>
              <w:spacing w:line="440" w:lineRule="exact"/>
              <w:jc w:val="center"/>
              <w:rPr>
                <w:rFonts w:hint="eastAsia" w:eastAsia="宋体"/>
                <w:color w:val="auto"/>
                <w:lang w:val="en-US" w:eastAsia="zh-CN"/>
              </w:rPr>
            </w:pPr>
            <w:r>
              <w:rPr>
                <w:rFonts w:hint="eastAsia"/>
                <w:color w:val="auto"/>
                <w:lang w:val="en-US" w:eastAsia="zh-CN"/>
              </w:rPr>
              <w:t>6</w:t>
            </w:r>
          </w:p>
        </w:tc>
        <w:tc>
          <w:tcPr>
            <w:tcW w:w="803" w:type="dxa"/>
            <w:noWrap w:val="0"/>
            <w:vAlign w:val="center"/>
          </w:tcPr>
          <w:p w14:paraId="5EA5557A">
            <w:pPr>
              <w:spacing w:line="440" w:lineRule="exact"/>
              <w:jc w:val="center"/>
              <w:rPr>
                <w:rFonts w:hint="eastAsia" w:eastAsia="宋体"/>
                <w:color w:val="auto"/>
                <w:lang w:val="en-US" w:eastAsia="zh-CN"/>
              </w:rPr>
            </w:pPr>
            <w:r>
              <w:rPr>
                <w:rFonts w:hint="eastAsia"/>
                <w:color w:val="auto"/>
                <w:lang w:val="en-US" w:eastAsia="zh-CN"/>
              </w:rPr>
              <w:t>7</w:t>
            </w:r>
          </w:p>
        </w:tc>
        <w:tc>
          <w:tcPr>
            <w:tcW w:w="803" w:type="dxa"/>
            <w:noWrap w:val="0"/>
            <w:vAlign w:val="center"/>
          </w:tcPr>
          <w:p w14:paraId="5146BB40">
            <w:pPr>
              <w:spacing w:line="440" w:lineRule="exact"/>
              <w:jc w:val="center"/>
              <w:rPr>
                <w:rFonts w:hint="eastAsia" w:eastAsia="宋体"/>
                <w:color w:val="auto"/>
                <w:lang w:val="en-US" w:eastAsia="zh-CN"/>
              </w:rPr>
            </w:pPr>
            <w:r>
              <w:rPr>
                <w:rFonts w:hint="eastAsia"/>
                <w:color w:val="auto"/>
                <w:lang w:val="en-US" w:eastAsia="zh-CN"/>
              </w:rPr>
              <w:t>8</w:t>
            </w:r>
          </w:p>
        </w:tc>
        <w:tc>
          <w:tcPr>
            <w:tcW w:w="803" w:type="dxa"/>
            <w:noWrap w:val="0"/>
            <w:vAlign w:val="center"/>
          </w:tcPr>
          <w:p w14:paraId="56856C9A">
            <w:pPr>
              <w:spacing w:line="440" w:lineRule="exact"/>
              <w:jc w:val="center"/>
              <w:rPr>
                <w:rFonts w:hint="default"/>
                <w:color w:val="auto"/>
                <w:lang w:val="en-US" w:eastAsia="zh-CN"/>
              </w:rPr>
            </w:pPr>
            <w:r>
              <w:rPr>
                <w:rFonts w:hint="eastAsia"/>
                <w:color w:val="auto"/>
                <w:lang w:val="en-US" w:eastAsia="zh-CN"/>
              </w:rPr>
              <w:t>9</w:t>
            </w:r>
          </w:p>
        </w:tc>
        <w:tc>
          <w:tcPr>
            <w:tcW w:w="803" w:type="dxa"/>
            <w:noWrap w:val="0"/>
            <w:vAlign w:val="center"/>
          </w:tcPr>
          <w:p w14:paraId="0099E411">
            <w:pPr>
              <w:spacing w:line="440" w:lineRule="exact"/>
              <w:jc w:val="center"/>
              <w:rPr>
                <w:rFonts w:hint="default"/>
                <w:color w:val="auto"/>
                <w:lang w:val="en-US" w:eastAsia="zh-CN"/>
              </w:rPr>
            </w:pPr>
            <w:r>
              <w:rPr>
                <w:rFonts w:hint="eastAsia"/>
                <w:color w:val="auto"/>
                <w:lang w:val="en-US" w:eastAsia="zh-CN"/>
              </w:rPr>
              <w:t>10</w:t>
            </w:r>
          </w:p>
        </w:tc>
      </w:tr>
      <w:tr w14:paraId="07540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right"/>
        </w:trPr>
        <w:tc>
          <w:tcPr>
            <w:tcW w:w="803" w:type="dxa"/>
            <w:noWrap w:val="0"/>
            <w:vAlign w:val="center"/>
          </w:tcPr>
          <w:p w14:paraId="7446877A">
            <w:pPr>
              <w:spacing w:line="440" w:lineRule="exact"/>
              <w:jc w:val="center"/>
              <w:rPr>
                <w:rFonts w:hint="default" w:eastAsia="宋体"/>
                <w:color w:val="auto"/>
                <w:lang w:val="en-US" w:eastAsia="zh-CN"/>
              </w:rPr>
            </w:pPr>
            <w:r>
              <w:rPr>
                <w:rFonts w:hint="eastAsia" w:hAnsi="宋体"/>
                <w:color w:val="auto"/>
                <w:lang w:val="en-US" w:eastAsia="zh-CN"/>
              </w:rPr>
              <w:t>时间/s</w:t>
            </w:r>
          </w:p>
        </w:tc>
        <w:tc>
          <w:tcPr>
            <w:tcW w:w="803" w:type="dxa"/>
            <w:noWrap w:val="0"/>
            <w:vAlign w:val="center"/>
          </w:tcPr>
          <w:p w14:paraId="4239ECE3">
            <w:pPr>
              <w:spacing w:line="440" w:lineRule="exact"/>
              <w:jc w:val="center"/>
              <w:rPr>
                <w:rFonts w:hint="default" w:eastAsia="宋体"/>
                <w:color w:val="auto"/>
                <w:lang w:val="en-US" w:eastAsia="zh-CN"/>
              </w:rPr>
            </w:pPr>
            <w:r>
              <w:rPr>
                <w:rFonts w:hint="eastAsia"/>
                <w:color w:val="auto"/>
                <w:lang w:val="en-US" w:eastAsia="zh-CN"/>
              </w:rPr>
              <w:t>18.69</w:t>
            </w:r>
          </w:p>
        </w:tc>
        <w:tc>
          <w:tcPr>
            <w:tcW w:w="803" w:type="dxa"/>
            <w:noWrap w:val="0"/>
            <w:vAlign w:val="center"/>
          </w:tcPr>
          <w:p w14:paraId="17A8CD76">
            <w:pPr>
              <w:spacing w:line="440" w:lineRule="exact"/>
              <w:jc w:val="center"/>
              <w:rPr>
                <w:rFonts w:hint="default" w:eastAsia="宋体"/>
                <w:color w:val="auto"/>
                <w:lang w:val="en-US" w:eastAsia="zh-CN"/>
              </w:rPr>
            </w:pPr>
            <w:r>
              <w:rPr>
                <w:rFonts w:hint="eastAsia"/>
                <w:color w:val="auto"/>
                <w:lang w:val="en-US" w:eastAsia="zh-CN"/>
              </w:rPr>
              <w:t>15.34</w:t>
            </w:r>
          </w:p>
        </w:tc>
        <w:tc>
          <w:tcPr>
            <w:tcW w:w="803" w:type="dxa"/>
            <w:noWrap w:val="0"/>
            <w:vAlign w:val="center"/>
          </w:tcPr>
          <w:p w14:paraId="3A59C7E9">
            <w:pPr>
              <w:spacing w:line="440" w:lineRule="exact"/>
              <w:jc w:val="center"/>
              <w:rPr>
                <w:rFonts w:hint="default" w:eastAsia="宋体"/>
                <w:color w:val="auto"/>
                <w:lang w:val="en-US" w:eastAsia="zh-CN"/>
              </w:rPr>
            </w:pPr>
            <w:r>
              <w:rPr>
                <w:rFonts w:hint="eastAsia"/>
                <w:color w:val="auto"/>
                <w:lang w:val="en-US" w:eastAsia="zh-CN"/>
              </w:rPr>
              <w:t>16.12</w:t>
            </w:r>
          </w:p>
        </w:tc>
        <w:tc>
          <w:tcPr>
            <w:tcW w:w="803" w:type="dxa"/>
            <w:noWrap w:val="0"/>
            <w:vAlign w:val="center"/>
          </w:tcPr>
          <w:p w14:paraId="593E0768">
            <w:pPr>
              <w:spacing w:line="440" w:lineRule="exact"/>
              <w:jc w:val="center"/>
              <w:rPr>
                <w:rFonts w:hint="default" w:eastAsia="宋体"/>
                <w:color w:val="auto"/>
                <w:lang w:val="en-US" w:eastAsia="zh-CN"/>
              </w:rPr>
            </w:pPr>
            <w:r>
              <w:rPr>
                <w:rFonts w:hint="eastAsia"/>
                <w:color w:val="auto"/>
                <w:lang w:val="en-US" w:eastAsia="zh-CN"/>
              </w:rPr>
              <w:t>16.74</w:t>
            </w:r>
          </w:p>
        </w:tc>
        <w:tc>
          <w:tcPr>
            <w:tcW w:w="803" w:type="dxa"/>
            <w:noWrap w:val="0"/>
            <w:vAlign w:val="center"/>
          </w:tcPr>
          <w:p w14:paraId="55D613AB">
            <w:pPr>
              <w:spacing w:line="440" w:lineRule="exact"/>
              <w:jc w:val="center"/>
              <w:rPr>
                <w:rFonts w:hint="default" w:eastAsia="宋体"/>
                <w:color w:val="auto"/>
                <w:lang w:val="en-US" w:eastAsia="zh-CN"/>
              </w:rPr>
            </w:pPr>
            <w:r>
              <w:rPr>
                <w:rFonts w:hint="eastAsia"/>
                <w:color w:val="auto"/>
                <w:lang w:val="en-US" w:eastAsia="zh-CN"/>
              </w:rPr>
              <w:t>14.56</w:t>
            </w:r>
          </w:p>
        </w:tc>
        <w:tc>
          <w:tcPr>
            <w:tcW w:w="803" w:type="dxa"/>
            <w:noWrap w:val="0"/>
            <w:vAlign w:val="center"/>
          </w:tcPr>
          <w:p w14:paraId="41FDDD49">
            <w:pPr>
              <w:spacing w:line="440" w:lineRule="exact"/>
              <w:jc w:val="center"/>
              <w:rPr>
                <w:rFonts w:hint="default" w:eastAsia="宋体"/>
                <w:color w:val="auto"/>
                <w:lang w:val="en-US" w:eastAsia="zh-CN"/>
              </w:rPr>
            </w:pPr>
            <w:r>
              <w:rPr>
                <w:rFonts w:hint="eastAsia"/>
                <w:color w:val="auto"/>
                <w:lang w:val="en-US" w:eastAsia="zh-CN"/>
              </w:rPr>
              <w:t>18.87</w:t>
            </w:r>
          </w:p>
        </w:tc>
        <w:tc>
          <w:tcPr>
            <w:tcW w:w="803" w:type="dxa"/>
            <w:noWrap w:val="0"/>
            <w:vAlign w:val="center"/>
          </w:tcPr>
          <w:p w14:paraId="7D9C6D86">
            <w:pPr>
              <w:spacing w:line="440" w:lineRule="exact"/>
              <w:jc w:val="center"/>
              <w:rPr>
                <w:rFonts w:hint="default" w:eastAsia="宋体"/>
                <w:color w:val="auto"/>
                <w:lang w:val="en-US" w:eastAsia="zh-CN"/>
              </w:rPr>
            </w:pPr>
            <w:r>
              <w:rPr>
                <w:rFonts w:hint="eastAsia"/>
                <w:color w:val="auto"/>
                <w:lang w:val="en-US" w:eastAsia="zh-CN"/>
              </w:rPr>
              <w:t>17.95</w:t>
            </w:r>
          </w:p>
        </w:tc>
        <w:tc>
          <w:tcPr>
            <w:tcW w:w="803" w:type="dxa"/>
            <w:noWrap w:val="0"/>
            <w:vAlign w:val="center"/>
          </w:tcPr>
          <w:p w14:paraId="22F2BE28">
            <w:pPr>
              <w:spacing w:line="440" w:lineRule="exact"/>
              <w:jc w:val="center"/>
              <w:rPr>
                <w:rFonts w:hint="default" w:eastAsia="宋体"/>
                <w:color w:val="auto"/>
                <w:lang w:val="en-US" w:eastAsia="zh-CN"/>
              </w:rPr>
            </w:pPr>
            <w:r>
              <w:rPr>
                <w:rFonts w:hint="eastAsia"/>
                <w:color w:val="auto"/>
                <w:lang w:val="en-US" w:eastAsia="zh-CN"/>
              </w:rPr>
              <w:t>18.64</w:t>
            </w:r>
          </w:p>
        </w:tc>
        <w:tc>
          <w:tcPr>
            <w:tcW w:w="803" w:type="dxa"/>
            <w:noWrap w:val="0"/>
            <w:vAlign w:val="center"/>
          </w:tcPr>
          <w:p w14:paraId="25D1D645">
            <w:pPr>
              <w:spacing w:line="440" w:lineRule="exact"/>
              <w:jc w:val="center"/>
              <w:rPr>
                <w:rFonts w:hint="default"/>
                <w:color w:val="auto"/>
                <w:lang w:val="en-US" w:eastAsia="zh-CN"/>
              </w:rPr>
            </w:pPr>
            <w:r>
              <w:rPr>
                <w:rFonts w:hint="eastAsia"/>
                <w:color w:val="auto"/>
                <w:lang w:val="en-US" w:eastAsia="zh-CN"/>
              </w:rPr>
              <w:t>16.53</w:t>
            </w:r>
          </w:p>
        </w:tc>
        <w:tc>
          <w:tcPr>
            <w:tcW w:w="803" w:type="dxa"/>
            <w:noWrap w:val="0"/>
            <w:vAlign w:val="center"/>
          </w:tcPr>
          <w:p w14:paraId="4CC9D019">
            <w:pPr>
              <w:spacing w:line="440" w:lineRule="exact"/>
              <w:jc w:val="center"/>
              <w:rPr>
                <w:rFonts w:hint="default"/>
                <w:color w:val="auto"/>
                <w:lang w:val="en-US" w:eastAsia="zh-CN"/>
              </w:rPr>
            </w:pPr>
            <w:r>
              <w:rPr>
                <w:rFonts w:hint="eastAsia"/>
                <w:color w:val="auto"/>
                <w:lang w:val="en-US" w:eastAsia="zh-CN"/>
              </w:rPr>
              <w:t>14.45</w:t>
            </w:r>
          </w:p>
        </w:tc>
      </w:tr>
    </w:tbl>
    <w:p w14:paraId="019236D2">
      <w:pPr>
        <w:spacing w:line="440" w:lineRule="exact"/>
        <w:jc w:val="center"/>
        <w:rPr>
          <w:rFonts w:hint="eastAsia"/>
          <w:color w:val="auto"/>
          <w:sz w:val="21"/>
          <w:szCs w:val="21"/>
          <w:lang w:val="en-US" w:eastAsia="zh-CN"/>
        </w:rPr>
      </w:pPr>
      <w:r>
        <w:rPr>
          <w:rFonts w:hint="eastAsia"/>
          <w:color w:val="auto"/>
          <w:sz w:val="21"/>
          <w:szCs w:val="21"/>
          <w:lang w:val="en-US" w:eastAsia="zh-CN"/>
        </w:rPr>
        <w:t>表1 单圈行驶时间测量</w:t>
      </w:r>
    </w:p>
    <w:p w14:paraId="06DCADAB">
      <w:pPr>
        <w:spacing w:line="440" w:lineRule="exact"/>
        <w:ind w:left="420" w:leftChars="0" w:firstLine="420" w:firstLineChars="0"/>
        <w:rPr>
          <w:color w:val="auto"/>
          <w:sz w:val="24"/>
          <w:szCs w:val="24"/>
        </w:rPr>
      </w:pPr>
      <w:r>
        <w:rPr>
          <w:rFonts w:hint="eastAsia" w:ascii="宋体" w:hAnsi="宋体" w:cs="宋体"/>
          <w:b w:val="0"/>
          <w:bCs w:val="0"/>
          <w:color w:val="auto"/>
          <w:kern w:val="2"/>
          <w:sz w:val="24"/>
          <w:szCs w:val="24"/>
          <w:lang w:val="en-US" w:eastAsia="zh-CN" w:bidi="ar-SA"/>
        </w:rPr>
        <w:t>静态瞄准误差结果如表2所示。</w:t>
      </w:r>
    </w:p>
    <w:tbl>
      <w:tblPr>
        <w:tblStyle w:val="13"/>
        <w:tblW w:w="8998"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818"/>
        <w:gridCol w:w="818"/>
        <w:gridCol w:w="818"/>
        <w:gridCol w:w="818"/>
        <w:gridCol w:w="818"/>
        <w:gridCol w:w="818"/>
        <w:gridCol w:w="818"/>
        <w:gridCol w:w="818"/>
        <w:gridCol w:w="818"/>
        <w:gridCol w:w="818"/>
      </w:tblGrid>
      <w:tr w14:paraId="4E881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right"/>
        </w:trPr>
        <w:tc>
          <w:tcPr>
            <w:tcW w:w="818" w:type="dxa"/>
            <w:noWrap w:val="0"/>
            <w:vAlign w:val="center"/>
          </w:tcPr>
          <w:p w14:paraId="6ED7D6B7">
            <w:pPr>
              <w:spacing w:line="440" w:lineRule="exact"/>
              <w:jc w:val="center"/>
              <w:rPr>
                <w:rFonts w:hint="eastAsia" w:eastAsia="宋体"/>
                <w:color w:val="auto"/>
                <w:lang w:eastAsia="zh-CN"/>
              </w:rPr>
            </w:pPr>
            <w:r>
              <w:rPr>
                <w:rFonts w:hint="eastAsia" w:hAnsi="宋体"/>
                <w:color w:val="auto"/>
                <w:lang w:val="en-US" w:eastAsia="zh-CN"/>
              </w:rPr>
              <w:t>次数</w:t>
            </w:r>
          </w:p>
        </w:tc>
        <w:tc>
          <w:tcPr>
            <w:tcW w:w="818" w:type="dxa"/>
            <w:noWrap w:val="0"/>
            <w:vAlign w:val="center"/>
          </w:tcPr>
          <w:p w14:paraId="45523716">
            <w:pPr>
              <w:spacing w:line="440" w:lineRule="exact"/>
              <w:jc w:val="center"/>
              <w:rPr>
                <w:rFonts w:hint="eastAsia" w:eastAsia="宋体"/>
                <w:color w:val="auto"/>
                <w:lang w:eastAsia="zh-CN"/>
              </w:rPr>
            </w:pPr>
            <w:r>
              <w:rPr>
                <w:rFonts w:hint="eastAsia"/>
                <w:color w:val="auto"/>
                <w:lang w:val="en-US" w:eastAsia="zh-CN"/>
              </w:rPr>
              <w:t>1</w:t>
            </w:r>
          </w:p>
        </w:tc>
        <w:tc>
          <w:tcPr>
            <w:tcW w:w="818" w:type="dxa"/>
            <w:noWrap w:val="0"/>
            <w:vAlign w:val="center"/>
          </w:tcPr>
          <w:p w14:paraId="0DE183F8">
            <w:pPr>
              <w:spacing w:line="440" w:lineRule="exact"/>
              <w:jc w:val="center"/>
              <w:rPr>
                <w:rFonts w:hint="eastAsia" w:eastAsia="宋体"/>
                <w:color w:val="auto"/>
                <w:lang w:val="en-US" w:eastAsia="zh-CN"/>
              </w:rPr>
            </w:pPr>
            <w:r>
              <w:rPr>
                <w:rFonts w:hint="eastAsia"/>
                <w:color w:val="auto"/>
                <w:lang w:val="en-US" w:eastAsia="zh-CN"/>
              </w:rPr>
              <w:t>2</w:t>
            </w:r>
          </w:p>
        </w:tc>
        <w:tc>
          <w:tcPr>
            <w:tcW w:w="818" w:type="dxa"/>
            <w:noWrap w:val="0"/>
            <w:vAlign w:val="center"/>
          </w:tcPr>
          <w:p w14:paraId="40D683A4">
            <w:pPr>
              <w:spacing w:line="440" w:lineRule="exact"/>
              <w:jc w:val="center"/>
              <w:rPr>
                <w:rFonts w:hint="eastAsia" w:eastAsia="宋体"/>
                <w:color w:val="auto"/>
                <w:lang w:val="en-US" w:eastAsia="zh-CN"/>
              </w:rPr>
            </w:pPr>
            <w:r>
              <w:rPr>
                <w:rFonts w:hint="eastAsia"/>
                <w:color w:val="auto"/>
                <w:lang w:val="en-US" w:eastAsia="zh-CN"/>
              </w:rPr>
              <w:t>3</w:t>
            </w:r>
          </w:p>
        </w:tc>
        <w:tc>
          <w:tcPr>
            <w:tcW w:w="818" w:type="dxa"/>
            <w:noWrap w:val="0"/>
            <w:vAlign w:val="center"/>
          </w:tcPr>
          <w:p w14:paraId="2C16785B">
            <w:pPr>
              <w:spacing w:line="440" w:lineRule="exact"/>
              <w:jc w:val="center"/>
              <w:rPr>
                <w:rFonts w:hint="default" w:eastAsia="宋体"/>
                <w:color w:val="auto"/>
                <w:lang w:val="en-US" w:eastAsia="zh-CN"/>
              </w:rPr>
            </w:pPr>
            <w:r>
              <w:rPr>
                <w:rFonts w:hint="eastAsia"/>
                <w:color w:val="auto"/>
                <w:lang w:val="en-US" w:eastAsia="zh-CN"/>
              </w:rPr>
              <w:t>4</w:t>
            </w:r>
          </w:p>
        </w:tc>
        <w:tc>
          <w:tcPr>
            <w:tcW w:w="818" w:type="dxa"/>
            <w:noWrap w:val="0"/>
            <w:vAlign w:val="center"/>
          </w:tcPr>
          <w:p w14:paraId="622284E6">
            <w:pPr>
              <w:spacing w:line="440" w:lineRule="exact"/>
              <w:jc w:val="center"/>
              <w:rPr>
                <w:rFonts w:hint="eastAsia" w:eastAsia="宋体"/>
                <w:color w:val="auto"/>
                <w:lang w:val="en-US" w:eastAsia="zh-CN"/>
              </w:rPr>
            </w:pPr>
            <w:r>
              <w:rPr>
                <w:rFonts w:hint="eastAsia"/>
                <w:color w:val="auto"/>
                <w:lang w:val="en-US" w:eastAsia="zh-CN"/>
              </w:rPr>
              <w:t>5</w:t>
            </w:r>
          </w:p>
        </w:tc>
        <w:tc>
          <w:tcPr>
            <w:tcW w:w="818" w:type="dxa"/>
            <w:noWrap w:val="0"/>
            <w:vAlign w:val="center"/>
          </w:tcPr>
          <w:p w14:paraId="11608EBC">
            <w:pPr>
              <w:spacing w:line="440" w:lineRule="exact"/>
              <w:jc w:val="center"/>
              <w:rPr>
                <w:rFonts w:hint="eastAsia" w:eastAsia="宋体"/>
                <w:color w:val="auto"/>
                <w:lang w:val="en-US" w:eastAsia="zh-CN"/>
              </w:rPr>
            </w:pPr>
            <w:r>
              <w:rPr>
                <w:rFonts w:hint="eastAsia"/>
                <w:color w:val="auto"/>
                <w:lang w:val="en-US" w:eastAsia="zh-CN"/>
              </w:rPr>
              <w:t>6</w:t>
            </w:r>
          </w:p>
        </w:tc>
        <w:tc>
          <w:tcPr>
            <w:tcW w:w="818" w:type="dxa"/>
            <w:noWrap w:val="0"/>
            <w:vAlign w:val="center"/>
          </w:tcPr>
          <w:p w14:paraId="684D9020">
            <w:pPr>
              <w:spacing w:line="440" w:lineRule="exact"/>
              <w:jc w:val="center"/>
              <w:rPr>
                <w:rFonts w:hint="eastAsia" w:eastAsia="宋体"/>
                <w:color w:val="auto"/>
                <w:lang w:val="en-US" w:eastAsia="zh-CN"/>
              </w:rPr>
            </w:pPr>
            <w:r>
              <w:rPr>
                <w:rFonts w:hint="eastAsia"/>
                <w:color w:val="auto"/>
                <w:lang w:val="en-US" w:eastAsia="zh-CN"/>
              </w:rPr>
              <w:t>7</w:t>
            </w:r>
          </w:p>
        </w:tc>
        <w:tc>
          <w:tcPr>
            <w:tcW w:w="818" w:type="dxa"/>
            <w:noWrap w:val="0"/>
            <w:vAlign w:val="center"/>
          </w:tcPr>
          <w:p w14:paraId="5DD9F16A">
            <w:pPr>
              <w:spacing w:line="440" w:lineRule="exact"/>
              <w:jc w:val="center"/>
              <w:rPr>
                <w:rFonts w:hint="eastAsia" w:eastAsia="宋体"/>
                <w:color w:val="auto"/>
                <w:lang w:val="en-US" w:eastAsia="zh-CN"/>
              </w:rPr>
            </w:pPr>
            <w:r>
              <w:rPr>
                <w:rFonts w:hint="eastAsia"/>
                <w:color w:val="auto"/>
                <w:lang w:val="en-US" w:eastAsia="zh-CN"/>
              </w:rPr>
              <w:t>8</w:t>
            </w:r>
          </w:p>
        </w:tc>
        <w:tc>
          <w:tcPr>
            <w:tcW w:w="818" w:type="dxa"/>
            <w:noWrap w:val="0"/>
            <w:vAlign w:val="center"/>
          </w:tcPr>
          <w:p w14:paraId="7AC204BE">
            <w:pPr>
              <w:spacing w:line="440" w:lineRule="exact"/>
              <w:jc w:val="center"/>
              <w:rPr>
                <w:rFonts w:hint="default"/>
                <w:color w:val="auto"/>
                <w:lang w:val="en-US" w:eastAsia="zh-CN"/>
              </w:rPr>
            </w:pPr>
            <w:r>
              <w:rPr>
                <w:rFonts w:hint="eastAsia"/>
                <w:color w:val="auto"/>
                <w:lang w:val="en-US" w:eastAsia="zh-CN"/>
              </w:rPr>
              <w:t>9</w:t>
            </w:r>
          </w:p>
        </w:tc>
        <w:tc>
          <w:tcPr>
            <w:tcW w:w="818" w:type="dxa"/>
            <w:noWrap w:val="0"/>
            <w:vAlign w:val="center"/>
          </w:tcPr>
          <w:p w14:paraId="7927FDAD">
            <w:pPr>
              <w:spacing w:line="440" w:lineRule="exact"/>
              <w:jc w:val="center"/>
              <w:rPr>
                <w:rFonts w:hint="default"/>
                <w:color w:val="auto"/>
                <w:lang w:val="en-US" w:eastAsia="zh-CN"/>
              </w:rPr>
            </w:pPr>
            <w:r>
              <w:rPr>
                <w:rFonts w:hint="eastAsia"/>
                <w:color w:val="auto"/>
                <w:lang w:val="en-US" w:eastAsia="zh-CN"/>
              </w:rPr>
              <w:t>10</w:t>
            </w:r>
          </w:p>
        </w:tc>
      </w:tr>
      <w:tr w14:paraId="20A2B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jc w:val="right"/>
        </w:trPr>
        <w:tc>
          <w:tcPr>
            <w:tcW w:w="818" w:type="dxa"/>
            <w:noWrap w:val="0"/>
            <w:vAlign w:val="center"/>
          </w:tcPr>
          <w:p w14:paraId="1862208A">
            <w:pPr>
              <w:spacing w:line="440" w:lineRule="exact"/>
              <w:jc w:val="center"/>
              <w:rPr>
                <w:rFonts w:hint="default" w:eastAsia="宋体"/>
                <w:color w:val="auto"/>
                <w:lang w:val="en-US" w:eastAsia="zh-CN"/>
              </w:rPr>
            </w:pPr>
            <w:r>
              <w:rPr>
                <w:rFonts w:hint="eastAsia" w:hAnsi="宋体"/>
                <w:color w:val="auto"/>
                <w:lang w:val="en-US" w:eastAsia="zh-CN"/>
              </w:rPr>
              <w:t>误差/cm</w:t>
            </w:r>
          </w:p>
        </w:tc>
        <w:tc>
          <w:tcPr>
            <w:tcW w:w="818" w:type="dxa"/>
            <w:noWrap w:val="0"/>
            <w:vAlign w:val="center"/>
          </w:tcPr>
          <w:p w14:paraId="3290CD0E">
            <w:pPr>
              <w:spacing w:line="440" w:lineRule="exact"/>
              <w:jc w:val="center"/>
              <w:rPr>
                <w:rFonts w:hint="default" w:eastAsia="宋体"/>
                <w:color w:val="auto"/>
                <w:lang w:val="en-US" w:eastAsia="zh-CN"/>
              </w:rPr>
            </w:pPr>
            <w:r>
              <w:rPr>
                <w:rFonts w:hint="eastAsia"/>
                <w:color w:val="auto"/>
                <w:lang w:val="en-US" w:eastAsia="zh-CN"/>
              </w:rPr>
              <w:t>1.944</w:t>
            </w:r>
          </w:p>
        </w:tc>
        <w:tc>
          <w:tcPr>
            <w:tcW w:w="818" w:type="dxa"/>
            <w:noWrap w:val="0"/>
            <w:vAlign w:val="center"/>
          </w:tcPr>
          <w:p w14:paraId="749554D7">
            <w:pPr>
              <w:spacing w:line="440" w:lineRule="exact"/>
              <w:jc w:val="center"/>
              <w:rPr>
                <w:rFonts w:hint="default" w:eastAsia="宋体"/>
                <w:color w:val="auto"/>
                <w:lang w:val="en-US" w:eastAsia="zh-CN"/>
              </w:rPr>
            </w:pPr>
            <w:r>
              <w:rPr>
                <w:rFonts w:hint="eastAsia"/>
                <w:color w:val="auto"/>
                <w:lang w:val="en-US" w:eastAsia="zh-CN"/>
              </w:rPr>
              <w:t>3.672</w:t>
            </w:r>
          </w:p>
        </w:tc>
        <w:tc>
          <w:tcPr>
            <w:tcW w:w="818" w:type="dxa"/>
            <w:noWrap w:val="0"/>
            <w:vAlign w:val="center"/>
          </w:tcPr>
          <w:p w14:paraId="2ADF88ED">
            <w:pPr>
              <w:spacing w:line="440" w:lineRule="exact"/>
              <w:jc w:val="center"/>
              <w:rPr>
                <w:rFonts w:hint="default" w:eastAsia="宋体"/>
                <w:color w:val="auto"/>
                <w:lang w:val="en-US" w:eastAsia="zh-CN"/>
              </w:rPr>
            </w:pPr>
            <w:r>
              <w:rPr>
                <w:rFonts w:hint="eastAsia"/>
                <w:color w:val="auto"/>
                <w:lang w:val="en-US" w:eastAsia="zh-CN"/>
              </w:rPr>
              <w:t>2.127</w:t>
            </w:r>
          </w:p>
        </w:tc>
        <w:tc>
          <w:tcPr>
            <w:tcW w:w="818" w:type="dxa"/>
            <w:noWrap w:val="0"/>
            <w:vAlign w:val="center"/>
          </w:tcPr>
          <w:p w14:paraId="5E4F9DB0">
            <w:pPr>
              <w:spacing w:line="440" w:lineRule="exact"/>
              <w:jc w:val="center"/>
              <w:rPr>
                <w:rFonts w:hint="default" w:eastAsia="宋体"/>
                <w:color w:val="auto"/>
                <w:lang w:val="en-US" w:eastAsia="zh-CN"/>
              </w:rPr>
            </w:pPr>
            <w:r>
              <w:rPr>
                <w:rFonts w:hint="eastAsia"/>
                <w:color w:val="auto"/>
                <w:lang w:val="en-US" w:eastAsia="zh-CN"/>
              </w:rPr>
              <w:t>1.788</w:t>
            </w:r>
          </w:p>
        </w:tc>
        <w:tc>
          <w:tcPr>
            <w:tcW w:w="818" w:type="dxa"/>
            <w:noWrap w:val="0"/>
            <w:vAlign w:val="center"/>
          </w:tcPr>
          <w:p w14:paraId="75A4AA16">
            <w:pPr>
              <w:spacing w:line="440" w:lineRule="exact"/>
              <w:jc w:val="center"/>
              <w:rPr>
                <w:rFonts w:hint="default" w:eastAsia="宋体"/>
                <w:color w:val="auto"/>
                <w:lang w:val="en-US" w:eastAsia="zh-CN"/>
              </w:rPr>
            </w:pPr>
            <w:r>
              <w:rPr>
                <w:rFonts w:hint="eastAsia"/>
                <w:color w:val="auto"/>
                <w:lang w:val="en-US" w:eastAsia="zh-CN"/>
              </w:rPr>
              <w:t>0.358</w:t>
            </w:r>
          </w:p>
        </w:tc>
        <w:tc>
          <w:tcPr>
            <w:tcW w:w="818" w:type="dxa"/>
            <w:noWrap w:val="0"/>
            <w:vAlign w:val="center"/>
          </w:tcPr>
          <w:p w14:paraId="2EB1E519">
            <w:pPr>
              <w:spacing w:line="440" w:lineRule="exact"/>
              <w:jc w:val="center"/>
              <w:rPr>
                <w:rFonts w:hint="default" w:eastAsia="宋体"/>
                <w:color w:val="auto"/>
                <w:lang w:val="en-US" w:eastAsia="zh-CN"/>
              </w:rPr>
            </w:pPr>
            <w:r>
              <w:rPr>
                <w:rFonts w:hint="eastAsia"/>
                <w:color w:val="auto"/>
                <w:lang w:val="en-US" w:eastAsia="zh-CN"/>
              </w:rPr>
              <w:t>0.869</w:t>
            </w:r>
          </w:p>
        </w:tc>
        <w:tc>
          <w:tcPr>
            <w:tcW w:w="818" w:type="dxa"/>
            <w:noWrap w:val="0"/>
            <w:vAlign w:val="center"/>
          </w:tcPr>
          <w:p w14:paraId="23BED5CF">
            <w:pPr>
              <w:spacing w:line="440" w:lineRule="exact"/>
              <w:jc w:val="center"/>
              <w:rPr>
                <w:rFonts w:hint="default" w:eastAsia="宋体"/>
                <w:color w:val="auto"/>
                <w:lang w:val="en-US" w:eastAsia="zh-CN"/>
              </w:rPr>
            </w:pPr>
            <w:r>
              <w:rPr>
                <w:rFonts w:hint="eastAsia"/>
                <w:color w:val="auto"/>
                <w:lang w:val="en-US" w:eastAsia="zh-CN"/>
              </w:rPr>
              <w:t>1.645</w:t>
            </w:r>
          </w:p>
        </w:tc>
        <w:tc>
          <w:tcPr>
            <w:tcW w:w="818" w:type="dxa"/>
            <w:noWrap w:val="0"/>
            <w:vAlign w:val="center"/>
          </w:tcPr>
          <w:p w14:paraId="76611FBA">
            <w:pPr>
              <w:spacing w:line="440" w:lineRule="exact"/>
              <w:jc w:val="center"/>
              <w:rPr>
                <w:rFonts w:hint="default" w:eastAsia="宋体"/>
                <w:color w:val="auto"/>
                <w:lang w:val="en-US" w:eastAsia="zh-CN"/>
              </w:rPr>
            </w:pPr>
            <w:r>
              <w:rPr>
                <w:rFonts w:hint="eastAsia"/>
                <w:color w:val="auto"/>
                <w:lang w:val="en-US" w:eastAsia="zh-CN"/>
              </w:rPr>
              <w:t>2.465</w:t>
            </w:r>
          </w:p>
        </w:tc>
        <w:tc>
          <w:tcPr>
            <w:tcW w:w="818" w:type="dxa"/>
            <w:noWrap w:val="0"/>
            <w:vAlign w:val="center"/>
          </w:tcPr>
          <w:p w14:paraId="7D412109">
            <w:pPr>
              <w:spacing w:line="440" w:lineRule="exact"/>
              <w:jc w:val="center"/>
              <w:rPr>
                <w:rFonts w:hint="default"/>
                <w:color w:val="auto"/>
                <w:lang w:val="en-US" w:eastAsia="zh-CN"/>
              </w:rPr>
            </w:pPr>
            <w:r>
              <w:rPr>
                <w:rFonts w:hint="eastAsia"/>
                <w:color w:val="auto"/>
                <w:lang w:val="en-US" w:eastAsia="zh-CN"/>
              </w:rPr>
              <w:t>1.498</w:t>
            </w:r>
          </w:p>
        </w:tc>
        <w:tc>
          <w:tcPr>
            <w:tcW w:w="818" w:type="dxa"/>
            <w:noWrap w:val="0"/>
            <w:vAlign w:val="center"/>
          </w:tcPr>
          <w:p w14:paraId="5B853455">
            <w:pPr>
              <w:spacing w:line="440" w:lineRule="exact"/>
              <w:jc w:val="center"/>
              <w:rPr>
                <w:rFonts w:hint="default"/>
                <w:color w:val="auto"/>
                <w:lang w:val="en-US" w:eastAsia="zh-CN"/>
              </w:rPr>
            </w:pPr>
            <w:r>
              <w:rPr>
                <w:rFonts w:hint="eastAsia"/>
                <w:color w:val="auto"/>
                <w:lang w:val="en-US" w:eastAsia="zh-CN"/>
              </w:rPr>
              <w:t>2.473</w:t>
            </w:r>
          </w:p>
        </w:tc>
      </w:tr>
    </w:tbl>
    <w:p w14:paraId="2865FE1E">
      <w:pPr>
        <w:spacing w:line="440" w:lineRule="exact"/>
        <w:jc w:val="center"/>
        <w:rPr>
          <w:rFonts w:hint="default"/>
          <w:color w:val="auto"/>
          <w:sz w:val="21"/>
          <w:szCs w:val="21"/>
          <w:lang w:val="en-US" w:eastAsia="zh-CN"/>
        </w:rPr>
      </w:pPr>
      <w:r>
        <w:rPr>
          <w:rFonts w:hint="eastAsia"/>
          <w:color w:val="auto"/>
          <w:sz w:val="21"/>
          <w:szCs w:val="21"/>
          <w:lang w:val="en-US" w:eastAsia="zh-CN"/>
        </w:rPr>
        <w:t>表2 静态瞄准误差</w:t>
      </w:r>
    </w:p>
    <w:p w14:paraId="34E4E35D">
      <w:pPr>
        <w:spacing w:line="440" w:lineRule="exact"/>
        <w:ind w:left="420" w:leftChars="0" w:firstLine="420" w:firstLineChars="0"/>
        <w:rPr>
          <w:color w:val="FF0000"/>
          <w:sz w:val="24"/>
          <w:szCs w:val="24"/>
        </w:rPr>
      </w:pPr>
      <w:r>
        <w:rPr>
          <w:rFonts w:hint="eastAsia" w:ascii="宋体" w:hAnsi="宋体" w:cs="宋体"/>
          <w:b w:val="0"/>
          <w:bCs w:val="0"/>
          <w:color w:val="FF0000"/>
          <w:kern w:val="2"/>
          <w:sz w:val="24"/>
          <w:szCs w:val="24"/>
          <w:lang w:val="en-US" w:eastAsia="zh-CN" w:bidi="ar-SA"/>
        </w:rPr>
        <w:t>动态瞄准靶心误差结果如表3所示。</w:t>
      </w:r>
    </w:p>
    <w:tbl>
      <w:tblPr>
        <w:tblStyle w:val="13"/>
        <w:tblW w:w="903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821"/>
        <w:gridCol w:w="821"/>
        <w:gridCol w:w="821"/>
        <w:gridCol w:w="821"/>
        <w:gridCol w:w="821"/>
        <w:gridCol w:w="821"/>
        <w:gridCol w:w="821"/>
        <w:gridCol w:w="821"/>
        <w:gridCol w:w="821"/>
        <w:gridCol w:w="821"/>
      </w:tblGrid>
      <w:tr w14:paraId="64D06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right"/>
        </w:trPr>
        <w:tc>
          <w:tcPr>
            <w:tcW w:w="821" w:type="dxa"/>
            <w:noWrap w:val="0"/>
            <w:vAlign w:val="center"/>
          </w:tcPr>
          <w:p w14:paraId="4FF48AB8">
            <w:pPr>
              <w:spacing w:line="440" w:lineRule="exact"/>
              <w:jc w:val="center"/>
              <w:rPr>
                <w:rFonts w:hint="eastAsia" w:eastAsia="宋体"/>
                <w:color w:val="FF0000"/>
                <w:lang w:eastAsia="zh-CN"/>
              </w:rPr>
            </w:pPr>
            <w:r>
              <w:rPr>
                <w:rFonts w:hint="eastAsia" w:hAnsi="宋体"/>
                <w:color w:val="FF0000"/>
                <w:lang w:val="en-US" w:eastAsia="zh-CN"/>
              </w:rPr>
              <w:t>次数</w:t>
            </w:r>
          </w:p>
        </w:tc>
        <w:tc>
          <w:tcPr>
            <w:tcW w:w="821" w:type="dxa"/>
            <w:noWrap w:val="0"/>
            <w:vAlign w:val="center"/>
          </w:tcPr>
          <w:p w14:paraId="27060D53">
            <w:pPr>
              <w:spacing w:line="440" w:lineRule="exact"/>
              <w:jc w:val="center"/>
              <w:rPr>
                <w:rFonts w:hint="eastAsia" w:eastAsia="宋体"/>
                <w:color w:val="FF0000"/>
                <w:lang w:eastAsia="zh-CN"/>
              </w:rPr>
            </w:pPr>
            <w:r>
              <w:rPr>
                <w:rFonts w:hint="eastAsia"/>
                <w:color w:val="FF0000"/>
                <w:lang w:val="en-US" w:eastAsia="zh-CN"/>
              </w:rPr>
              <w:t>1</w:t>
            </w:r>
          </w:p>
        </w:tc>
        <w:tc>
          <w:tcPr>
            <w:tcW w:w="821" w:type="dxa"/>
            <w:noWrap w:val="0"/>
            <w:vAlign w:val="center"/>
          </w:tcPr>
          <w:p w14:paraId="7B5702C0">
            <w:pPr>
              <w:spacing w:line="440" w:lineRule="exact"/>
              <w:jc w:val="center"/>
              <w:rPr>
                <w:rFonts w:hint="eastAsia" w:eastAsia="宋体"/>
                <w:color w:val="FF0000"/>
                <w:lang w:val="en-US" w:eastAsia="zh-CN"/>
              </w:rPr>
            </w:pPr>
            <w:r>
              <w:rPr>
                <w:rFonts w:hint="eastAsia"/>
                <w:color w:val="FF0000"/>
                <w:lang w:val="en-US" w:eastAsia="zh-CN"/>
              </w:rPr>
              <w:t>2</w:t>
            </w:r>
          </w:p>
        </w:tc>
        <w:tc>
          <w:tcPr>
            <w:tcW w:w="821" w:type="dxa"/>
            <w:noWrap w:val="0"/>
            <w:vAlign w:val="center"/>
          </w:tcPr>
          <w:p w14:paraId="16C3D079">
            <w:pPr>
              <w:spacing w:line="440" w:lineRule="exact"/>
              <w:jc w:val="center"/>
              <w:rPr>
                <w:rFonts w:hint="eastAsia" w:eastAsia="宋体"/>
                <w:color w:val="FF0000"/>
                <w:lang w:val="en-US" w:eastAsia="zh-CN"/>
              </w:rPr>
            </w:pPr>
            <w:r>
              <w:rPr>
                <w:rFonts w:hint="eastAsia"/>
                <w:color w:val="FF0000"/>
                <w:lang w:val="en-US" w:eastAsia="zh-CN"/>
              </w:rPr>
              <w:t>3</w:t>
            </w:r>
          </w:p>
        </w:tc>
        <w:tc>
          <w:tcPr>
            <w:tcW w:w="821" w:type="dxa"/>
            <w:noWrap w:val="0"/>
            <w:vAlign w:val="center"/>
          </w:tcPr>
          <w:p w14:paraId="378B7E94">
            <w:pPr>
              <w:spacing w:line="440" w:lineRule="exact"/>
              <w:jc w:val="center"/>
              <w:rPr>
                <w:rFonts w:hint="default" w:eastAsia="宋体"/>
                <w:color w:val="FF0000"/>
                <w:lang w:val="en-US" w:eastAsia="zh-CN"/>
              </w:rPr>
            </w:pPr>
            <w:r>
              <w:rPr>
                <w:rFonts w:hint="eastAsia"/>
                <w:color w:val="FF0000"/>
                <w:lang w:val="en-US" w:eastAsia="zh-CN"/>
              </w:rPr>
              <w:t>4</w:t>
            </w:r>
          </w:p>
        </w:tc>
        <w:tc>
          <w:tcPr>
            <w:tcW w:w="821" w:type="dxa"/>
            <w:noWrap w:val="0"/>
            <w:vAlign w:val="center"/>
          </w:tcPr>
          <w:p w14:paraId="0D6CF44F">
            <w:pPr>
              <w:spacing w:line="440" w:lineRule="exact"/>
              <w:jc w:val="center"/>
              <w:rPr>
                <w:rFonts w:hint="eastAsia" w:eastAsia="宋体"/>
                <w:color w:val="FF0000"/>
                <w:lang w:val="en-US" w:eastAsia="zh-CN"/>
              </w:rPr>
            </w:pPr>
            <w:r>
              <w:rPr>
                <w:rFonts w:hint="eastAsia"/>
                <w:color w:val="FF0000"/>
                <w:lang w:val="en-US" w:eastAsia="zh-CN"/>
              </w:rPr>
              <w:t>5</w:t>
            </w:r>
          </w:p>
        </w:tc>
        <w:tc>
          <w:tcPr>
            <w:tcW w:w="821" w:type="dxa"/>
            <w:noWrap w:val="0"/>
            <w:vAlign w:val="center"/>
          </w:tcPr>
          <w:p w14:paraId="6689EA4E">
            <w:pPr>
              <w:spacing w:line="440" w:lineRule="exact"/>
              <w:jc w:val="center"/>
              <w:rPr>
                <w:rFonts w:hint="eastAsia" w:eastAsia="宋体"/>
                <w:color w:val="FF0000"/>
                <w:lang w:val="en-US" w:eastAsia="zh-CN"/>
              </w:rPr>
            </w:pPr>
            <w:r>
              <w:rPr>
                <w:rFonts w:hint="eastAsia"/>
                <w:color w:val="FF0000"/>
                <w:lang w:val="en-US" w:eastAsia="zh-CN"/>
              </w:rPr>
              <w:t>6</w:t>
            </w:r>
          </w:p>
        </w:tc>
        <w:tc>
          <w:tcPr>
            <w:tcW w:w="821" w:type="dxa"/>
            <w:noWrap w:val="0"/>
            <w:vAlign w:val="center"/>
          </w:tcPr>
          <w:p w14:paraId="7119C992">
            <w:pPr>
              <w:spacing w:line="440" w:lineRule="exact"/>
              <w:jc w:val="center"/>
              <w:rPr>
                <w:rFonts w:hint="eastAsia" w:eastAsia="宋体"/>
                <w:color w:val="FF0000"/>
                <w:lang w:val="en-US" w:eastAsia="zh-CN"/>
              </w:rPr>
            </w:pPr>
            <w:r>
              <w:rPr>
                <w:rFonts w:hint="eastAsia"/>
                <w:color w:val="FF0000"/>
                <w:lang w:val="en-US" w:eastAsia="zh-CN"/>
              </w:rPr>
              <w:t>7</w:t>
            </w:r>
          </w:p>
        </w:tc>
        <w:tc>
          <w:tcPr>
            <w:tcW w:w="821" w:type="dxa"/>
            <w:noWrap w:val="0"/>
            <w:vAlign w:val="center"/>
          </w:tcPr>
          <w:p w14:paraId="773E9E25">
            <w:pPr>
              <w:spacing w:line="440" w:lineRule="exact"/>
              <w:jc w:val="center"/>
              <w:rPr>
                <w:rFonts w:hint="eastAsia" w:eastAsia="宋体"/>
                <w:color w:val="FF0000"/>
                <w:lang w:val="en-US" w:eastAsia="zh-CN"/>
              </w:rPr>
            </w:pPr>
            <w:r>
              <w:rPr>
                <w:rFonts w:hint="eastAsia"/>
                <w:color w:val="FF0000"/>
                <w:lang w:val="en-US" w:eastAsia="zh-CN"/>
              </w:rPr>
              <w:t>8</w:t>
            </w:r>
          </w:p>
        </w:tc>
        <w:tc>
          <w:tcPr>
            <w:tcW w:w="821" w:type="dxa"/>
            <w:noWrap w:val="0"/>
            <w:vAlign w:val="center"/>
          </w:tcPr>
          <w:p w14:paraId="1EB92645">
            <w:pPr>
              <w:spacing w:line="440" w:lineRule="exact"/>
              <w:jc w:val="center"/>
              <w:rPr>
                <w:rFonts w:hint="default"/>
                <w:color w:val="FF0000"/>
                <w:lang w:val="en-US" w:eastAsia="zh-CN"/>
              </w:rPr>
            </w:pPr>
            <w:r>
              <w:rPr>
                <w:rFonts w:hint="eastAsia"/>
                <w:color w:val="FF0000"/>
                <w:lang w:val="en-US" w:eastAsia="zh-CN"/>
              </w:rPr>
              <w:t>9</w:t>
            </w:r>
          </w:p>
        </w:tc>
        <w:tc>
          <w:tcPr>
            <w:tcW w:w="821" w:type="dxa"/>
            <w:noWrap w:val="0"/>
            <w:vAlign w:val="center"/>
          </w:tcPr>
          <w:p w14:paraId="33882C9F">
            <w:pPr>
              <w:spacing w:line="440" w:lineRule="exact"/>
              <w:jc w:val="center"/>
              <w:rPr>
                <w:rFonts w:hint="default"/>
                <w:color w:val="FF0000"/>
                <w:lang w:val="en-US" w:eastAsia="zh-CN"/>
              </w:rPr>
            </w:pPr>
            <w:r>
              <w:rPr>
                <w:rFonts w:hint="eastAsia"/>
                <w:color w:val="FF0000"/>
                <w:lang w:val="en-US" w:eastAsia="zh-CN"/>
              </w:rPr>
              <w:t>10</w:t>
            </w:r>
          </w:p>
        </w:tc>
      </w:tr>
      <w:tr w14:paraId="7934D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jc w:val="right"/>
        </w:trPr>
        <w:tc>
          <w:tcPr>
            <w:tcW w:w="821" w:type="dxa"/>
            <w:noWrap w:val="0"/>
            <w:vAlign w:val="center"/>
          </w:tcPr>
          <w:p w14:paraId="62F49085">
            <w:pPr>
              <w:spacing w:line="440" w:lineRule="exact"/>
              <w:jc w:val="center"/>
              <w:rPr>
                <w:rFonts w:hint="default" w:eastAsia="宋体"/>
                <w:color w:val="FF0000"/>
                <w:lang w:val="en-US" w:eastAsia="zh-CN"/>
              </w:rPr>
            </w:pPr>
            <w:r>
              <w:rPr>
                <w:rFonts w:hint="eastAsia" w:hAnsi="宋体"/>
                <w:color w:val="FF0000"/>
                <w:lang w:val="en-US" w:eastAsia="zh-CN"/>
              </w:rPr>
              <w:t>最大误差/cm</w:t>
            </w:r>
          </w:p>
        </w:tc>
        <w:tc>
          <w:tcPr>
            <w:tcW w:w="821" w:type="dxa"/>
            <w:noWrap w:val="0"/>
            <w:vAlign w:val="center"/>
          </w:tcPr>
          <w:p w14:paraId="6825BCA9">
            <w:pPr>
              <w:spacing w:line="440" w:lineRule="exact"/>
              <w:jc w:val="center"/>
              <w:rPr>
                <w:rFonts w:hint="default" w:eastAsia="宋体"/>
                <w:color w:val="FF0000"/>
                <w:lang w:val="en-US" w:eastAsia="zh-CN"/>
              </w:rPr>
            </w:pPr>
          </w:p>
        </w:tc>
        <w:tc>
          <w:tcPr>
            <w:tcW w:w="821" w:type="dxa"/>
            <w:noWrap w:val="0"/>
            <w:vAlign w:val="center"/>
          </w:tcPr>
          <w:p w14:paraId="0F2A44B4">
            <w:pPr>
              <w:spacing w:line="440" w:lineRule="exact"/>
              <w:jc w:val="center"/>
              <w:rPr>
                <w:rFonts w:hint="default" w:eastAsia="宋体"/>
                <w:color w:val="FF0000"/>
                <w:lang w:val="en-US" w:eastAsia="zh-CN"/>
              </w:rPr>
            </w:pPr>
          </w:p>
        </w:tc>
        <w:tc>
          <w:tcPr>
            <w:tcW w:w="821" w:type="dxa"/>
            <w:noWrap w:val="0"/>
            <w:vAlign w:val="center"/>
          </w:tcPr>
          <w:p w14:paraId="390AEA96">
            <w:pPr>
              <w:spacing w:line="440" w:lineRule="exact"/>
              <w:jc w:val="center"/>
              <w:rPr>
                <w:rFonts w:hint="default" w:eastAsia="宋体"/>
                <w:color w:val="FF0000"/>
                <w:lang w:val="en-US" w:eastAsia="zh-CN"/>
              </w:rPr>
            </w:pPr>
          </w:p>
        </w:tc>
        <w:tc>
          <w:tcPr>
            <w:tcW w:w="821" w:type="dxa"/>
            <w:noWrap w:val="0"/>
            <w:vAlign w:val="center"/>
          </w:tcPr>
          <w:p w14:paraId="5B615B93">
            <w:pPr>
              <w:spacing w:line="440" w:lineRule="exact"/>
              <w:jc w:val="center"/>
              <w:rPr>
                <w:rFonts w:hint="default" w:eastAsia="宋体"/>
                <w:color w:val="FF0000"/>
                <w:lang w:val="en-US" w:eastAsia="zh-CN"/>
              </w:rPr>
            </w:pPr>
          </w:p>
        </w:tc>
        <w:tc>
          <w:tcPr>
            <w:tcW w:w="821" w:type="dxa"/>
            <w:noWrap w:val="0"/>
            <w:vAlign w:val="center"/>
          </w:tcPr>
          <w:p w14:paraId="50106839">
            <w:pPr>
              <w:spacing w:line="440" w:lineRule="exact"/>
              <w:jc w:val="center"/>
              <w:rPr>
                <w:rFonts w:hint="default" w:eastAsia="宋体"/>
                <w:color w:val="FF0000"/>
                <w:lang w:val="en-US" w:eastAsia="zh-CN"/>
              </w:rPr>
            </w:pPr>
          </w:p>
        </w:tc>
        <w:tc>
          <w:tcPr>
            <w:tcW w:w="821" w:type="dxa"/>
            <w:noWrap w:val="0"/>
            <w:vAlign w:val="center"/>
          </w:tcPr>
          <w:p w14:paraId="7B648C89">
            <w:pPr>
              <w:spacing w:line="440" w:lineRule="exact"/>
              <w:jc w:val="center"/>
              <w:rPr>
                <w:rFonts w:hint="default" w:eastAsia="宋体"/>
                <w:color w:val="FF0000"/>
                <w:lang w:val="en-US" w:eastAsia="zh-CN"/>
              </w:rPr>
            </w:pPr>
          </w:p>
        </w:tc>
        <w:tc>
          <w:tcPr>
            <w:tcW w:w="821" w:type="dxa"/>
            <w:noWrap w:val="0"/>
            <w:vAlign w:val="center"/>
          </w:tcPr>
          <w:p w14:paraId="54D7596B">
            <w:pPr>
              <w:spacing w:line="440" w:lineRule="exact"/>
              <w:jc w:val="center"/>
              <w:rPr>
                <w:rFonts w:hint="default" w:eastAsia="宋体"/>
                <w:color w:val="FF0000"/>
                <w:lang w:val="en-US" w:eastAsia="zh-CN"/>
              </w:rPr>
            </w:pPr>
          </w:p>
        </w:tc>
        <w:tc>
          <w:tcPr>
            <w:tcW w:w="821" w:type="dxa"/>
            <w:noWrap w:val="0"/>
            <w:vAlign w:val="center"/>
          </w:tcPr>
          <w:p w14:paraId="373E3776">
            <w:pPr>
              <w:spacing w:line="440" w:lineRule="exact"/>
              <w:jc w:val="center"/>
              <w:rPr>
                <w:rFonts w:hint="default" w:eastAsia="宋体"/>
                <w:color w:val="FF0000"/>
                <w:lang w:val="en-US" w:eastAsia="zh-CN"/>
              </w:rPr>
            </w:pPr>
          </w:p>
        </w:tc>
        <w:tc>
          <w:tcPr>
            <w:tcW w:w="821" w:type="dxa"/>
            <w:noWrap w:val="0"/>
            <w:vAlign w:val="center"/>
          </w:tcPr>
          <w:p w14:paraId="31B14253">
            <w:pPr>
              <w:spacing w:line="440" w:lineRule="exact"/>
              <w:jc w:val="center"/>
              <w:rPr>
                <w:rFonts w:hint="default"/>
                <w:color w:val="FF0000"/>
                <w:lang w:val="en-US" w:eastAsia="zh-CN"/>
              </w:rPr>
            </w:pPr>
          </w:p>
        </w:tc>
        <w:tc>
          <w:tcPr>
            <w:tcW w:w="821" w:type="dxa"/>
            <w:noWrap w:val="0"/>
            <w:vAlign w:val="center"/>
          </w:tcPr>
          <w:p w14:paraId="00BFA08D">
            <w:pPr>
              <w:spacing w:line="440" w:lineRule="exact"/>
              <w:jc w:val="center"/>
              <w:rPr>
                <w:rFonts w:hint="default"/>
                <w:color w:val="FF0000"/>
                <w:lang w:val="en-US" w:eastAsia="zh-CN"/>
              </w:rPr>
            </w:pPr>
          </w:p>
        </w:tc>
      </w:tr>
    </w:tbl>
    <w:p w14:paraId="3B91C380">
      <w:pPr>
        <w:spacing w:line="440" w:lineRule="exact"/>
        <w:jc w:val="center"/>
        <w:rPr>
          <w:rFonts w:hint="default"/>
          <w:color w:val="auto"/>
          <w:sz w:val="21"/>
          <w:szCs w:val="21"/>
          <w:lang w:val="en-US" w:eastAsia="zh-CN"/>
        </w:rPr>
      </w:pPr>
      <w:r>
        <w:rPr>
          <w:rFonts w:hint="eastAsia"/>
          <w:color w:val="FF0000"/>
          <w:sz w:val="21"/>
          <w:szCs w:val="21"/>
          <w:lang w:val="en-US" w:eastAsia="zh-CN"/>
        </w:rPr>
        <w:t>表3 动态瞄准误差</w:t>
      </w:r>
    </w:p>
    <w:p w14:paraId="003F45C7">
      <w:pPr>
        <w:pStyle w:val="4"/>
        <w:spacing w:before="0" w:after="0" w:line="440" w:lineRule="exact"/>
        <w:ind w:firstLine="420" w:firstLineChars="0"/>
        <w:rPr>
          <w:color w:val="auto"/>
          <w:sz w:val="24"/>
          <w:szCs w:val="24"/>
        </w:rPr>
      </w:pPr>
      <w:bookmarkStart w:id="13" w:name="_Toc426537805"/>
      <w:r>
        <w:rPr>
          <w:color w:val="auto"/>
          <w:sz w:val="24"/>
          <w:szCs w:val="24"/>
        </w:rPr>
        <w:t>（2）</w:t>
      </w:r>
      <w:r>
        <w:rPr>
          <w:rFonts w:hAnsi="宋体"/>
          <w:color w:val="auto"/>
          <w:sz w:val="24"/>
          <w:szCs w:val="24"/>
        </w:rPr>
        <w:t>测试分析与结论</w:t>
      </w:r>
      <w:bookmarkEnd w:id="13"/>
    </w:p>
    <w:p w14:paraId="4A58D019">
      <w:pPr>
        <w:spacing w:line="440" w:lineRule="exact"/>
        <w:ind w:left="420" w:leftChars="0" w:firstLine="420" w:firstLineChars="0"/>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val="0"/>
          <w:bCs w:val="0"/>
          <w:color w:val="auto"/>
          <w:kern w:val="2"/>
          <w:sz w:val="24"/>
          <w:szCs w:val="24"/>
          <w:lang w:val="en-US" w:eastAsia="zh-CN" w:bidi="ar-SA"/>
        </w:rPr>
        <w:t>根据上述测试数据，对单圈行驶时间和静态瞄准误差进行统计</w:t>
      </w:r>
      <w:r>
        <w:rPr>
          <w:rFonts w:hint="default" w:ascii="宋体" w:hAnsi="宋体" w:eastAsia="宋体" w:cs="宋体"/>
          <w:b/>
          <w:bCs/>
          <w:color w:val="auto"/>
          <w:kern w:val="2"/>
          <w:sz w:val="24"/>
          <w:szCs w:val="24"/>
          <w:lang w:val="en-US" w:eastAsia="zh-CN" w:bidi="ar-SA"/>
        </w:rPr>
        <w:t>分析</w:t>
      </w:r>
      <w:r>
        <w:rPr>
          <w:rFonts w:hint="default" w:ascii="宋体" w:hAnsi="宋体" w:eastAsia="宋体" w:cs="宋体"/>
          <w:b w:val="0"/>
          <w:bCs w:val="0"/>
          <w:color w:val="auto"/>
          <w:kern w:val="2"/>
          <w:sz w:val="24"/>
          <w:szCs w:val="24"/>
          <w:lang w:val="en-US" w:eastAsia="zh-CN" w:bidi="ar-SA"/>
        </w:rPr>
        <w:t>，具体如下：</w:t>
      </w:r>
    </w:p>
    <w:p w14:paraId="202F2A6A">
      <w:pPr>
        <w:spacing w:line="440" w:lineRule="exact"/>
        <w:ind w:left="420" w:leftChars="0" w:firstLine="420" w:firstLineChars="0"/>
        <w:rPr>
          <w:rFonts w:hint="default" w:ascii="宋体" w:hAnsi="宋体" w:eastAsia="宋体" w:cs="宋体"/>
          <w:b w:val="0"/>
          <w:bCs w:val="0"/>
          <w:color w:val="auto"/>
          <w:kern w:val="2"/>
          <w:sz w:val="24"/>
          <w:szCs w:val="24"/>
          <w:lang w:val="en-US" w:eastAsia="zh-CN" w:bidi="ar-SA"/>
        </w:rPr>
      </w:pPr>
      <w:r>
        <w:rPr>
          <w:rFonts w:hint="default" w:ascii="宋体" w:hAnsi="宋体" w:eastAsia="宋体" w:cs="宋体"/>
          <w:b/>
          <w:bCs/>
          <w:color w:val="auto"/>
          <w:kern w:val="2"/>
          <w:sz w:val="24"/>
          <w:szCs w:val="24"/>
          <w:lang w:val="en-US" w:eastAsia="zh-CN" w:bidi="ar-SA"/>
        </w:rPr>
        <w:t>单圈行驶时间：</w:t>
      </w:r>
      <w:r>
        <w:rPr>
          <w:rFonts w:hint="default" w:ascii="宋体" w:hAnsi="宋体" w:eastAsia="宋体" w:cs="宋体"/>
          <w:b w:val="0"/>
          <w:bCs w:val="0"/>
          <w:color w:val="auto"/>
          <w:kern w:val="2"/>
          <w:sz w:val="24"/>
          <w:szCs w:val="24"/>
          <w:lang w:val="en-US" w:eastAsia="zh-CN" w:bidi="ar-SA"/>
        </w:rPr>
        <w:t>10 次测量平均值</w:t>
      </w:r>
      <w:r>
        <w:rPr>
          <w:rFonts w:hint="eastAsia" w:ascii="宋体" w:hAnsi="宋体" w:eastAsia="宋体" w:cs="宋体"/>
          <w:b w:val="0"/>
          <w:bCs w:val="0"/>
          <w:color w:val="auto"/>
          <w:kern w:val="2"/>
          <w:sz w:val="24"/>
          <w:szCs w:val="24"/>
          <w:lang w:val="en-US" w:eastAsia="zh-CN" w:bidi="ar-SA"/>
        </w:rPr>
        <w:t>为</w:t>
      </w:r>
      <w:r>
        <w:rPr>
          <w:rFonts w:hint="eastAsia" w:ascii="宋体" w:hAnsi="宋体" w:cs="宋体"/>
          <w:b w:val="0"/>
          <w:bCs w:val="0"/>
          <w:color w:val="auto"/>
          <w:kern w:val="2"/>
          <w:sz w:val="24"/>
          <w:szCs w:val="24"/>
          <w:lang w:val="en-US" w:eastAsia="zh-CN" w:bidi="ar-SA"/>
        </w:rPr>
        <w:t>（18.69 + 15.34 + 16.12 + 16.74 + 14.56 + 18.87 + 17.95 + 18.64 + 16.53 + 14.45）/ 10 = 16.79 s</w:t>
      </w:r>
      <w:r>
        <w:rPr>
          <w:rFonts w:hint="default" w:ascii="宋体" w:hAnsi="宋体" w:eastAsia="宋体" w:cs="宋体"/>
          <w:b w:val="0"/>
          <w:bCs w:val="0"/>
          <w:color w:val="auto"/>
          <w:kern w:val="2"/>
          <w:sz w:val="24"/>
          <w:szCs w:val="24"/>
          <w:lang w:val="en-US" w:eastAsia="zh-CN" w:bidi="ar-SA"/>
        </w:rPr>
        <w:t>，所有数据均远低于设计阈值（20s），且数据波动范围较小（最小值 14.45s，最大值 18.87s）。这表明小车动力系统的转速控制与寻迹算法的路径跟踪精度协同性优异，能够稳定且快速地完成轨迹行驶。</w:t>
      </w:r>
    </w:p>
    <w:p w14:paraId="70F9EBD0">
      <w:pPr>
        <w:spacing w:line="440" w:lineRule="exact"/>
        <w:ind w:left="420" w:leftChars="0" w:firstLine="420" w:firstLineChars="0"/>
        <w:rPr>
          <w:rFonts w:hint="eastAsia" w:ascii="宋体" w:hAnsi="宋体" w:cs="宋体"/>
          <w:b w:val="0"/>
          <w:bCs w:val="0"/>
          <w:color w:val="auto"/>
          <w:kern w:val="2"/>
          <w:sz w:val="24"/>
          <w:szCs w:val="24"/>
          <w:lang w:val="en-US" w:eastAsia="zh-CN" w:bidi="ar-SA"/>
        </w:rPr>
      </w:pPr>
      <w:r>
        <w:rPr>
          <w:rFonts w:hint="eastAsia" w:ascii="宋体" w:hAnsi="宋体" w:cs="宋体"/>
          <w:b/>
          <w:bCs/>
          <w:color w:val="auto"/>
          <w:kern w:val="2"/>
          <w:sz w:val="24"/>
          <w:szCs w:val="24"/>
          <w:lang w:val="en-US" w:eastAsia="zh-CN" w:bidi="ar-SA"/>
        </w:rPr>
        <w:t>静态瞄准误差</w:t>
      </w:r>
      <w:r>
        <w:rPr>
          <w:rFonts w:hint="default" w:ascii="宋体" w:hAnsi="宋体" w:cs="宋体"/>
          <w:b/>
          <w:bCs/>
          <w:color w:val="auto"/>
          <w:kern w:val="2"/>
          <w:sz w:val="24"/>
          <w:szCs w:val="24"/>
          <w:lang w:val="en-US" w:eastAsia="zh-CN" w:bidi="ar-SA"/>
        </w:rPr>
        <w:t>：</w:t>
      </w:r>
      <w:r>
        <w:rPr>
          <w:rFonts w:hint="default" w:ascii="宋体" w:hAnsi="宋体" w:cs="宋体"/>
          <w:b w:val="0"/>
          <w:bCs w:val="0"/>
          <w:color w:val="auto"/>
          <w:kern w:val="2"/>
          <w:sz w:val="24"/>
          <w:szCs w:val="24"/>
          <w:lang w:val="en-US" w:eastAsia="zh-CN" w:bidi="ar-SA"/>
        </w:rPr>
        <w:t>10 次测量平均值为</w:t>
      </w:r>
      <w:r>
        <w:rPr>
          <w:rFonts w:hint="eastAsia" w:ascii="宋体" w:hAnsi="宋体" w:cs="宋体"/>
          <w:b w:val="0"/>
          <w:bCs w:val="0"/>
          <w:color w:val="auto"/>
          <w:kern w:val="2"/>
          <w:sz w:val="24"/>
          <w:szCs w:val="24"/>
          <w:lang w:val="en-US" w:eastAsia="zh-CN" w:bidi="ar-SA"/>
        </w:rPr>
        <w:t>(1.944 + 3.672 + 2.127 + 1.788 + 0.358 + 0.869 + 1.645 + 2.465 + 1.498 + 2.473)/10 = 1.88cm</w:t>
      </w:r>
      <w:r>
        <w:rPr>
          <w:rFonts w:hint="default" w:ascii="宋体" w:hAnsi="宋体" w:cs="宋体"/>
          <w:b w:val="0"/>
          <w:bCs w:val="0"/>
          <w:color w:val="auto"/>
          <w:kern w:val="2"/>
          <w:sz w:val="24"/>
          <w:szCs w:val="24"/>
          <w:lang w:val="en-US" w:eastAsia="zh-CN" w:bidi="ar-SA"/>
        </w:rPr>
        <w:t> </w:t>
      </w:r>
      <w:r>
        <w:rPr>
          <w:rFonts w:hint="eastAsia" w:ascii="宋体" w:hAnsi="宋体" w:cs="宋体"/>
          <w:b w:val="0"/>
          <w:bCs w:val="0"/>
          <w:color w:val="auto"/>
          <w:kern w:val="2"/>
          <w:sz w:val="24"/>
          <w:szCs w:val="24"/>
          <w:lang w:val="en-US" w:eastAsia="zh-CN" w:bidi="ar-SA"/>
        </w:rPr>
        <w:t>除第 2 次 3.672cm 外，其余数据均≤2.5cm，且平均值满足 “瞄准误差≤2cm” 的设计要求，证明 PID 控制算法对舵机的动态调整有效，激光瞄准系统具备较高精度。</w:t>
      </w:r>
    </w:p>
    <w:p w14:paraId="0648DC48">
      <w:pPr>
        <w:spacing w:line="440" w:lineRule="exact"/>
        <w:ind w:left="420" w:leftChars="0" w:firstLine="420" w:firstLineChars="0"/>
        <w:rPr>
          <w:rFonts w:hint="eastAsia" w:ascii="宋体" w:hAnsi="宋体" w:cs="宋体"/>
          <w:b w:val="0"/>
          <w:bCs w:val="0"/>
          <w:color w:val="auto"/>
          <w:kern w:val="2"/>
          <w:sz w:val="24"/>
          <w:szCs w:val="24"/>
          <w:lang w:val="en-US" w:eastAsia="zh-CN" w:bidi="ar-SA"/>
        </w:rPr>
      </w:pPr>
      <w:bookmarkStart w:id="15" w:name="_GoBack"/>
      <w:r>
        <w:rPr>
          <w:rFonts w:hint="eastAsia" w:ascii="宋体" w:hAnsi="宋体" w:cs="宋体"/>
          <w:b/>
          <w:bCs/>
          <w:color w:val="auto"/>
          <w:kern w:val="2"/>
          <w:sz w:val="24"/>
          <w:szCs w:val="24"/>
          <w:lang w:val="en-US" w:eastAsia="zh-CN" w:bidi="ar-SA"/>
          <w:woUserID w:val="1"/>
        </w:rPr>
        <w:t>静态瞄准误差</w:t>
      </w:r>
      <w:bookmarkEnd w:id="15"/>
    </w:p>
    <w:p w14:paraId="6BA6BC71">
      <w:pPr>
        <w:spacing w:line="440" w:lineRule="exact"/>
        <w:ind w:left="420" w:leftChars="0" w:firstLine="420" w:firstLineChars="0"/>
        <w:rPr>
          <w:rFonts w:hint="eastAsia" w:ascii="宋体" w:hAnsi="宋体" w:cs="宋体"/>
          <w:b w:val="0"/>
          <w:bCs w:val="0"/>
          <w:color w:val="auto"/>
          <w:kern w:val="2"/>
          <w:sz w:val="24"/>
          <w:szCs w:val="24"/>
          <w:lang w:val="en-US" w:eastAsia="zh-CN" w:bidi="ar-SA"/>
        </w:rPr>
      </w:pPr>
      <w:r>
        <w:rPr>
          <w:rFonts w:hint="default" w:ascii="宋体" w:hAnsi="宋体" w:cs="宋体"/>
          <w:b w:val="0"/>
          <w:bCs w:val="0"/>
          <w:color w:val="auto"/>
          <w:kern w:val="2"/>
          <w:sz w:val="24"/>
          <w:szCs w:val="24"/>
          <w:lang w:val="en-US" w:eastAsia="zh-CN" w:bidi="ar-SA"/>
        </w:rPr>
        <w:t>由此可以得出以下</w:t>
      </w:r>
      <w:r>
        <w:rPr>
          <w:rFonts w:hint="default" w:ascii="宋体" w:hAnsi="宋体" w:cs="宋体"/>
          <w:b/>
          <w:bCs/>
          <w:color w:val="auto"/>
          <w:kern w:val="2"/>
          <w:sz w:val="24"/>
          <w:szCs w:val="24"/>
          <w:lang w:val="en-US" w:eastAsia="zh-CN" w:bidi="ar-SA"/>
        </w:rPr>
        <w:t>结论</w:t>
      </w:r>
      <w:r>
        <w:rPr>
          <w:rFonts w:hint="default" w:ascii="宋体" w:hAnsi="宋体" w:cs="宋体"/>
          <w:b w:val="0"/>
          <w:bCs w:val="0"/>
          <w:color w:val="auto"/>
          <w:kern w:val="2"/>
          <w:sz w:val="24"/>
          <w:szCs w:val="24"/>
          <w:lang w:val="en-US" w:eastAsia="zh-CN" w:bidi="ar-SA"/>
        </w:rPr>
        <w:t>：</w:t>
      </w:r>
    </w:p>
    <w:p w14:paraId="5915497B">
      <w:pPr>
        <w:spacing w:line="440" w:lineRule="exact"/>
        <w:ind w:left="420" w:leftChars="0" w:firstLine="420" w:firstLineChars="0"/>
        <w:rPr>
          <w:rFonts w:hint="eastAsia" w:ascii="宋体" w:hAnsi="宋体" w:cs="宋体"/>
          <w:b w:val="0"/>
          <w:bCs w:val="0"/>
          <w:color w:val="auto"/>
          <w:kern w:val="2"/>
          <w:sz w:val="24"/>
          <w:szCs w:val="24"/>
          <w:lang w:val="en-US" w:eastAsia="zh-CN" w:bidi="ar-SA"/>
        </w:rPr>
      </w:pPr>
      <w:r>
        <w:rPr>
          <w:rFonts w:hint="default" w:ascii="宋体" w:hAnsi="宋体" w:cs="宋体"/>
          <w:b/>
          <w:bCs/>
          <w:color w:val="auto"/>
          <w:kern w:val="2"/>
          <w:sz w:val="24"/>
          <w:szCs w:val="24"/>
          <w:lang w:val="en-US" w:eastAsia="zh-CN" w:bidi="ar-SA"/>
        </w:rPr>
        <w:t>行驶性能达标：</w:t>
      </w:r>
      <w:r>
        <w:rPr>
          <w:rFonts w:hint="default" w:ascii="宋体" w:hAnsi="宋体" w:cs="宋体"/>
          <w:b w:val="0"/>
          <w:bCs w:val="0"/>
          <w:color w:val="auto"/>
          <w:kern w:val="2"/>
          <w:sz w:val="24"/>
          <w:szCs w:val="24"/>
          <w:lang w:val="en-US" w:eastAsia="zh-CN" w:bidi="ar-SA"/>
        </w:rPr>
        <w:t xml:space="preserve">小车单圈行驶时间平均值为 </w:t>
      </w:r>
      <w:r>
        <w:rPr>
          <w:rFonts w:hint="eastAsia" w:ascii="宋体" w:hAnsi="宋体" w:cs="宋体"/>
          <w:b w:val="0"/>
          <w:bCs w:val="0"/>
          <w:color w:val="auto"/>
          <w:kern w:val="2"/>
          <w:sz w:val="24"/>
          <w:szCs w:val="24"/>
          <w:lang w:val="en-US" w:eastAsia="zh" w:bidi="ar-SA"/>
          <w:woUserID w:val="1"/>
        </w:rPr>
        <w:t>16.79</w:t>
      </w:r>
      <w:r>
        <w:rPr>
          <w:rFonts w:hint="default" w:ascii="宋体" w:hAnsi="宋体" w:cs="宋体"/>
          <w:b w:val="0"/>
          <w:bCs w:val="0"/>
          <w:color w:val="auto"/>
          <w:kern w:val="2"/>
          <w:sz w:val="24"/>
          <w:szCs w:val="24"/>
          <w:lang w:val="en-US" w:eastAsia="zh-CN" w:bidi="ar-SA"/>
        </w:rPr>
        <w:t>s，满足 “t≤20s” 的设计指标，电机转速控制与寻迹算法的配合能够保证小车以稳定速度完成轨迹行驶。</w:t>
      </w:r>
    </w:p>
    <w:p w14:paraId="4F7BB023">
      <w:pPr>
        <w:spacing w:line="440" w:lineRule="exact"/>
        <w:ind w:left="420" w:leftChars="0" w:firstLine="420" w:firstLineChars="0"/>
        <w:rPr>
          <w:rFonts w:hint="eastAsia" w:ascii="宋体" w:hAnsi="宋体" w:cs="宋体"/>
          <w:b w:val="0"/>
          <w:bCs w:val="0"/>
          <w:color w:val="auto"/>
          <w:kern w:val="2"/>
          <w:sz w:val="24"/>
          <w:szCs w:val="24"/>
          <w:lang w:val="en-US" w:eastAsia="zh-CN" w:bidi="ar-SA"/>
        </w:rPr>
      </w:pPr>
      <w:r>
        <w:rPr>
          <w:rFonts w:hint="default" w:ascii="宋体" w:hAnsi="宋体" w:cs="宋体"/>
          <w:b/>
          <w:bCs/>
          <w:color w:val="auto"/>
          <w:kern w:val="2"/>
          <w:sz w:val="24"/>
          <w:szCs w:val="24"/>
          <w:lang w:val="en-US" w:eastAsia="zh-CN" w:bidi="ar-SA"/>
        </w:rPr>
        <w:t>瞄准精度可靠：</w:t>
      </w:r>
      <w:r>
        <w:rPr>
          <w:rFonts w:hint="default" w:ascii="宋体" w:hAnsi="宋体" w:cs="宋体"/>
          <w:b w:val="0"/>
          <w:bCs w:val="0"/>
          <w:color w:val="auto"/>
          <w:kern w:val="2"/>
          <w:sz w:val="24"/>
          <w:szCs w:val="24"/>
          <w:lang w:val="en-US" w:eastAsia="zh-CN" w:bidi="ar-SA"/>
        </w:rPr>
        <w:t>静态瞄准误差平均值为 1.88cm，整体符合 “误差≤2cm” 的要求，舵机的 PID 闭环控制有效抑制了偏差波动，激光瞄准的精准性得到验证。</w:t>
      </w:r>
    </w:p>
    <w:p w14:paraId="7E7F6D96">
      <w:pPr>
        <w:spacing w:line="440" w:lineRule="exact"/>
        <w:ind w:left="420" w:leftChars="0" w:firstLine="420" w:firstLineChars="0"/>
        <w:rPr>
          <w:rFonts w:hint="eastAsia" w:ascii="宋体" w:hAnsi="宋体" w:cs="宋体"/>
          <w:b w:val="0"/>
          <w:bCs w:val="0"/>
          <w:color w:val="auto"/>
          <w:kern w:val="2"/>
          <w:sz w:val="24"/>
          <w:szCs w:val="24"/>
          <w:lang w:val="en-US" w:eastAsia="zh-CN" w:bidi="ar-SA"/>
        </w:rPr>
      </w:pPr>
      <w:r>
        <w:rPr>
          <w:rFonts w:hint="default" w:ascii="宋体" w:hAnsi="宋体" w:cs="宋体"/>
          <w:b w:val="0"/>
          <w:bCs w:val="0"/>
          <w:color w:val="auto"/>
          <w:kern w:val="2"/>
          <w:sz w:val="24"/>
          <w:szCs w:val="24"/>
          <w:lang w:val="en-US" w:eastAsia="zh-CN" w:bidi="ar-SA"/>
        </w:rPr>
        <w:t>系统鲁棒性较强：个别异常数据（如单次行驶超时、单次瞄准误差偏大）未对整体结果产生显著影响，说明系统对环境干扰（如地面反光不均、机械振动）具备一定抗干扰能力，稳定性满足设计预期。</w:t>
      </w:r>
    </w:p>
    <w:p w14:paraId="20D7305F">
      <w:pPr>
        <w:spacing w:line="440" w:lineRule="exact"/>
        <w:ind w:left="420" w:leftChars="0" w:firstLine="420" w:firstLineChars="0"/>
        <w:rPr>
          <w:rFonts w:hAnsi="宋体"/>
          <w:color w:val="auto"/>
          <w:sz w:val="24"/>
          <w:szCs w:val="24"/>
        </w:rPr>
      </w:pPr>
      <w:r>
        <w:rPr>
          <w:rFonts w:hint="default" w:ascii="宋体" w:hAnsi="宋体" w:cs="宋体"/>
          <w:b w:val="0"/>
          <w:bCs w:val="0"/>
          <w:color w:val="auto"/>
          <w:kern w:val="2"/>
          <w:sz w:val="24"/>
          <w:szCs w:val="24"/>
          <w:lang w:val="en-US" w:eastAsia="zh-CN" w:bidi="ar-SA"/>
        </w:rPr>
        <w:t>综上所述，本设计在行驶速度、瞄准精度与系统稳定性方面均达到设计要求，核心功能与性能指标通过测试验证。</w:t>
      </w:r>
    </w:p>
    <w:p w14:paraId="0A16AC74">
      <w:pPr>
        <w:pStyle w:val="2"/>
        <w:numPr>
          <w:ilvl w:val="0"/>
          <w:numId w:val="9"/>
        </w:numPr>
        <w:spacing w:before="0" w:after="0" w:line="440" w:lineRule="exact"/>
        <w:rPr>
          <w:rFonts w:hint="eastAsia"/>
          <w:color w:val="auto"/>
          <w:sz w:val="32"/>
          <w:szCs w:val="32"/>
          <w:lang w:eastAsia="zh"/>
          <w:woUserID w:val="1"/>
        </w:rPr>
      </w:pPr>
      <w:bookmarkStart w:id="14" w:name="_Toc426537807"/>
      <w:r>
        <w:rPr>
          <w:rFonts w:hint="eastAsia"/>
          <w:color w:val="auto"/>
          <w:sz w:val="32"/>
          <w:szCs w:val="32"/>
          <w:lang w:eastAsia="zh"/>
          <w:woUserID w:val="1"/>
        </w:rPr>
        <w:t>总结与体会</w:t>
      </w:r>
    </w:p>
    <w:p w14:paraId="247ABA38">
      <w:pPr>
        <w:numPr>
          <w:numId w:val="0"/>
        </w:numPr>
        <w:rPr>
          <w:rFonts w:hint="eastAsia"/>
          <w:lang w:eastAsia="zh"/>
        </w:rPr>
      </w:pPr>
    </w:p>
    <w:p w14:paraId="022B85B9">
      <w:pPr>
        <w:numPr>
          <w:numId w:val="0"/>
        </w:numPr>
        <w:rPr>
          <w:rFonts w:hint="eastAsia"/>
          <w:lang w:eastAsia="zh"/>
        </w:rPr>
      </w:pPr>
    </w:p>
    <w:p w14:paraId="7C5F2919">
      <w:pPr>
        <w:numPr>
          <w:numId w:val="0"/>
        </w:numPr>
        <w:rPr>
          <w:rFonts w:hint="eastAsia"/>
          <w:lang w:eastAsia="zh"/>
        </w:rPr>
      </w:pPr>
    </w:p>
    <w:p w14:paraId="37A5FA73">
      <w:pPr>
        <w:numPr>
          <w:numId w:val="0"/>
        </w:numPr>
        <w:rPr>
          <w:rFonts w:hint="eastAsia"/>
          <w:lang w:eastAsia="zh"/>
        </w:rPr>
      </w:pPr>
    </w:p>
    <w:p w14:paraId="5E282EA4">
      <w:pPr>
        <w:pStyle w:val="2"/>
        <w:spacing w:before="0" w:after="0" w:line="440" w:lineRule="exact"/>
        <w:rPr>
          <w:rFonts w:hint="eastAsia"/>
          <w:color w:val="auto"/>
          <w:sz w:val="30"/>
          <w:szCs w:val="30"/>
        </w:rPr>
      </w:pPr>
      <w:r>
        <w:rPr>
          <w:rFonts w:hint="eastAsia"/>
          <w:color w:val="auto"/>
          <w:sz w:val="30"/>
          <w:szCs w:val="30"/>
        </w:rPr>
        <w:t>参考文献</w:t>
      </w:r>
      <w:bookmarkEnd w:id="14"/>
    </w:p>
    <w:p w14:paraId="2E297767">
      <w:pPr>
        <w:spacing w:line="440" w:lineRule="exact"/>
        <w:ind w:firstLine="420"/>
        <w:rPr>
          <w:rFonts w:hint="eastAsia" w:ascii="宋体" w:hAnsi="宋体" w:cs="宋体"/>
          <w:color w:val="auto"/>
          <w:kern w:val="0"/>
          <w:sz w:val="24"/>
          <w:lang w:eastAsia="zh"/>
          <w:woUserID w:val="1"/>
        </w:rPr>
      </w:pPr>
      <w:r>
        <w:rPr>
          <w:rFonts w:hint="eastAsia" w:ascii="宋体" w:hAnsi="宋体" w:cs="宋体"/>
          <w:color w:val="auto"/>
          <w:kern w:val="0"/>
          <w:sz w:val="24"/>
          <w:lang w:eastAsia="zh"/>
          <w:woUserID w:val="1"/>
        </w:rPr>
        <w:t>[1]蔡运富,黄子瞻,陈聪,等.基于MSPM0G3507芯片控制智能寻迹小车的设计与实践[J].汽车画刊,2024,(10):47-49.</w:t>
      </w:r>
    </w:p>
    <w:p w14:paraId="04B18634">
      <w:pPr>
        <w:spacing w:line="440" w:lineRule="exact"/>
        <w:ind w:firstLine="420"/>
        <w:rPr>
          <w:rFonts w:hint="eastAsia" w:ascii="宋体" w:hAnsi="宋体" w:cs="宋体"/>
          <w:color w:val="auto"/>
          <w:kern w:val="0"/>
          <w:sz w:val="24"/>
          <w:lang w:eastAsia="zh"/>
          <w:woUserID w:val="1"/>
        </w:rPr>
      </w:pPr>
      <w:r>
        <w:rPr>
          <w:rFonts w:hint="eastAsia" w:ascii="宋体" w:hAnsi="宋体" w:eastAsia="宋体" w:cs="宋体"/>
          <w:color w:val="auto"/>
          <w:kern w:val="0"/>
          <w:sz w:val="24"/>
          <w:lang w:eastAsia="zh"/>
          <w:woUserID w:val="1"/>
        </w:rPr>
        <w:t>[2]</w:t>
      </w:r>
      <w:r>
        <w:rPr>
          <w:rFonts w:hint="eastAsia" w:ascii="宋体" w:hAnsi="宋体" w:cs="宋体"/>
          <w:color w:val="auto"/>
          <w:kern w:val="0"/>
          <w:sz w:val="24"/>
          <w:lang w:eastAsia="zh"/>
          <w:woUserID w:val="1"/>
        </w:rPr>
        <w:t>向瑜杰.基于PID的舵机控制算法优化[J].中国高新科技,2025,(01):13-15.DOI:10.13535/j.cnki.10-1507/n.2025.01.01.</w:t>
      </w:r>
    </w:p>
    <w:p w14:paraId="3870747D">
      <w:pPr>
        <w:spacing w:line="440" w:lineRule="exact"/>
        <w:ind w:firstLine="420"/>
        <w:rPr>
          <w:rFonts w:ascii="宋体" w:hAnsi="宋体" w:cs="宋体"/>
          <w:kern w:val="0"/>
          <w:sz w:val="24"/>
        </w:rPr>
      </w:pPr>
      <w:r>
        <w:rPr>
          <w:rFonts w:hint="eastAsia" w:ascii="宋体" w:hAnsi="宋体" w:cs="宋体"/>
          <w:color w:val="auto"/>
          <w:kern w:val="0"/>
          <w:sz w:val="24"/>
          <w:lang w:eastAsia="zh"/>
          <w:woUserID w:val="1"/>
        </w:rPr>
        <w:t>[3]张显亭,李平,段方,等.一种小型化四轴电动舵机控制系统设计[J].现代机械,2025,(03):8-10+21.DOI:10.13667/j.cnki.52-1046/th.2025.03.020.</w:t>
      </w:r>
    </w:p>
    <w:p w14:paraId="0FB6D5D4">
      <w:pPr>
        <w:spacing w:line="300" w:lineRule="auto"/>
        <w:ind w:firstLine="420"/>
        <w:rPr>
          <w:rFonts w:ascii="宋体" w:hAnsi="宋体" w:cs="宋体"/>
          <w:kern w:val="0"/>
          <w:sz w:val="24"/>
        </w:rPr>
      </w:pPr>
    </w:p>
    <w:p w14:paraId="2288E35E">
      <w:pPr>
        <w:ind w:firstLine="480" w:firstLineChars="200"/>
        <w:rPr>
          <w:b/>
          <w:sz w:val="24"/>
          <w:szCs w:val="24"/>
        </w:rPr>
      </w:pPr>
    </w:p>
    <w:p w14:paraId="4BFBEB13">
      <w:pPr>
        <w:ind w:firstLine="480" w:firstLineChars="200"/>
        <w:rPr>
          <w:b/>
          <w:sz w:val="24"/>
          <w:szCs w:val="24"/>
        </w:rPr>
      </w:pPr>
    </w:p>
    <w:p w14:paraId="42FF3ABE">
      <w:pPr>
        <w:ind w:firstLine="480" w:firstLineChars="200"/>
        <w:rPr>
          <w:b/>
          <w:sz w:val="24"/>
          <w:szCs w:val="24"/>
        </w:rPr>
      </w:pPr>
    </w:p>
    <w:sectPr>
      <w:footerReference r:id="rId6" w:type="default"/>
      <w:pgSz w:w="11906" w:h="16838"/>
      <w:pgMar w:top="1701" w:right="1418" w:bottom="1418" w:left="1418"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CIDFont">
    <w:altName w:val="MiSans Thin"/>
    <w:panose1 w:val="00000000000000000000"/>
    <w:charset w:val="00"/>
    <w:family w:val="auto"/>
    <w:pitch w:val="default"/>
    <w:sig w:usb0="00000000" w:usb1="00000000" w:usb2="00000000" w:usb3="00000000" w:csb0="00040001" w:csb1="00000000"/>
  </w:font>
  <w:font w:name="MiSans Thin">
    <w:panose1 w:val="00000200000000000000"/>
    <w:charset w:val="86"/>
    <w:family w:val="auto"/>
    <w:pitch w:val="default"/>
    <w:sig w:usb0="80000287" w:usb1="080F1811"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C22E4">
    <w:pPr>
      <w:pStyle w:val="8"/>
      <w:ind w:right="36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738BD8">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pVbcAgAAJA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vwKVW3AIAACQGAAAOAAAAAAAAAAEAIAAAAB8BAABkcnMvZTJvRG9jLnhtbFBLBQYA&#10;AAAABgAGAFkBAABtBgAAAAA=&#10;">
              <v:fill on="f" focussize="0,0"/>
              <v:stroke on="f" weight="0.5pt"/>
              <v:imagedata o:title=""/>
              <o:lock v:ext="edit" aspectratio="f"/>
              <v:textbox inset="0mm,0mm,0mm,0mm" style="mso-fit-shape-to-text:t;">
                <w:txbxContent>
                  <w:p w14:paraId="5E738BD8">
                    <w:pPr>
                      <w:pStyle w:val="8"/>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B01C2B">
    <w:pPr>
      <w:pStyle w:val="8"/>
      <w:framePr w:wrap="around" w:vAnchor="text" w:hAnchor="margin" w:xAlign="right" w:y="1"/>
      <w:rPr>
        <w:rStyle w:val="16"/>
      </w:rPr>
    </w:pPr>
    <w:r>
      <w:fldChar w:fldCharType="begin"/>
    </w:r>
    <w:r>
      <w:rPr>
        <w:rStyle w:val="16"/>
      </w:rPr>
      <w:instrText xml:space="preserve">PAGE  </w:instrText>
    </w:r>
    <w:r>
      <w:fldChar w:fldCharType="separate"/>
    </w:r>
    <w:r>
      <w:fldChar w:fldCharType="end"/>
    </w:r>
  </w:p>
  <w:p w14:paraId="01848962">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24A72">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CE1620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qlSDcAgAAJ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i6pUg3AIAACQGAAAOAAAAAAAAAAEAIAAAAB8BAABkcnMvZTJvRG9jLnhtbFBLBQYA&#10;AAAABgAGAFkBAABtBgAAAAA=&#10;">
              <v:fill on="f" focussize="0,0"/>
              <v:stroke on="f" weight="0.5pt"/>
              <v:imagedata o:title=""/>
              <o:lock v:ext="edit" aspectratio="f"/>
              <v:textbox inset="0mm,0mm,0mm,0mm" style="mso-fit-shape-to-text:t;">
                <w:txbxContent>
                  <w:p w14:paraId="2CE1620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7BA32C">
    <w:pPr>
      <w:pStyle w:val="8"/>
      <w:ind w:right="360"/>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35C7A0">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7cf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QBJJGqj4&#10;/bev999/3v/4gmAPBNpqO4a4hYZIt7tSOwju9y1set67yjT+Hxgh8APW3UFetnOI+kPpIE0jcFHw&#10;9QvAD4/HtbHuFVMN8kaGDdSvlZVs5tZ1oX2Iv02qggvR1lBItM3w8PQ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E4ftx90CAAAmBgAADgAAAAAAAAABACAAAAAfAQAAZHJzL2Uyb0RvYy54bWxQSwUG&#10;AAAAAAYABgBZAQAAbgYAAAAA&#10;">
              <v:fill on="f" focussize="0,0"/>
              <v:stroke on="f" weight="0.5pt"/>
              <v:imagedata o:title=""/>
              <o:lock v:ext="edit" aspectratio="f"/>
              <v:textbox inset="0mm,0mm,0mm,0mm" style="mso-fit-shape-to-text:t;">
                <w:txbxContent>
                  <w:p w14:paraId="2535C7A0">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99B91"/>
    <w:multiLevelType w:val="singleLevel"/>
    <w:tmpl w:val="88099B91"/>
    <w:lvl w:ilvl="0" w:tentative="0">
      <w:start w:val="1"/>
      <w:numFmt w:val="decimal"/>
      <w:suff w:val="nothing"/>
      <w:lvlText w:val="（%1）"/>
      <w:lvlJc w:val="left"/>
    </w:lvl>
  </w:abstractNum>
  <w:abstractNum w:abstractNumId="1">
    <w:nsid w:val="89A6002E"/>
    <w:multiLevelType w:val="singleLevel"/>
    <w:tmpl w:val="89A6002E"/>
    <w:lvl w:ilvl="0" w:tentative="0">
      <w:start w:val="1"/>
      <w:numFmt w:val="decimal"/>
      <w:suff w:val="nothing"/>
      <w:lvlText w:val="（%1）"/>
      <w:lvlJc w:val="left"/>
    </w:lvl>
  </w:abstractNum>
  <w:abstractNum w:abstractNumId="2">
    <w:nsid w:val="9643FED0"/>
    <w:multiLevelType w:val="singleLevel"/>
    <w:tmpl w:val="9643FED0"/>
    <w:lvl w:ilvl="0" w:tentative="0">
      <w:start w:val="1"/>
      <w:numFmt w:val="decimal"/>
      <w:suff w:val="nothing"/>
      <w:lvlText w:val="（%1）"/>
      <w:lvlJc w:val="left"/>
    </w:lvl>
  </w:abstractNum>
  <w:abstractNum w:abstractNumId="3">
    <w:nsid w:val="D186C392"/>
    <w:multiLevelType w:val="singleLevel"/>
    <w:tmpl w:val="D186C392"/>
    <w:lvl w:ilvl="0" w:tentative="0">
      <w:start w:val="1"/>
      <w:numFmt w:val="decimal"/>
      <w:suff w:val="nothing"/>
      <w:lvlText w:val="（%1）"/>
      <w:lvlJc w:val="left"/>
    </w:lvl>
  </w:abstractNum>
  <w:abstractNum w:abstractNumId="4">
    <w:nsid w:val="ED26D65C"/>
    <w:multiLevelType w:val="singleLevel"/>
    <w:tmpl w:val="ED26D65C"/>
    <w:lvl w:ilvl="0" w:tentative="0">
      <w:start w:val="1"/>
      <w:numFmt w:val="chineseCounting"/>
      <w:suff w:val="nothing"/>
      <w:lvlText w:val="%1、"/>
      <w:lvlJc w:val="left"/>
      <w:rPr>
        <w:rFonts w:hint="eastAsia"/>
      </w:rPr>
    </w:lvl>
  </w:abstractNum>
  <w:abstractNum w:abstractNumId="5">
    <w:nsid w:val="1528F039"/>
    <w:multiLevelType w:val="singleLevel"/>
    <w:tmpl w:val="1528F039"/>
    <w:lvl w:ilvl="0" w:tentative="0">
      <w:start w:val="1"/>
      <w:numFmt w:val="decimal"/>
      <w:suff w:val="nothing"/>
      <w:lvlText w:val="（%1）"/>
      <w:lvlJc w:val="left"/>
    </w:lvl>
  </w:abstractNum>
  <w:abstractNum w:abstractNumId="6">
    <w:nsid w:val="3F7A32B1"/>
    <w:multiLevelType w:val="singleLevel"/>
    <w:tmpl w:val="3F7A32B1"/>
    <w:lvl w:ilvl="0" w:tentative="0">
      <w:start w:val="5"/>
      <w:numFmt w:val="chineseCounting"/>
      <w:suff w:val="nothing"/>
      <w:lvlText w:val="%1、"/>
      <w:lvlJc w:val="left"/>
      <w:rPr>
        <w:rFonts w:hint="eastAsia"/>
      </w:rPr>
    </w:lvl>
  </w:abstractNum>
  <w:abstractNum w:abstractNumId="7">
    <w:nsid w:val="4491F2D8"/>
    <w:multiLevelType w:val="singleLevel"/>
    <w:tmpl w:val="4491F2D8"/>
    <w:lvl w:ilvl="0" w:tentative="0">
      <w:start w:val="1"/>
      <w:numFmt w:val="decimal"/>
      <w:suff w:val="nothing"/>
      <w:lvlText w:val="（%1）"/>
      <w:lvlJc w:val="left"/>
    </w:lvl>
  </w:abstractNum>
  <w:abstractNum w:abstractNumId="8">
    <w:nsid w:val="7D8DAC73"/>
    <w:multiLevelType w:val="singleLevel"/>
    <w:tmpl w:val="7D8DAC73"/>
    <w:lvl w:ilvl="0" w:tentative="0">
      <w:start w:val="5"/>
      <w:numFmt w:val="decimal"/>
      <w:suff w:val="nothing"/>
      <w:lvlText w:val="%1、"/>
      <w:lvlJc w:val="left"/>
    </w:lvl>
  </w:abstractNum>
  <w:num w:numId="1">
    <w:abstractNumId w:val="4"/>
  </w:num>
  <w:num w:numId="2">
    <w:abstractNumId w:val="8"/>
  </w:num>
  <w:num w:numId="3">
    <w:abstractNumId w:val="0"/>
  </w:num>
  <w:num w:numId="4">
    <w:abstractNumId w:val="2"/>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41A"/>
    <w:rsid w:val="002B3CCE"/>
    <w:rsid w:val="002F2974"/>
    <w:rsid w:val="00345690"/>
    <w:rsid w:val="00416DB3"/>
    <w:rsid w:val="004C15CF"/>
    <w:rsid w:val="004F3621"/>
    <w:rsid w:val="007F0E3F"/>
    <w:rsid w:val="00B0259B"/>
    <w:rsid w:val="00D72EBF"/>
    <w:rsid w:val="00D97DB3"/>
    <w:rsid w:val="00DB4CA1"/>
    <w:rsid w:val="00E06735"/>
    <w:rsid w:val="079A14B1"/>
    <w:rsid w:val="13B3501E"/>
    <w:rsid w:val="13B35B2F"/>
    <w:rsid w:val="14F76137"/>
    <w:rsid w:val="18157C88"/>
    <w:rsid w:val="19597047"/>
    <w:rsid w:val="1C84143D"/>
    <w:rsid w:val="2891269A"/>
    <w:rsid w:val="2FB728E1"/>
    <w:rsid w:val="3078482C"/>
    <w:rsid w:val="33C55E5D"/>
    <w:rsid w:val="345968B4"/>
    <w:rsid w:val="38DC6907"/>
    <w:rsid w:val="38DC737F"/>
    <w:rsid w:val="3D5F5B26"/>
    <w:rsid w:val="3D6B7F96"/>
    <w:rsid w:val="3F656A54"/>
    <w:rsid w:val="42EB4F99"/>
    <w:rsid w:val="45E72C93"/>
    <w:rsid w:val="45E75682"/>
    <w:rsid w:val="47305B9A"/>
    <w:rsid w:val="4E961955"/>
    <w:rsid w:val="53AA0479"/>
    <w:rsid w:val="54D93442"/>
    <w:rsid w:val="58FD0655"/>
    <w:rsid w:val="5EFFDE15"/>
    <w:rsid w:val="632C1F7A"/>
    <w:rsid w:val="64C64FF0"/>
    <w:rsid w:val="6D177A10"/>
    <w:rsid w:val="6FBDB5F3"/>
    <w:rsid w:val="6FFF0010"/>
    <w:rsid w:val="70147798"/>
    <w:rsid w:val="718107C0"/>
    <w:rsid w:val="771940C9"/>
    <w:rsid w:val="7C2F5587"/>
    <w:rsid w:val="7C914D42"/>
    <w:rsid w:val="7D1A17E2"/>
    <w:rsid w:val="7EEE08C9"/>
    <w:rsid w:val="7F3FD381"/>
    <w:rsid w:val="7FD74C9C"/>
    <w:rsid w:val="7FFFB854"/>
    <w:rsid w:val="7FFFBBB1"/>
    <w:rsid w:val="B9FF769E"/>
    <w:rsid w:val="BDBB8192"/>
    <w:rsid w:val="C59FA6C6"/>
    <w:rsid w:val="DE3D278C"/>
    <w:rsid w:val="DFFB57A4"/>
    <w:rsid w:val="E6D75782"/>
    <w:rsid w:val="E6FD697D"/>
    <w:rsid w:val="E9DE34C2"/>
    <w:rsid w:val="EBBFE397"/>
    <w:rsid w:val="F3FFB41E"/>
    <w:rsid w:val="FB6F42CF"/>
    <w:rsid w:val="FFBA8AD3"/>
    <w:rsid w:val="FFE7BD21"/>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qFormat/>
    <w:uiPriority w:val="0"/>
  </w:style>
  <w:style w:type="table" w:default="1" w:styleId="13">
    <w:name w:val="Normal Table"/>
    <w:unhideWhenUsed/>
    <w:qFormat/>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Date"/>
    <w:basedOn w:val="1"/>
    <w:next w:val="1"/>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296"/>
      </w:tabs>
    </w:pPr>
    <w:rPr>
      <w:rFonts w:ascii="宋体" w:hAnsi="宋体"/>
    </w:rPr>
  </w:style>
  <w:style w:type="paragraph" w:styleId="11">
    <w:name w:val="toc 2"/>
    <w:basedOn w:val="1"/>
    <w:next w:val="1"/>
    <w:qFormat/>
    <w:uiPriority w:val="39"/>
    <w:pPr>
      <w:ind w:left="420" w:leftChars="200"/>
    </w:pPr>
  </w:style>
  <w:style w:type="paragraph" w:styleId="12">
    <w:name w:val="Normal (Web)"/>
    <w:basedOn w:val="1"/>
    <w:unhideWhenUsed/>
    <w:qFormat/>
    <w:uiPriority w:val="99"/>
    <w:rPr>
      <w:sz w:val="24"/>
    </w:rPr>
  </w:style>
  <w:style w:type="character" w:styleId="15">
    <w:name w:val="Strong"/>
    <w:basedOn w:val="14"/>
    <w:qFormat/>
    <w:uiPriority w:val="22"/>
    <w:rPr>
      <w:b/>
    </w:rPr>
  </w:style>
  <w:style w:type="character" w:styleId="16">
    <w:name w:val="page number"/>
    <w:basedOn w:val="14"/>
    <w:qFormat/>
    <w:uiPriority w:val="0"/>
  </w:style>
  <w:style w:type="character" w:styleId="17">
    <w:name w:val="Hyperlink"/>
    <w:qFormat/>
    <w:uiPriority w:val="99"/>
    <w:rPr>
      <w:color w:val="0000FF"/>
      <w:u w:val="single"/>
    </w:rPr>
  </w:style>
  <w:style w:type="character" w:styleId="18">
    <w:name w:val="HTML Code"/>
    <w:basedOn w:val="14"/>
    <w:unhideWhenUsed/>
    <w:qFormat/>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tmp/webword_4262256018/G:\data\weboffice\tmp\webword_3727758221\&#35770;&#25991;&#27169;&#26495;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657119C-6982-421D-8BA7-E74DEB70A7DA-1">
      <extobjdata type="E657119C-6982-421D-8BA7-E74DEB70A7DA" data="ewoJIkxhdGV4U3RyIiA6ICJ1KHQpID0ge3trfV97cH19KGUodCkgKyBcXGZyYWN7MX17e3tUfV97SX19fVxcaW50X3swfV57dH17ZSh0KWR0IH0rIHt7VH1fe0R9fVxcZnJhY3tkZSh0KX17ZHR9K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jujumao</Company>
  <Pages>10</Pages>
  <Words>3298</Words>
  <Characters>4075</Characters>
  <Lines>34</Lines>
  <Paragraphs>9</Paragraphs>
  <TotalTime>0</TotalTime>
  <ScaleCrop>false</ScaleCrop>
  <LinksUpToDate>false</LinksUpToDate>
  <CharactersWithSpaces>4234</CharactersWithSpaces>
  <Application>WPS Office WWO_wpscloud_20250724035916-2663639f4a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2009-08-30T18:50:00Z</dcterms:created>
  <dc:creator>USER</dc:creator>
  <cp:lastModifiedBy>箭矢如流星划过</cp:lastModifiedBy>
  <dcterms:modified xsi:type="dcterms:W3CDTF">2025-08-01T12:38:37Z</dcterms:modified>
  <dc:title>2009年全国大学生电子设计竞赛</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2052-12.9.0.22027</vt:lpwstr>
  </property>
  <property fmtid="{D5CDD505-2E9C-101B-9397-08002B2CF9AE}" pid="3" name="KSOTemplateDocerSaveRecord">
    <vt:lpwstr>eyJoZGlkIjoiYzg5YjRiMjA0NGQ0MTMyZDU5NDQ1MDI1ZWFhMGUzZGQiLCJ1c2VySWQiOiIxMzA5Mjk0OTA2In0=</vt:lpwstr>
  </property>
  <property fmtid="{D5CDD505-2E9C-101B-9397-08002B2CF9AE}" pid="4" name="ICV">
    <vt:lpwstr>4F0AD397CF063F25CD448C689C084E2B_43</vt:lpwstr>
  </property>
</Properties>
</file>