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B8B" w:rsidRPr="00943B8B" w:rsidRDefault="00C17DCD" w:rsidP="00943B8B">
      <w:pPr>
        <w:jc w:val="center"/>
        <w:rPr>
          <w:sz w:val="28"/>
        </w:rPr>
      </w:pPr>
      <w:r>
        <w:rPr>
          <w:rFonts w:hint="eastAsia"/>
          <w:sz w:val="28"/>
        </w:rPr>
        <w:t>S</w:t>
      </w:r>
      <w:r w:rsidR="00943B8B" w:rsidRPr="00943B8B">
        <w:rPr>
          <w:sz w:val="28"/>
        </w:rPr>
        <w:t>ingle-cycle MIPS processor</w:t>
      </w:r>
    </w:p>
    <w:p w:rsidR="00056B02" w:rsidRPr="007F3055" w:rsidRDefault="00056B02" w:rsidP="007F3055">
      <w:pPr>
        <w:pStyle w:val="1"/>
      </w:pPr>
      <w:r w:rsidRPr="007F3055">
        <w:rPr>
          <w:rFonts w:hint="eastAsia"/>
        </w:rPr>
        <w:t>大框架：</w:t>
      </w:r>
    </w:p>
    <w:p w:rsidR="007F3055" w:rsidRPr="007F3055" w:rsidRDefault="007F3055" w:rsidP="007F3055">
      <w:r>
        <w:rPr>
          <w:noProof/>
        </w:rPr>
        <w:drawing>
          <wp:inline distT="0" distB="0" distL="0" distR="0">
            <wp:extent cx="5274310" cy="4397626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7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B02" w:rsidRDefault="00056B02">
      <w:r>
        <w:rPr>
          <w:rFonts w:hint="eastAsia"/>
          <w:noProof/>
        </w:rPr>
        <w:drawing>
          <wp:inline distT="0" distB="0" distL="0" distR="0">
            <wp:extent cx="5274310" cy="28479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62" w:rsidRPr="00A8120E" w:rsidRDefault="007F3055" w:rsidP="00A8120E">
      <w:pPr>
        <w:pStyle w:val="1"/>
        <w:rPr>
          <w:sz w:val="28"/>
        </w:rPr>
      </w:pPr>
      <w:r>
        <w:rPr>
          <w:rFonts w:hint="eastAsia"/>
          <w:sz w:val="28"/>
        </w:rPr>
        <w:lastRenderedPageBreak/>
        <w:t>controller.vhd</w:t>
      </w:r>
      <w:r>
        <w:rPr>
          <w:rFonts w:hint="eastAsia"/>
          <w:sz w:val="28"/>
        </w:rPr>
        <w:t>组装</w:t>
      </w:r>
      <w:r w:rsidR="00943B8B" w:rsidRPr="00A8120E">
        <w:rPr>
          <w:rFonts w:hint="eastAsia"/>
          <w:sz w:val="28"/>
        </w:rPr>
        <w:t xml:space="preserve"> maindec.vhd </w:t>
      </w:r>
      <w:r>
        <w:rPr>
          <w:rFonts w:hint="eastAsia"/>
          <w:sz w:val="28"/>
        </w:rPr>
        <w:t xml:space="preserve">  </w:t>
      </w:r>
      <w:r w:rsidR="00943B8B" w:rsidRPr="00A8120E">
        <w:rPr>
          <w:rFonts w:hint="eastAsia"/>
          <w:sz w:val="28"/>
        </w:rPr>
        <w:t>aludec.vhd</w:t>
      </w:r>
      <w:r>
        <w:rPr>
          <w:rFonts w:hint="eastAsia"/>
          <w:sz w:val="28"/>
        </w:rPr>
        <w:t xml:space="preserve">   pc</w:t>
      </w:r>
    </w:p>
    <w:p w:rsidR="00056B02" w:rsidRDefault="00056B02" w:rsidP="007F3055">
      <w:pPr>
        <w:pStyle w:val="2"/>
      </w:pPr>
      <w:r w:rsidRPr="007F3055">
        <w:rPr>
          <w:rFonts w:hint="eastAsia"/>
        </w:rPr>
        <w:t>结构图</w:t>
      </w:r>
    </w:p>
    <w:p w:rsidR="006A72BE" w:rsidRPr="006A72BE" w:rsidRDefault="006A72BE" w:rsidP="006A72BE">
      <w:r>
        <w:rPr>
          <w:noProof/>
        </w:rPr>
        <w:drawing>
          <wp:inline distT="0" distB="0" distL="0" distR="0">
            <wp:extent cx="4900968" cy="2949219"/>
            <wp:effectExtent l="1905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84" cy="295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B02" w:rsidRDefault="00943B8B">
      <w:r w:rsidRPr="00943B8B">
        <w:t xml:space="preserve"> </w:t>
      </w:r>
      <w:r w:rsidR="00EC1F0D">
        <w:rPr>
          <w:rFonts w:hint="eastAsia"/>
        </w:rPr>
        <w:t>包含</w:t>
      </w:r>
      <w:r w:rsidR="00EC1F0D">
        <w:rPr>
          <w:rFonts w:hint="eastAsia"/>
        </w:rPr>
        <w:t>3</w:t>
      </w:r>
      <w:r w:rsidR="00EC1F0D">
        <w:rPr>
          <w:rFonts w:hint="eastAsia"/>
        </w:rPr>
        <w:t>个块</w:t>
      </w:r>
      <w:r w:rsidR="00EC1F0D">
        <w:rPr>
          <w:rFonts w:hint="eastAsia"/>
        </w:rPr>
        <w:t xml:space="preserve">   maindec    aludec  and2gate</w:t>
      </w:r>
    </w:p>
    <w:p w:rsidR="00056B02" w:rsidRPr="00C1192D" w:rsidRDefault="00056B02" w:rsidP="00C1192D">
      <w:pPr>
        <w:pStyle w:val="2"/>
      </w:pPr>
      <w:r w:rsidRPr="0067304F">
        <w:rPr>
          <w:rFonts w:hint="eastAsia"/>
        </w:rPr>
        <w:t xml:space="preserve"> Maindec.vhd</w:t>
      </w:r>
    </w:p>
    <w:p w:rsidR="00C1192D" w:rsidRDefault="00056B02" w:rsidP="00FC3E15">
      <w:r>
        <w:rPr>
          <w:rFonts w:hint="eastAsia"/>
          <w:noProof/>
        </w:rPr>
        <w:drawing>
          <wp:inline distT="0" distB="0" distL="0" distR="0">
            <wp:extent cx="2860628" cy="648012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383" cy="6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2D" w:rsidRDefault="00C1192D" w:rsidP="00FC3E15">
      <w:r w:rsidRPr="00C1192D">
        <w:rPr>
          <w:noProof/>
        </w:rPr>
        <w:drawing>
          <wp:inline distT="0" distB="0" distL="0" distR="0">
            <wp:extent cx="4832729" cy="2736376"/>
            <wp:effectExtent l="19050" t="0" r="5971" b="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049" cy="273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E15" w:rsidRPr="007F3055" w:rsidRDefault="00FC3E15" w:rsidP="00FC3E15">
      <w:r>
        <w:rPr>
          <w:rFonts w:hint="eastAsia"/>
        </w:rPr>
        <w:lastRenderedPageBreak/>
        <w:t>输入</w:t>
      </w:r>
      <w:r>
        <w:rPr>
          <w:rFonts w:hint="eastAsia"/>
        </w:rPr>
        <w:t>op</w:t>
      </w:r>
      <w:r>
        <w:rPr>
          <w:rFonts w:hint="eastAsia"/>
        </w:rPr>
        <w:t>得到以下值</w:t>
      </w:r>
    </w:p>
    <w:p w:rsidR="00056B02" w:rsidRDefault="00056B02" w:rsidP="00C1192D">
      <w:r>
        <w:rPr>
          <w:noProof/>
        </w:rPr>
        <w:drawing>
          <wp:inline distT="0" distB="0" distL="0" distR="0">
            <wp:extent cx="5274310" cy="132262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B02" w:rsidRDefault="00C1192D">
      <w:r>
        <w:t>A</w:t>
      </w:r>
      <w:r>
        <w:rPr>
          <w:rFonts w:hint="eastAsia"/>
        </w:rPr>
        <w:t>luop   00</w:t>
      </w:r>
      <w:r>
        <w:rPr>
          <w:rFonts w:hint="eastAsia"/>
        </w:rPr>
        <w:t>代表</w:t>
      </w:r>
      <w:r>
        <w:rPr>
          <w:rFonts w:hint="eastAsia"/>
        </w:rPr>
        <w:t>alu funct</w:t>
      </w:r>
      <w:r>
        <w:rPr>
          <w:rFonts w:hint="eastAsia"/>
        </w:rPr>
        <w:t>不作用</w:t>
      </w:r>
    </w:p>
    <w:p w:rsidR="00056B02" w:rsidRPr="007F3055" w:rsidRDefault="00056B02" w:rsidP="007F3055">
      <w:pPr>
        <w:pStyle w:val="2"/>
      </w:pPr>
      <w:r w:rsidRPr="007F3055">
        <w:t>Aludec.vhd</w:t>
      </w:r>
    </w:p>
    <w:p w:rsidR="0067304F" w:rsidRDefault="00056B02">
      <w:r>
        <w:t>A</w:t>
      </w:r>
      <w:r>
        <w:rPr>
          <w:rFonts w:hint="eastAsia"/>
        </w:rPr>
        <w:t>luop</w:t>
      </w:r>
      <w:r>
        <w:rPr>
          <w:rFonts w:hint="eastAsia"/>
        </w:rPr>
        <w:t>从</w:t>
      </w:r>
      <w:r>
        <w:rPr>
          <w:rFonts w:hint="eastAsia"/>
        </w:rPr>
        <w:t>maindec.vhd</w:t>
      </w:r>
      <w:r>
        <w:rPr>
          <w:rFonts w:hint="eastAsia"/>
        </w:rPr>
        <w:t>得到</w:t>
      </w:r>
      <w:r w:rsidR="00C1192D">
        <w:rPr>
          <w:rFonts w:hint="eastAsia"/>
        </w:rPr>
        <w:t xml:space="preserve">  ALUop =00</w:t>
      </w:r>
      <w:r w:rsidR="00C1192D">
        <w:rPr>
          <w:rFonts w:hint="eastAsia"/>
        </w:rPr>
        <w:t>时</w:t>
      </w:r>
      <w:r w:rsidR="00C1192D">
        <w:rPr>
          <w:rFonts w:hint="eastAsia"/>
        </w:rPr>
        <w:t xml:space="preserve">    </w:t>
      </w:r>
      <w:r w:rsidR="00C1192D">
        <w:rPr>
          <w:rFonts w:hint="eastAsia"/>
        </w:rPr>
        <w:t>输入</w:t>
      </w:r>
      <w:r w:rsidR="00296A96">
        <w:rPr>
          <w:rFonts w:hint="eastAsia"/>
        </w:rPr>
        <w:t>funct</w:t>
      </w:r>
      <w:r w:rsidR="00C1192D">
        <w:rPr>
          <w:rFonts w:hint="eastAsia"/>
        </w:rPr>
        <w:t xml:space="preserve">  </w:t>
      </w:r>
      <w:r w:rsidR="00C1192D">
        <w:rPr>
          <w:rFonts w:hint="eastAsia"/>
        </w:rPr>
        <w:t>不起作用</w:t>
      </w:r>
    </w:p>
    <w:p w:rsidR="0067304F" w:rsidRDefault="0067304F" w:rsidP="0067304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3693710</wp:posOffset>
            </wp:positionH>
            <wp:positionV relativeFrom="paragraph">
              <wp:posOffset>322163</wp:posOffset>
            </wp:positionV>
            <wp:extent cx="1513233" cy="1856096"/>
            <wp:effectExtent l="19050" t="0" r="0" b="0"/>
            <wp:wrapNone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33" cy="185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B02">
        <w:rPr>
          <w:noProof/>
        </w:rPr>
        <w:drawing>
          <wp:inline distT="0" distB="0" distL="0" distR="0">
            <wp:extent cx="3672167" cy="2210937"/>
            <wp:effectExtent l="19050" t="0" r="448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068" cy="221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4F" w:rsidRDefault="0067304F" w:rsidP="0067304F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6109722" cy="3268639"/>
            <wp:effectExtent l="19050" t="0" r="5328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02" cy="327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A13" w:rsidRDefault="009D5A13">
      <w:pPr>
        <w:rPr>
          <w:b/>
        </w:rPr>
      </w:pPr>
    </w:p>
    <w:p w:rsidR="00E15C85" w:rsidRDefault="00E15C85">
      <w:pPr>
        <w:rPr>
          <w:b/>
        </w:rPr>
      </w:pPr>
    </w:p>
    <w:p w:rsidR="00E15C85" w:rsidRDefault="00E15C8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1001853"/>
            <wp:effectExtent l="19050" t="0" r="254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693" w:rsidRPr="007F3055" w:rsidRDefault="000C0693" w:rsidP="007F3055">
      <w:pPr>
        <w:pStyle w:val="2"/>
      </w:pPr>
      <w:r w:rsidRPr="007F3055">
        <w:rPr>
          <w:rFonts w:hint="eastAsia"/>
        </w:rPr>
        <w:t>零散模块：</w:t>
      </w:r>
    </w:p>
    <w:p w:rsidR="000C0693" w:rsidRDefault="000C069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638550" cy="1320781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246" cy="132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55C" w:rsidRDefault="0043055C"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 xml:space="preserve">dder.vhd </w:t>
      </w:r>
      <w:r>
        <w:rPr>
          <w:rFonts w:hint="eastAsia"/>
          <w:b/>
        </w:rPr>
        <w:t>加法器</w:t>
      </w:r>
    </w:p>
    <w:p w:rsidR="0043055C" w:rsidRDefault="0043055C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l2.vhd </w:t>
      </w:r>
      <w:r>
        <w:rPr>
          <w:rFonts w:hint="eastAsia"/>
          <w:b/>
        </w:rPr>
        <w:t>移位寄存器</w:t>
      </w:r>
    </w:p>
    <w:p w:rsidR="000C0693" w:rsidRDefault="000C0693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 xml:space="preserve">ux2.vhd </w:t>
      </w:r>
      <w:r>
        <w:rPr>
          <w:rFonts w:hint="eastAsia"/>
          <w:b/>
        </w:rPr>
        <w:t>选择器</w:t>
      </w:r>
    </w:p>
    <w:p w:rsidR="00943B8B" w:rsidRDefault="00943B8B">
      <w:pPr>
        <w:rPr>
          <w:b/>
        </w:rPr>
      </w:pPr>
      <w:r>
        <w:rPr>
          <w:b/>
        </w:rPr>
        <w:t>F</w:t>
      </w:r>
      <w:r>
        <w:rPr>
          <w:rFonts w:hint="eastAsia"/>
          <w:b/>
        </w:rPr>
        <w:t xml:space="preserve">lopr.vhd   </w:t>
      </w:r>
      <w:r w:rsidRPr="00943B8B">
        <w:rPr>
          <w:b/>
        </w:rPr>
        <w:t>flip-flop with synchronous reset</w:t>
      </w:r>
    </w:p>
    <w:p w:rsidR="00943B8B" w:rsidRDefault="00943B8B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ignext.vhd </w:t>
      </w:r>
      <w:r>
        <w:rPr>
          <w:rFonts w:hint="eastAsia"/>
          <w:b/>
        </w:rPr>
        <w:t>符号扩展</w:t>
      </w:r>
    </w:p>
    <w:p w:rsidR="0043055C" w:rsidRDefault="0043055C">
      <w:pPr>
        <w:rPr>
          <w:b/>
        </w:rPr>
      </w:pPr>
      <w:r w:rsidRPr="0043055C">
        <w:rPr>
          <w:noProof/>
        </w:rPr>
        <w:drawing>
          <wp:inline distT="0" distB="0" distL="0" distR="0">
            <wp:extent cx="4221087" cy="648268"/>
            <wp:effectExtent l="19050" t="0" r="8013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542" cy="64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17" w:rsidRDefault="00502617">
      <w:pPr>
        <w:rPr>
          <w:b/>
        </w:rPr>
      </w:pPr>
    </w:p>
    <w:p w:rsidR="00BE3A31" w:rsidRDefault="00502617" w:rsidP="00A8120E">
      <w:pPr>
        <w:pStyle w:val="1"/>
      </w:pPr>
      <w:r>
        <w:t>D</w:t>
      </w:r>
      <w:r>
        <w:rPr>
          <w:rFonts w:hint="eastAsia"/>
        </w:rPr>
        <w:t xml:space="preserve">atapath.vhd </w:t>
      </w:r>
      <w:r>
        <w:rPr>
          <w:rFonts w:hint="eastAsia"/>
        </w:rPr>
        <w:t>组装</w:t>
      </w:r>
      <w:r>
        <w:rPr>
          <w:rFonts w:hint="eastAsia"/>
        </w:rPr>
        <w:t>alu</w:t>
      </w:r>
      <w:r>
        <w:rPr>
          <w:rFonts w:hint="eastAsia"/>
        </w:rPr>
        <w:t>，</w:t>
      </w:r>
      <w:r>
        <w:rPr>
          <w:rFonts w:hint="eastAsia"/>
        </w:rPr>
        <w:t xml:space="preserve"> registerfile</w:t>
      </w:r>
      <w:r>
        <w:rPr>
          <w:rFonts w:hint="eastAsia"/>
        </w:rPr>
        <w:t>，</w:t>
      </w:r>
      <w:r>
        <w:rPr>
          <w:rFonts w:hint="eastAsia"/>
        </w:rPr>
        <w:t xml:space="preserve"> pc</w:t>
      </w:r>
    </w:p>
    <w:p w:rsidR="00502617" w:rsidRDefault="00502617">
      <w:pPr>
        <w:rPr>
          <w:b/>
        </w:rPr>
      </w:pPr>
      <w:r>
        <w:rPr>
          <w:rFonts w:hint="eastAsia"/>
          <w:b/>
        </w:rPr>
        <w:t xml:space="preserve"> </w:t>
      </w:r>
    </w:p>
    <w:p w:rsidR="00A8120E" w:rsidRDefault="00A8120E" w:rsidP="00A8120E"/>
    <w:p w:rsidR="00A8120E" w:rsidRDefault="00A8120E" w:rsidP="00A8120E">
      <w:pPr>
        <w:rPr>
          <w:b/>
        </w:rPr>
      </w:pPr>
      <w:r>
        <w:rPr>
          <w:b/>
          <w:noProof/>
        </w:rPr>
        <w:drawing>
          <wp:inline distT="0" distB="0" distL="0" distR="0">
            <wp:extent cx="1994189" cy="1576316"/>
            <wp:effectExtent l="19050" t="0" r="6061" b="0"/>
            <wp:docPr id="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47" cy="158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20E" w:rsidRDefault="00A8120E" w:rsidP="00A8120E">
      <w:pPr>
        <w:rPr>
          <w:b/>
        </w:rPr>
      </w:pPr>
    </w:p>
    <w:p w:rsidR="00A8120E" w:rsidRDefault="00A8120E" w:rsidP="00A8120E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3058520" cy="1620378"/>
            <wp:effectExtent l="19050" t="0" r="8530" b="0"/>
            <wp:docPr id="1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631" cy="16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20E" w:rsidRDefault="00A8120E" w:rsidP="00A8120E">
      <w:pPr>
        <w:rPr>
          <w:b/>
        </w:rPr>
      </w:pPr>
      <w:r>
        <w:rPr>
          <w:rFonts w:hint="eastAsia"/>
          <w:b/>
        </w:rPr>
        <w:t>MIPS</w:t>
      </w:r>
      <w:r>
        <w:rPr>
          <w:rFonts w:hint="eastAsia"/>
          <w:b/>
        </w:rPr>
        <w:t>指令中</w:t>
      </w:r>
      <w:r>
        <w:rPr>
          <w:rFonts w:hint="eastAsia"/>
          <w:b/>
        </w:rPr>
        <w:t xml:space="preserve">rs </w:t>
      </w:r>
      <w:r>
        <w:rPr>
          <w:rFonts w:hint="eastAsia"/>
          <w:b/>
        </w:rPr>
        <w:t>寄存器</w:t>
      </w:r>
      <w:r>
        <w:rPr>
          <w:rFonts w:hint="eastAsia"/>
          <w:b/>
        </w:rPr>
        <w:t xml:space="preserve">   (a1, rd1) </w:t>
      </w:r>
      <w:r>
        <w:rPr>
          <w:rFonts w:hint="eastAsia"/>
          <w:b/>
        </w:rPr>
        <w:t>只读</w:t>
      </w:r>
      <w:r>
        <w:rPr>
          <w:rFonts w:hint="eastAsia"/>
          <w:b/>
        </w:rPr>
        <w:t xml:space="preserve">,  </w:t>
      </w:r>
      <w:r>
        <w:rPr>
          <w:rFonts w:hint="eastAsia"/>
          <w:b/>
        </w:rPr>
        <w:t>对应</w:t>
      </w:r>
      <w:r>
        <w:rPr>
          <w:rFonts w:hint="eastAsia"/>
          <w:b/>
        </w:rPr>
        <w:t>ra1 , rd1</w:t>
      </w:r>
    </w:p>
    <w:p w:rsidR="00A8120E" w:rsidRDefault="00A8120E" w:rsidP="00A8120E">
      <w:pPr>
        <w:rPr>
          <w:b/>
        </w:rPr>
      </w:pPr>
      <w:r>
        <w:rPr>
          <w:b/>
        </w:rPr>
        <w:t>R</w:t>
      </w:r>
      <w:r>
        <w:rPr>
          <w:rFonts w:hint="eastAsia"/>
          <w:b/>
        </w:rPr>
        <w:t>d(</w:t>
      </w:r>
      <w:r>
        <w:rPr>
          <w:rFonts w:hint="eastAsia"/>
          <w:b/>
        </w:rPr>
        <w:t>只有</w:t>
      </w:r>
      <w:r>
        <w:rPr>
          <w:rFonts w:hint="eastAsia"/>
          <w:b/>
        </w:rPr>
        <w:t>r type</w:t>
      </w:r>
      <w:r>
        <w:rPr>
          <w:rFonts w:hint="eastAsia"/>
          <w:b/>
        </w:rPr>
        <w:t>有</w:t>
      </w:r>
      <w:r>
        <w:rPr>
          <w:rFonts w:hint="eastAsia"/>
          <w:b/>
        </w:rPr>
        <w:t>)</w:t>
      </w:r>
      <w:r>
        <w:rPr>
          <w:rFonts w:hint="eastAsia"/>
          <w:b/>
        </w:rPr>
        <w:t>寄存器</w:t>
      </w:r>
      <w:r>
        <w:rPr>
          <w:rFonts w:hint="eastAsia"/>
          <w:b/>
        </w:rPr>
        <w:t xml:space="preserve">  (15:11</w:t>
      </w:r>
      <w:r w:rsidRPr="009D5A13">
        <w:rPr>
          <w:b/>
        </w:rPr>
        <w:sym w:font="Wingdings" w:char="F0E0"/>
      </w:r>
      <w:r>
        <w:rPr>
          <w:rFonts w:hint="eastAsia"/>
          <w:b/>
        </w:rPr>
        <w:t xml:space="preserve">a3,wd3) </w:t>
      </w:r>
      <w:r>
        <w:rPr>
          <w:rFonts w:hint="eastAsia"/>
          <w:b/>
        </w:rPr>
        <w:t>只写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，对应</w:t>
      </w:r>
      <w:r>
        <w:rPr>
          <w:rFonts w:hint="eastAsia"/>
          <w:b/>
        </w:rPr>
        <w:t xml:space="preserve"> wa3, wd2</w:t>
      </w:r>
    </w:p>
    <w:p w:rsidR="00A8120E" w:rsidRDefault="00A8120E" w:rsidP="00A8120E">
      <w:pPr>
        <w:rPr>
          <w:b/>
        </w:rPr>
      </w:pPr>
      <w:r>
        <w:rPr>
          <w:rFonts w:hint="eastAsia"/>
          <w:b/>
        </w:rPr>
        <w:t>而</w:t>
      </w:r>
      <w:r>
        <w:rPr>
          <w:rFonts w:hint="eastAsia"/>
          <w:b/>
        </w:rPr>
        <w:t xml:space="preserve"> lw </w:t>
      </w:r>
      <w:r>
        <w:rPr>
          <w:rFonts w:hint="eastAsia"/>
          <w:b/>
        </w:rPr>
        <w:t>命令，需要</w:t>
      </w:r>
      <w:r>
        <w:rPr>
          <w:rFonts w:hint="eastAsia"/>
          <w:b/>
        </w:rPr>
        <w:t xml:space="preserve">rt </w:t>
      </w:r>
      <w:r>
        <w:rPr>
          <w:rFonts w:hint="eastAsia"/>
          <w:b/>
        </w:rPr>
        <w:t>可写</w:t>
      </w:r>
      <w:r>
        <w:rPr>
          <w:rFonts w:hint="eastAsia"/>
          <w:b/>
        </w:rPr>
        <w:t xml:space="preserve">(20:16 </w:t>
      </w:r>
      <w:r>
        <w:rPr>
          <w:b/>
        </w:rPr>
        <w:t>–</w:t>
      </w:r>
      <w:r>
        <w:rPr>
          <w:rFonts w:hint="eastAsia"/>
          <w:b/>
        </w:rPr>
        <w:t>&gt;a3, wd3),</w:t>
      </w:r>
      <w:r>
        <w:rPr>
          <w:rFonts w:hint="eastAsia"/>
          <w:b/>
        </w:rPr>
        <w:t>对应</w:t>
      </w:r>
      <w:r>
        <w:rPr>
          <w:rFonts w:hint="eastAsia"/>
          <w:b/>
        </w:rPr>
        <w:t xml:space="preserve"> </w:t>
      </w:r>
    </w:p>
    <w:p w:rsidR="00A8120E" w:rsidRDefault="00A8120E" w:rsidP="00A8120E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w</w:t>
      </w:r>
      <w:r>
        <w:rPr>
          <w:rFonts w:hint="eastAsia"/>
          <w:b/>
        </w:rPr>
        <w:t>指令</w:t>
      </w:r>
      <w:r>
        <w:rPr>
          <w:rFonts w:hint="eastAsia"/>
          <w:b/>
        </w:rPr>
        <w:t xml:space="preserve">, rs  rt </w:t>
      </w:r>
      <w:r>
        <w:rPr>
          <w:rFonts w:hint="eastAsia"/>
          <w:b/>
        </w:rPr>
        <w:t>皆只读</w:t>
      </w:r>
    </w:p>
    <w:p w:rsidR="00A8120E" w:rsidRDefault="008979E9" w:rsidP="00A8120E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3083216"/>
            <wp:effectExtent l="19050" t="0" r="254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F0A" w:rsidRPr="00D45327" w:rsidRDefault="008979E9" w:rsidP="003F5F0A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 xml:space="preserve">atapath </w:t>
      </w:r>
      <w:r>
        <w:rPr>
          <w:rFonts w:hint="eastAsia"/>
          <w:b/>
        </w:rPr>
        <w:t>不含</w:t>
      </w:r>
      <w:r>
        <w:rPr>
          <w:rFonts w:hint="eastAsia"/>
          <w:b/>
        </w:rPr>
        <w:t xml:space="preserve"> imm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dmm</w:t>
      </w:r>
    </w:p>
    <w:p w:rsidR="003F5F0A" w:rsidRDefault="007F3055" w:rsidP="007F3055">
      <w:pPr>
        <w:pStyle w:val="1"/>
      </w:pPr>
      <w:r>
        <w:t>M</w:t>
      </w:r>
      <w:r>
        <w:rPr>
          <w:rFonts w:hint="eastAsia"/>
        </w:rPr>
        <w:t xml:space="preserve">ips.vhdl </w:t>
      </w:r>
      <w:r>
        <w:rPr>
          <w:rFonts w:hint="eastAsia"/>
        </w:rPr>
        <w:t>组装</w:t>
      </w:r>
      <w:r>
        <w:rPr>
          <w:rFonts w:hint="eastAsia"/>
        </w:rPr>
        <w:t xml:space="preserve"> datapath </w:t>
      </w:r>
      <w:r>
        <w:rPr>
          <w:rFonts w:hint="eastAsia"/>
        </w:rPr>
        <w:t>和</w:t>
      </w:r>
      <w:r>
        <w:rPr>
          <w:rFonts w:hint="eastAsia"/>
        </w:rPr>
        <w:t>controller</w:t>
      </w:r>
    </w:p>
    <w:p w:rsidR="007F3055" w:rsidRDefault="007F3055" w:rsidP="007F3055">
      <w:r>
        <w:rPr>
          <w:noProof/>
        </w:rPr>
        <w:drawing>
          <wp:inline distT="0" distB="0" distL="0" distR="0">
            <wp:extent cx="6201245" cy="1156992"/>
            <wp:effectExtent l="19050" t="0" r="9055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156" cy="115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055" w:rsidRDefault="007F3055" w:rsidP="007F3055"/>
    <w:p w:rsidR="007F3055" w:rsidRDefault="007F3055" w:rsidP="007F3055"/>
    <w:p w:rsidR="007F3055" w:rsidRDefault="0095475B" w:rsidP="0095475B">
      <w:pPr>
        <w:pStyle w:val="1"/>
      </w:pPr>
      <w:r>
        <w:lastRenderedPageBreak/>
        <w:t>D</w:t>
      </w:r>
      <w:r>
        <w:rPr>
          <w:rFonts w:hint="eastAsia"/>
        </w:rPr>
        <w:t>mem.vhdl</w:t>
      </w:r>
    </w:p>
    <w:p w:rsidR="0095475B" w:rsidRDefault="0095475B" w:rsidP="0095475B">
      <w:r>
        <w:rPr>
          <w:noProof/>
        </w:rPr>
        <w:drawing>
          <wp:inline distT="0" distB="0" distL="0" distR="0">
            <wp:extent cx="5274310" cy="1907346"/>
            <wp:effectExtent l="19050" t="0" r="254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75B" w:rsidRDefault="0095475B" w:rsidP="0095475B">
      <w:pPr>
        <w:pStyle w:val="1"/>
      </w:pPr>
      <w:r>
        <w:t>I</w:t>
      </w:r>
      <w:r>
        <w:rPr>
          <w:rFonts w:hint="eastAsia"/>
        </w:rPr>
        <w:t>mem.vhdl</w:t>
      </w:r>
    </w:p>
    <w:p w:rsidR="0095475B" w:rsidRDefault="0095475B" w:rsidP="0095475B">
      <w:r>
        <w:rPr>
          <w:noProof/>
        </w:rPr>
        <w:drawing>
          <wp:inline distT="0" distB="0" distL="0" distR="0">
            <wp:extent cx="5274310" cy="1769228"/>
            <wp:effectExtent l="19050" t="0" r="254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75B" w:rsidRDefault="0095475B" w:rsidP="0095475B"/>
    <w:p w:rsidR="00E66F68" w:rsidRDefault="00E66F68" w:rsidP="00E66F68">
      <w:pPr>
        <w:pStyle w:val="1"/>
      </w:pPr>
      <w:r>
        <w:rPr>
          <w:rFonts w:hint="eastAsia"/>
        </w:rPr>
        <w:t>TOP.vhdl.</w:t>
      </w:r>
    </w:p>
    <w:p w:rsidR="00E66F68" w:rsidRDefault="00E66F68" w:rsidP="00E66F68">
      <w:r>
        <w:rPr>
          <w:noProof/>
        </w:rPr>
        <w:drawing>
          <wp:inline distT="0" distB="0" distL="0" distR="0">
            <wp:extent cx="2743200" cy="125539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313" w:rsidRDefault="009D0313" w:rsidP="00E66F68"/>
    <w:p w:rsidR="009D0313" w:rsidRDefault="009D0313" w:rsidP="00E66F68"/>
    <w:p w:rsidR="009D0313" w:rsidRDefault="009D0313" w:rsidP="00E66F68"/>
    <w:p w:rsidR="009D0313" w:rsidRDefault="009D0313" w:rsidP="00E66F68"/>
    <w:p w:rsidR="009D0313" w:rsidRDefault="009D0313" w:rsidP="00E66F68"/>
    <w:sectPr w:rsidR="009D0313" w:rsidSect="002B6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C7C" w:rsidRDefault="00142C7C" w:rsidP="00056B02">
      <w:r>
        <w:separator/>
      </w:r>
    </w:p>
  </w:endnote>
  <w:endnote w:type="continuationSeparator" w:id="1">
    <w:p w:rsidR="00142C7C" w:rsidRDefault="00142C7C" w:rsidP="00056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C7C" w:rsidRDefault="00142C7C" w:rsidP="00056B02">
      <w:r>
        <w:separator/>
      </w:r>
    </w:p>
  </w:footnote>
  <w:footnote w:type="continuationSeparator" w:id="1">
    <w:p w:rsidR="00142C7C" w:rsidRDefault="00142C7C" w:rsidP="00056B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B02"/>
    <w:rsid w:val="00056B02"/>
    <w:rsid w:val="0007017D"/>
    <w:rsid w:val="000C0693"/>
    <w:rsid w:val="00137470"/>
    <w:rsid w:val="00142C7C"/>
    <w:rsid w:val="001D0186"/>
    <w:rsid w:val="00254BF5"/>
    <w:rsid w:val="00296A96"/>
    <w:rsid w:val="002B6162"/>
    <w:rsid w:val="0032063E"/>
    <w:rsid w:val="0032254B"/>
    <w:rsid w:val="00326656"/>
    <w:rsid w:val="003F5F0A"/>
    <w:rsid w:val="0043055C"/>
    <w:rsid w:val="004A31D4"/>
    <w:rsid w:val="004C3F32"/>
    <w:rsid w:val="004E15FB"/>
    <w:rsid w:val="00502617"/>
    <w:rsid w:val="00511989"/>
    <w:rsid w:val="0067304F"/>
    <w:rsid w:val="006A72BE"/>
    <w:rsid w:val="007F3055"/>
    <w:rsid w:val="008979E9"/>
    <w:rsid w:val="008B11AD"/>
    <w:rsid w:val="00943B8B"/>
    <w:rsid w:val="0095475B"/>
    <w:rsid w:val="009D0313"/>
    <w:rsid w:val="009D5A13"/>
    <w:rsid w:val="00A8120E"/>
    <w:rsid w:val="00BE3A31"/>
    <w:rsid w:val="00BF30D2"/>
    <w:rsid w:val="00C1192D"/>
    <w:rsid w:val="00C17DCD"/>
    <w:rsid w:val="00CE5334"/>
    <w:rsid w:val="00D45327"/>
    <w:rsid w:val="00D60F3E"/>
    <w:rsid w:val="00E15C85"/>
    <w:rsid w:val="00E66F68"/>
    <w:rsid w:val="00EC1F0D"/>
    <w:rsid w:val="00EC48F9"/>
    <w:rsid w:val="00EE4732"/>
    <w:rsid w:val="00F06F6E"/>
    <w:rsid w:val="00FC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1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05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1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B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B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6B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6B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30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8120E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6">
    <w:name w:val="Table Grid"/>
    <w:basedOn w:val="a1"/>
    <w:uiPriority w:val="59"/>
    <w:rsid w:val="009D03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7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C6BC6-CE99-48C3-B816-26F41963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6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23</cp:revision>
  <dcterms:created xsi:type="dcterms:W3CDTF">2013-03-31T07:34:00Z</dcterms:created>
  <dcterms:modified xsi:type="dcterms:W3CDTF">2013-04-08T10:59:00Z</dcterms:modified>
</cp:coreProperties>
</file>