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7577"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6"/>
      </w:tblGrid>
      <w:tr w:rsidR="005A17B2" w:rsidRPr="00E3753A" w14:paraId="62E57AA9" w14:textId="77777777" w:rsidTr="000D3B14">
        <w:trPr>
          <w:trHeight w:val="979"/>
        </w:trPr>
        <w:tc>
          <w:tcPr>
            <w:tcW w:w="3806" w:type="dxa"/>
            <w:vAlign w:val="center"/>
          </w:tcPr>
          <w:p w14:paraId="44F321BF" w14:textId="77777777" w:rsidR="005A17B2" w:rsidRPr="004C161D" w:rsidRDefault="005A17B2" w:rsidP="000D3B14">
            <w:pPr>
              <w:jc w:val="center"/>
              <w:rPr>
                <w:b/>
                <w:sz w:val="24"/>
                <w:szCs w:val="24"/>
              </w:rPr>
            </w:pPr>
            <w:r w:rsidRPr="004C161D">
              <w:rPr>
                <w:b/>
                <w:sz w:val="24"/>
                <w:szCs w:val="24"/>
              </w:rPr>
              <w:t xml:space="preserve">Mẫu </w:t>
            </w:r>
            <w:r>
              <w:rPr>
                <w:b/>
                <w:sz w:val="24"/>
                <w:szCs w:val="24"/>
              </w:rPr>
              <w:t xml:space="preserve">số </w:t>
            </w:r>
            <w:r w:rsidRPr="004C161D">
              <w:rPr>
                <w:b/>
                <w:sz w:val="24"/>
                <w:szCs w:val="24"/>
              </w:rPr>
              <w:t>0</w:t>
            </w:r>
            <w:r>
              <w:rPr>
                <w:b/>
                <w:sz w:val="24"/>
                <w:szCs w:val="24"/>
              </w:rPr>
              <w:t>5</w:t>
            </w:r>
            <w:r w:rsidRPr="004C161D">
              <w:rPr>
                <w:b/>
                <w:sz w:val="24"/>
                <w:szCs w:val="24"/>
              </w:rPr>
              <w:t>/SK</w:t>
            </w:r>
          </w:p>
          <w:p w14:paraId="3E6279BF" w14:textId="794BB0DD" w:rsidR="005A17B2" w:rsidRPr="00E3753A" w:rsidRDefault="00150035" w:rsidP="000D3B14">
            <w:pPr>
              <w:jc w:val="center"/>
              <w:rPr>
                <w:i/>
              </w:rPr>
            </w:pPr>
            <w:r w:rsidRPr="000659B0">
              <w:rPr>
                <w:i/>
                <w:sz w:val="18"/>
                <w:szCs w:val="18"/>
              </w:rPr>
              <w:t>(Kèm theo</w:t>
            </w:r>
            <w:r w:rsidRPr="000659B0">
              <w:rPr>
                <w:i/>
              </w:rPr>
              <w:t xml:space="preserve"> </w:t>
            </w:r>
            <w:r w:rsidRPr="000659B0">
              <w:rPr>
                <w:i/>
                <w:sz w:val="18"/>
                <w:szCs w:val="18"/>
              </w:rPr>
              <w:t xml:space="preserve">Quyết định số: </w:t>
            </w:r>
            <w:r>
              <w:rPr>
                <w:i/>
                <w:sz w:val="18"/>
                <w:szCs w:val="18"/>
              </w:rPr>
              <w:t>2890</w:t>
            </w:r>
            <w:r w:rsidRPr="000659B0">
              <w:rPr>
                <w:i/>
                <w:sz w:val="18"/>
                <w:szCs w:val="18"/>
              </w:rPr>
              <w:t xml:space="preserve">/QĐ-CT ngày </w:t>
            </w:r>
            <w:r>
              <w:rPr>
                <w:i/>
                <w:sz w:val="18"/>
                <w:szCs w:val="18"/>
              </w:rPr>
              <w:t xml:space="preserve">25 </w:t>
            </w:r>
            <w:r w:rsidRPr="000659B0">
              <w:rPr>
                <w:i/>
                <w:sz w:val="18"/>
                <w:szCs w:val="18"/>
              </w:rPr>
              <w:t xml:space="preserve">tháng </w:t>
            </w:r>
            <w:r>
              <w:rPr>
                <w:i/>
                <w:sz w:val="18"/>
                <w:szCs w:val="18"/>
              </w:rPr>
              <w:t xml:space="preserve">8 </w:t>
            </w:r>
            <w:r w:rsidRPr="000659B0">
              <w:rPr>
                <w:i/>
                <w:sz w:val="18"/>
                <w:szCs w:val="18"/>
              </w:rPr>
              <w:t>năm 2025 của Cục trưởng Cục Thuế</w:t>
            </w:r>
          </w:p>
        </w:tc>
      </w:tr>
    </w:tbl>
    <w:p w14:paraId="189FA347" w14:textId="77777777" w:rsidR="005A17B2" w:rsidRDefault="005A17B2" w:rsidP="005A17B2">
      <w:pPr>
        <w:tabs>
          <w:tab w:val="left" w:pos="3233"/>
        </w:tabs>
      </w:pPr>
    </w:p>
    <w:p w14:paraId="3F479443" w14:textId="77777777" w:rsidR="005A17B2" w:rsidRDefault="005A17B2" w:rsidP="005A17B2">
      <w:pPr>
        <w:tabs>
          <w:tab w:val="left" w:pos="3233"/>
        </w:tabs>
        <w:jc w:val="right"/>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916"/>
      </w:tblGrid>
      <w:tr w:rsidR="005A17B2" w:rsidRPr="003A1DC6" w14:paraId="59BD14D7" w14:textId="77777777" w:rsidTr="000D3B14">
        <w:tc>
          <w:tcPr>
            <w:tcW w:w="3548" w:type="dxa"/>
            <w:hideMark/>
          </w:tcPr>
          <w:p w14:paraId="380FB465" w14:textId="32CB000A" w:rsidR="005A17B2" w:rsidRPr="00964675" w:rsidRDefault="005A17B2" w:rsidP="000D3B14">
            <w:pPr>
              <w:pStyle w:val="BodyText"/>
              <w:contextualSpacing/>
              <w:jc w:val="center"/>
              <w:rPr>
                <w:rFonts w:ascii="Times New Roman" w:hAnsi="Times New Roman"/>
                <w:b w:val="0"/>
                <w:i w:val="0"/>
                <w:sz w:val="26"/>
                <w:szCs w:val="24"/>
                <w:lang w:val="nl-NL"/>
              </w:rPr>
            </w:pPr>
            <w:r w:rsidRPr="00964675">
              <w:rPr>
                <w:rFonts w:ascii="Times New Roman" w:hAnsi="Times New Roman"/>
                <w:b w:val="0"/>
                <w:i w:val="0"/>
                <w:sz w:val="26"/>
                <w:szCs w:val="24"/>
                <w:lang w:val="nl-NL"/>
              </w:rPr>
              <w:t>C</w:t>
            </w:r>
            <w:r w:rsidR="00165635">
              <w:rPr>
                <w:rFonts w:ascii="Times New Roman" w:hAnsi="Times New Roman"/>
                <w:b w:val="0"/>
                <w:i w:val="0"/>
                <w:sz w:val="26"/>
                <w:szCs w:val="24"/>
                <w:lang w:val="nl-NL"/>
              </w:rPr>
              <w:t>ỤC THUẾ</w:t>
            </w:r>
          </w:p>
          <w:p w14:paraId="4D88494D" w14:textId="23DBDE5A" w:rsidR="005A17B2" w:rsidRPr="00165635" w:rsidRDefault="00165635" w:rsidP="000D3B14">
            <w:pPr>
              <w:pStyle w:val="BodyText"/>
              <w:spacing w:before="120" w:after="120" w:line="276" w:lineRule="auto"/>
              <w:contextualSpacing/>
              <w:jc w:val="center"/>
              <w:rPr>
                <w:rFonts w:ascii="Times New Roman" w:hAnsi="Times New Roman"/>
                <w:i w:val="0"/>
                <w:sz w:val="26"/>
                <w:szCs w:val="26"/>
              </w:rPr>
            </w:pPr>
            <w:r>
              <w:rPr>
                <w:rFonts w:ascii="Times New Roman" w:hAnsi="Times New Roman"/>
                <w:i w:val="0"/>
                <w:sz w:val="26"/>
                <w:szCs w:val="26"/>
              </w:rPr>
              <w:t>THUẾ TỈNH CÀ MAU</w:t>
            </w:r>
          </w:p>
          <w:p w14:paraId="0070FB2C" w14:textId="75C7CA6D" w:rsidR="005A17B2" w:rsidRPr="00AB0BF5" w:rsidRDefault="00165635" w:rsidP="000D3B14">
            <w:pPr>
              <w:pStyle w:val="BodyText"/>
              <w:spacing w:before="120" w:after="120" w:line="276" w:lineRule="auto"/>
              <w:ind w:firstLine="567"/>
              <w:contextualSpacing/>
              <w:jc w:val="center"/>
              <w:rPr>
                <w:rFonts w:ascii="Times New Roman" w:hAnsi="Times New Roman"/>
                <w:i w:val="0"/>
                <w:sz w:val="24"/>
                <w:szCs w:val="24"/>
                <w:lang w:val="nl-NL"/>
              </w:rPr>
            </w:pPr>
            <w:r>
              <w:rPr>
                <w:rFonts w:ascii="Times New Roman" w:hAnsi="Times New Roman"/>
                <w:i w:val="0"/>
                <w:noProof/>
                <w:sz w:val="24"/>
                <w:szCs w:val="24"/>
              </w:rPr>
              <mc:AlternateContent>
                <mc:Choice Requires="wps">
                  <w:drawing>
                    <wp:anchor distT="0" distB="0" distL="114300" distR="114300" simplePos="0" relativeHeight="251660288" behindDoc="0" locked="0" layoutInCell="1" allowOverlap="1" wp14:anchorId="0CADACB7" wp14:editId="245CDA45">
                      <wp:simplePos x="0" y="0"/>
                      <wp:positionH relativeFrom="column">
                        <wp:posOffset>661035</wp:posOffset>
                      </wp:positionH>
                      <wp:positionV relativeFrom="paragraph">
                        <wp:posOffset>15875</wp:posOffset>
                      </wp:positionV>
                      <wp:extent cx="7429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04FF1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05pt,1.25pt" to="110.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CWswEAALYDAAAOAAAAZHJzL2Uyb0RvYy54bWysU9uO0zAQfUfiHyy/06QV16jpPnQFLwgq&#10;Fj7A64wbC9tjjU2b/j1jt80iQAit9sXx5ZyZOWcm65vJO3EAShZDL5eLVgoIGgcb9r389vX9i7dS&#10;pKzCoBwG6OUJkrzZPH+2PsYOVjiiG4AEBwmpO8ZejjnHrmmSHsGrtMAIgR8NkleZj7RvBlJHju5d&#10;s2rb180RaYiEGlLi29vzo9zU+MaAzp+NSZCF6yXXlutKdb0va7NZq25PKo5WX8pQj6jCKxs46Rzq&#10;VmUlfpD9I5S3mjChyQuNvkFjrIaqgdUs29/U3I0qQtXC5qQ425SeLqz+dNiRsAP3ToqgPLfoLpOy&#10;+zGLLYbABiKJZfHpGFPH8G3Y0eWU4o6K6MmQL1+WI6bq7Wn2FqYsNF++ebl694o7oK9PzQMvUsof&#10;AL0om146G4pq1anDx5Q5F0OvED6UOs6Z6y6fHBSwC1/AsBLOtazsOkOwdSQOirs/fK8qOFZFFoqx&#10;zs2k9t+kC7bQoM7V/xJndM2IIc9EbwPS37Lm6VqqOeOvqs9ai+x7HE61D9UOHo7q0mWQy/T9eq70&#10;h99t8xMAAP//AwBQSwMEFAAGAAgAAAAhAHVP5oDYAAAABwEAAA8AAABkcnMvZG93bnJldi54bWxM&#10;jsFKxDAURfeC/xCe4M5JG3SQ2nQYBkTciNPRfabJpNXkpSRpp/69Tze6PNzLvafeLN6x2cQ0BJRQ&#10;rgpgBrugB7QS3g6PN/fAUlaolQtoJHyZBJvm8qJWlQ5n3Ju5zZbRCKZKSehzHivOU9cbr9IqjAYp&#10;O4XoVSaMluuozjTuHRdFseZeDUgPvRrNrjfdZzt5Ce45zu92Z7dpetqv24/Xk3g5zFJeXy3bB2DZ&#10;LPmvDD/6pA4NOR3DhDoxR1zcllSVIO6AUS5ESXz8Zd7U/L9/8w0AAP//AwBQSwECLQAUAAYACAAA&#10;ACEAtoM4kv4AAADhAQAAEwAAAAAAAAAAAAAAAAAAAAAAW0NvbnRlbnRfVHlwZXNdLnhtbFBLAQIt&#10;ABQABgAIAAAAIQA4/SH/1gAAAJQBAAALAAAAAAAAAAAAAAAAAC8BAABfcmVscy8ucmVsc1BLAQIt&#10;ABQABgAIAAAAIQDQKlCWswEAALYDAAAOAAAAAAAAAAAAAAAAAC4CAABkcnMvZTJvRG9jLnhtbFBL&#10;AQItABQABgAIAAAAIQB1T+aA2AAAAAcBAAAPAAAAAAAAAAAAAAAAAA0EAABkcnMvZG93bnJldi54&#10;bWxQSwUGAAAAAAQABADzAAAAEgUAAAAA&#10;" strokecolor="black [3200]" strokeweight=".5pt">
                      <v:stroke joinstyle="miter"/>
                    </v:line>
                  </w:pict>
                </mc:Fallback>
              </mc:AlternateContent>
            </w:r>
          </w:p>
        </w:tc>
        <w:tc>
          <w:tcPr>
            <w:tcW w:w="5916" w:type="dxa"/>
            <w:hideMark/>
          </w:tcPr>
          <w:p w14:paraId="0960858E" w14:textId="77777777" w:rsidR="005A17B2" w:rsidRPr="00D052D3" w:rsidRDefault="005A17B2" w:rsidP="000D3B14">
            <w:pPr>
              <w:pStyle w:val="BodyText"/>
              <w:contextualSpacing/>
              <w:jc w:val="center"/>
              <w:rPr>
                <w:rFonts w:ascii="Times New Roman" w:hAnsi="Times New Roman"/>
                <w:i w:val="0"/>
                <w:sz w:val="26"/>
                <w:szCs w:val="24"/>
                <w:lang w:val="nl-NL"/>
              </w:rPr>
            </w:pPr>
            <w:r w:rsidRPr="00D052D3">
              <w:rPr>
                <w:rFonts w:ascii="Times New Roman" w:hAnsi="Times New Roman"/>
                <w:i w:val="0"/>
                <w:sz w:val="26"/>
                <w:szCs w:val="24"/>
                <w:lang w:val="nl-NL"/>
              </w:rPr>
              <w:t>CỘNG HÒA XÃ HỘI CHỦ NGHĨA VIỆT NAM</w:t>
            </w:r>
          </w:p>
          <w:p w14:paraId="56F03F66" w14:textId="77777777" w:rsidR="005A17B2" w:rsidRPr="005D1D6A" w:rsidRDefault="005A17B2" w:rsidP="000D3B14">
            <w:pPr>
              <w:pStyle w:val="BodyText"/>
              <w:spacing w:before="120" w:after="120" w:line="276" w:lineRule="auto"/>
              <w:contextualSpacing/>
              <w:jc w:val="center"/>
              <w:rPr>
                <w:rFonts w:ascii="Times New Roman" w:hAnsi="Times New Roman"/>
                <w:b w:val="0"/>
                <w:sz w:val="28"/>
                <w:szCs w:val="28"/>
                <w:lang w:val="nl-NL"/>
              </w:rPr>
            </w:pPr>
            <w:r w:rsidRPr="005D1D6A">
              <w:rPr>
                <w:rFonts w:ascii="Times New Roman" w:hAnsi="Times New Roman"/>
                <w:i w:val="0"/>
                <w:noProof/>
                <w:szCs w:val="28"/>
              </w:rPr>
              <mc:AlternateContent>
                <mc:Choice Requires="wps">
                  <w:drawing>
                    <wp:anchor distT="0" distB="0" distL="114300" distR="114300" simplePos="0" relativeHeight="251659264" behindDoc="0" locked="0" layoutInCell="1" allowOverlap="1" wp14:anchorId="2A09EFBF" wp14:editId="5A3F3599">
                      <wp:simplePos x="0" y="0"/>
                      <wp:positionH relativeFrom="column">
                        <wp:posOffset>925195</wp:posOffset>
                      </wp:positionH>
                      <wp:positionV relativeFrom="paragraph">
                        <wp:posOffset>258445</wp:posOffset>
                      </wp:positionV>
                      <wp:extent cx="1855470" cy="0"/>
                      <wp:effectExtent l="0" t="0" r="1143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686435" id="_x0000_t32" coordsize="21600,21600" o:spt="32" o:oned="t" path="m,l21600,21600e" filled="f">
                      <v:path arrowok="t" fillok="f" o:connecttype="none"/>
                      <o:lock v:ext="edit" shapetype="t"/>
                    </v:shapetype>
                    <v:shape id="Straight Arrow Connector 13" o:spid="_x0000_s1026" type="#_x0000_t32" style="position:absolute;margin-left:72.85pt;margin-top:20.35pt;width:146.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l0gEAAI0DAAAOAAAAZHJzL2Uyb0RvYy54bWysU02PEzEMvSPxH6Lc2WkLhWXU6Qp1WS4L&#10;W6nLD3CTzExEJo6ctNP+e5z0gwVuiDlEcWw/+z17FneHwYm9oWjRN3J6M5HCeIXa+q6R358f3txK&#10;ERN4DQ69aeTRRHm3fP1qMYbazLBHpw0JBvGxHkMj+5RCXVVR9WaAeIPBeHa2SAMkNqmrNMHI6IOr&#10;ZpPJ+2pE0oFQmRj59f7klMuC37ZGpae2jSYJ10juLZWTyrnNZ7VcQN0RhN6qcxvwD10MYD0XvULd&#10;QwKxI/sX1GAVYcQ23SgcKmxbq0zhwGymkz/YbHoIpnBhcWK4yhT/H6z6tl+TsJpn91YKDwPPaJMI&#10;bNcn8YkIR7FC71lHJMEhrNcYYs1pK7+mzFgd/CY8ovoRhcdVD74zpe/nY2Csac6ofkvJRgxcdTt+&#10;Rc0xsEtYxDu0NGRIlkUcyoyO1xmZQxKKH6e38/m7DzxKdfFVUF8SA8X0xeAg8qWR8UzkymBaysD+&#10;MabcFtSXhFzV44N1riyE82Js5Mf5bF4SIjqrszOHReq2K0diD3mlylc4sudlGOHO6wLWG9Cfz/cE&#10;1p3uXNz5szRZjZOuW9THNV0k45mXLs/7mZfqpV2yf/1Fy58AAAD//wMAUEsDBBQABgAIAAAAIQAa&#10;h4Ax3gAAAAkBAAAPAAAAZHJzL2Rvd25yZXYueG1sTI9BT8MwDIXvSPyHyEi7IJZsdIx1TadpEgeO&#10;bJO4Zo1pyxqnatK17NdjxAFO1rOfnr+XbUbXiAt2ofakYTZVIJAKb2sqNRwPLw/PIEI0ZE3jCTV8&#10;YYBNfnuTmdT6gd7wso+l4BAKqdFQxdimUoaiQmfC1LdIfPvwnTORZVdK25mBw10j50o9SWdq4g+V&#10;aXFXYXHe904Dhn4xU9uVK4+v1+H+fX79HNqD1pO7cbsGEXGMf2b4wWd0yJnp5HuyQTSsk8WSrRoS&#10;xZMNyeNyBeL0u5B5Jv83yL8BAAD//wMAUEsBAi0AFAAGAAgAAAAhALaDOJL+AAAA4QEAABMAAAAA&#10;AAAAAAAAAAAAAAAAAFtDb250ZW50X1R5cGVzXS54bWxQSwECLQAUAAYACAAAACEAOP0h/9YAAACU&#10;AQAACwAAAAAAAAAAAAAAAAAvAQAAX3JlbHMvLnJlbHNQSwECLQAUAAYACAAAACEAapP5ZdIBAACN&#10;AwAADgAAAAAAAAAAAAAAAAAuAgAAZHJzL2Uyb0RvYy54bWxQSwECLQAUAAYACAAAACEAGoeAMd4A&#10;AAAJAQAADwAAAAAAAAAAAAAAAAAsBAAAZHJzL2Rvd25yZXYueG1sUEsFBgAAAAAEAAQA8wAAADcF&#10;AAAAAA==&#10;"/>
                  </w:pict>
                </mc:Fallback>
              </mc:AlternateContent>
            </w:r>
            <w:r w:rsidRPr="005D1D6A">
              <w:rPr>
                <w:rFonts w:ascii="Times New Roman" w:hAnsi="Times New Roman"/>
                <w:i w:val="0"/>
                <w:sz w:val="28"/>
                <w:szCs w:val="28"/>
                <w:lang w:val="nl-NL"/>
              </w:rPr>
              <w:t>Độc lập - Tự do - Hạnh phúc</w:t>
            </w:r>
          </w:p>
        </w:tc>
      </w:tr>
    </w:tbl>
    <w:p w14:paraId="45D56A1A" w14:textId="77777777" w:rsidR="005A17B2" w:rsidRDefault="005A17B2" w:rsidP="005A17B2">
      <w:pPr>
        <w:tabs>
          <w:tab w:val="center" w:pos="4537"/>
        </w:tabs>
        <w:spacing w:line="360" w:lineRule="exact"/>
        <w:contextualSpacing/>
        <w:jc w:val="center"/>
        <w:rPr>
          <w:b/>
          <w:bCs/>
          <w:szCs w:val="28"/>
        </w:rPr>
      </w:pPr>
    </w:p>
    <w:p w14:paraId="201E70FB" w14:textId="77777777" w:rsidR="00222675" w:rsidRDefault="00222675" w:rsidP="005A17B2">
      <w:pPr>
        <w:tabs>
          <w:tab w:val="center" w:pos="4537"/>
        </w:tabs>
        <w:spacing w:before="120" w:after="120" w:line="360" w:lineRule="exact"/>
        <w:contextualSpacing/>
        <w:jc w:val="center"/>
        <w:rPr>
          <w:b/>
          <w:bCs/>
          <w:szCs w:val="28"/>
        </w:rPr>
      </w:pPr>
    </w:p>
    <w:p w14:paraId="275433CD" w14:textId="6E7BD81B" w:rsidR="005A17B2" w:rsidRPr="006D2362" w:rsidRDefault="005A17B2" w:rsidP="005A17B2">
      <w:pPr>
        <w:tabs>
          <w:tab w:val="center" w:pos="4537"/>
        </w:tabs>
        <w:spacing w:before="120" w:after="120" w:line="360" w:lineRule="exact"/>
        <w:contextualSpacing/>
        <w:jc w:val="center"/>
        <w:rPr>
          <w:b/>
          <w:bCs/>
          <w:szCs w:val="28"/>
        </w:rPr>
      </w:pPr>
      <w:r w:rsidRPr="006D2362">
        <w:rPr>
          <w:b/>
          <w:bCs/>
          <w:szCs w:val="28"/>
        </w:rPr>
        <w:t>BÁO CÁO MÔ TẢ SÁNG KIẾN</w:t>
      </w:r>
    </w:p>
    <w:p w14:paraId="767480BD" w14:textId="77777777" w:rsidR="00222675" w:rsidRDefault="00222675" w:rsidP="0069769F">
      <w:pPr>
        <w:tabs>
          <w:tab w:val="center" w:pos="4537"/>
        </w:tabs>
        <w:spacing w:after="120"/>
        <w:ind w:firstLine="709"/>
        <w:rPr>
          <w:b/>
          <w:bCs/>
          <w:szCs w:val="28"/>
        </w:rPr>
      </w:pPr>
    </w:p>
    <w:p w14:paraId="429EE42B" w14:textId="21A29D2D" w:rsidR="00AC0D3A" w:rsidRPr="00EB53C1" w:rsidRDefault="00EB53C1" w:rsidP="0069769F">
      <w:pPr>
        <w:tabs>
          <w:tab w:val="center" w:pos="4537"/>
        </w:tabs>
        <w:spacing w:after="120"/>
        <w:ind w:firstLine="709"/>
        <w:rPr>
          <w:rFonts w:eastAsia="Calibri"/>
          <w:b/>
          <w:bCs/>
          <w:szCs w:val="28"/>
        </w:rPr>
      </w:pPr>
      <w:r>
        <w:rPr>
          <w:b/>
          <w:bCs/>
          <w:szCs w:val="28"/>
        </w:rPr>
        <w:t xml:space="preserve">1. </w:t>
      </w:r>
      <w:r w:rsidR="005A17B2" w:rsidRPr="00EB53C1">
        <w:rPr>
          <w:b/>
          <w:bCs/>
          <w:szCs w:val="28"/>
          <w:lang w:val="vi-VN"/>
        </w:rPr>
        <w:t>Tên sáng kiến</w:t>
      </w:r>
      <w:r>
        <w:rPr>
          <w:bCs/>
          <w:szCs w:val="28"/>
        </w:rPr>
        <w:t>:</w:t>
      </w:r>
      <w:r>
        <w:rPr>
          <w:rFonts w:eastAsia="Calibri"/>
          <w:b/>
          <w:bCs/>
          <w:szCs w:val="28"/>
        </w:rPr>
        <w:t xml:space="preserve"> </w:t>
      </w:r>
      <w:r w:rsidR="00AC0D3A" w:rsidRPr="00EB53C1">
        <w:rPr>
          <w:rFonts w:eastAsia="Calibri"/>
          <w:szCs w:val="28"/>
        </w:rPr>
        <w:t>Giải pháp nâng cao chất lượng công tác đào tạo, bồi dưỡng công chức ngành Thuế.</w:t>
      </w:r>
    </w:p>
    <w:p w14:paraId="57562587" w14:textId="431C70D7" w:rsidR="005A17B2" w:rsidRPr="00543CAD" w:rsidRDefault="002B2BF8" w:rsidP="0069769F">
      <w:pPr>
        <w:pStyle w:val="ListParagraph"/>
        <w:tabs>
          <w:tab w:val="center" w:pos="4537"/>
        </w:tabs>
        <w:spacing w:after="120" w:line="240" w:lineRule="auto"/>
        <w:contextualSpacing w:val="0"/>
        <w:rPr>
          <w:rFonts w:ascii="Times New Roman" w:eastAsia="Calibri" w:hAnsi="Times New Roman"/>
          <w:b/>
          <w:bCs/>
          <w:sz w:val="28"/>
          <w:szCs w:val="28"/>
        </w:rPr>
      </w:pPr>
      <w:r>
        <w:rPr>
          <w:rFonts w:ascii="Times New Roman" w:hAnsi="Times New Roman"/>
          <w:b/>
          <w:bCs/>
          <w:sz w:val="28"/>
          <w:szCs w:val="28"/>
        </w:rPr>
        <w:t xml:space="preserve">2. </w:t>
      </w:r>
      <w:r w:rsidR="005A17B2">
        <w:rPr>
          <w:rFonts w:ascii="Times New Roman" w:hAnsi="Times New Roman"/>
          <w:b/>
          <w:bCs/>
          <w:sz w:val="28"/>
          <w:szCs w:val="28"/>
        </w:rPr>
        <w:t>Họ và tên tác giả sáng kiến, chức danh, trình độ chuyên môn:</w:t>
      </w:r>
    </w:p>
    <w:p w14:paraId="046E9C93" w14:textId="77777777" w:rsidR="005A17B2" w:rsidRDefault="005A17B2" w:rsidP="005A17B2">
      <w:pPr>
        <w:pStyle w:val="ListParagraph"/>
        <w:tabs>
          <w:tab w:val="center" w:pos="4537"/>
        </w:tabs>
        <w:spacing w:after="0" w:line="360" w:lineRule="exact"/>
        <w:rPr>
          <w:rFonts w:ascii="Times New Roman" w:hAnsi="Times New Roman"/>
          <w:b/>
          <w:bCs/>
          <w:sz w:val="28"/>
          <w:szCs w:val="28"/>
        </w:rPr>
      </w:pPr>
    </w:p>
    <w:tbl>
      <w:tblPr>
        <w:tblStyle w:val="TableGrid"/>
        <w:tblW w:w="8959" w:type="dxa"/>
        <w:tblInd w:w="250" w:type="dxa"/>
        <w:tblLook w:val="04A0" w:firstRow="1" w:lastRow="0" w:firstColumn="1" w:lastColumn="0" w:noHBand="0" w:noVBand="1"/>
      </w:tblPr>
      <w:tblGrid>
        <w:gridCol w:w="698"/>
        <w:gridCol w:w="2449"/>
        <w:gridCol w:w="1560"/>
        <w:gridCol w:w="1559"/>
        <w:gridCol w:w="1134"/>
        <w:gridCol w:w="1559"/>
      </w:tblGrid>
      <w:tr w:rsidR="005A17B2" w14:paraId="3705CA10" w14:textId="77777777" w:rsidTr="004A020E">
        <w:trPr>
          <w:trHeight w:val="2552"/>
        </w:trPr>
        <w:tc>
          <w:tcPr>
            <w:tcW w:w="698" w:type="dxa"/>
            <w:vAlign w:val="center"/>
          </w:tcPr>
          <w:p w14:paraId="2279793D" w14:textId="77777777" w:rsidR="005A17B2" w:rsidRPr="004A020E" w:rsidRDefault="005A17B2" w:rsidP="004A020E">
            <w:pPr>
              <w:pStyle w:val="ListParagraph"/>
              <w:tabs>
                <w:tab w:val="center" w:pos="4537"/>
              </w:tabs>
              <w:spacing w:line="360" w:lineRule="exact"/>
              <w:ind w:left="0"/>
              <w:jc w:val="center"/>
              <w:rPr>
                <w:rFonts w:ascii="Times New Roman" w:hAnsi="Times New Roman"/>
                <w:b/>
                <w:bCs/>
                <w:sz w:val="20"/>
                <w:szCs w:val="20"/>
              </w:rPr>
            </w:pPr>
            <w:r w:rsidRPr="004A020E">
              <w:rPr>
                <w:rFonts w:ascii="Times New Roman" w:hAnsi="Times New Roman"/>
                <w:b/>
                <w:bCs/>
                <w:sz w:val="20"/>
                <w:szCs w:val="20"/>
              </w:rPr>
              <w:t>TT</w:t>
            </w:r>
          </w:p>
        </w:tc>
        <w:tc>
          <w:tcPr>
            <w:tcW w:w="2449" w:type="dxa"/>
            <w:vAlign w:val="center"/>
          </w:tcPr>
          <w:p w14:paraId="292CD7BA" w14:textId="77777777" w:rsidR="005A17B2" w:rsidRPr="004A020E" w:rsidRDefault="005A17B2" w:rsidP="004A020E">
            <w:pPr>
              <w:pStyle w:val="ListParagraph"/>
              <w:tabs>
                <w:tab w:val="center" w:pos="4537"/>
              </w:tabs>
              <w:spacing w:line="360" w:lineRule="exact"/>
              <w:ind w:left="0"/>
              <w:jc w:val="center"/>
              <w:rPr>
                <w:rFonts w:ascii="Times New Roman" w:hAnsi="Times New Roman"/>
                <w:b/>
                <w:bCs/>
                <w:sz w:val="20"/>
                <w:szCs w:val="20"/>
              </w:rPr>
            </w:pPr>
            <w:r w:rsidRPr="004A020E">
              <w:rPr>
                <w:rFonts w:ascii="Times New Roman" w:hAnsi="Times New Roman"/>
                <w:b/>
                <w:bCs/>
                <w:sz w:val="20"/>
                <w:szCs w:val="20"/>
              </w:rPr>
              <w:t>Họ và tên</w:t>
            </w:r>
          </w:p>
        </w:tc>
        <w:tc>
          <w:tcPr>
            <w:tcW w:w="1560" w:type="dxa"/>
            <w:vAlign w:val="center"/>
          </w:tcPr>
          <w:p w14:paraId="385CC7BF" w14:textId="77777777" w:rsidR="005A17B2" w:rsidRPr="004A020E" w:rsidRDefault="005A17B2" w:rsidP="004A020E">
            <w:pPr>
              <w:pStyle w:val="ListParagraph"/>
              <w:tabs>
                <w:tab w:val="center" w:pos="4537"/>
              </w:tabs>
              <w:spacing w:line="360" w:lineRule="exact"/>
              <w:ind w:left="0"/>
              <w:jc w:val="center"/>
              <w:rPr>
                <w:rFonts w:ascii="Times New Roman" w:hAnsi="Times New Roman"/>
                <w:b/>
                <w:bCs/>
                <w:sz w:val="20"/>
                <w:szCs w:val="20"/>
              </w:rPr>
            </w:pPr>
            <w:r w:rsidRPr="004A020E">
              <w:rPr>
                <w:rFonts w:ascii="Times New Roman" w:hAnsi="Times New Roman"/>
                <w:b/>
                <w:bCs/>
                <w:sz w:val="20"/>
                <w:szCs w:val="20"/>
              </w:rPr>
              <w:t>Đơn vị công tác</w:t>
            </w:r>
          </w:p>
        </w:tc>
        <w:tc>
          <w:tcPr>
            <w:tcW w:w="1559" w:type="dxa"/>
            <w:vAlign w:val="center"/>
          </w:tcPr>
          <w:p w14:paraId="5A67C7AC" w14:textId="77777777" w:rsidR="005A17B2" w:rsidRPr="004A020E" w:rsidRDefault="005A17B2" w:rsidP="004A020E">
            <w:pPr>
              <w:pStyle w:val="ListParagraph"/>
              <w:tabs>
                <w:tab w:val="center" w:pos="4537"/>
              </w:tabs>
              <w:spacing w:line="360" w:lineRule="exact"/>
              <w:ind w:left="0"/>
              <w:jc w:val="center"/>
              <w:rPr>
                <w:rFonts w:ascii="Times New Roman" w:hAnsi="Times New Roman"/>
                <w:b/>
                <w:bCs/>
                <w:sz w:val="20"/>
                <w:szCs w:val="20"/>
              </w:rPr>
            </w:pPr>
            <w:r w:rsidRPr="004A020E">
              <w:rPr>
                <w:rFonts w:ascii="Times New Roman" w:hAnsi="Times New Roman"/>
                <w:b/>
                <w:bCs/>
                <w:sz w:val="20"/>
                <w:szCs w:val="20"/>
              </w:rPr>
              <w:t>Chức danh</w:t>
            </w:r>
          </w:p>
        </w:tc>
        <w:tc>
          <w:tcPr>
            <w:tcW w:w="1134" w:type="dxa"/>
            <w:vAlign w:val="center"/>
          </w:tcPr>
          <w:p w14:paraId="5A63F0CB" w14:textId="77777777" w:rsidR="005A17B2" w:rsidRPr="004A020E" w:rsidRDefault="005A17B2" w:rsidP="004A020E">
            <w:pPr>
              <w:pStyle w:val="ListParagraph"/>
              <w:tabs>
                <w:tab w:val="center" w:pos="4537"/>
              </w:tabs>
              <w:spacing w:line="360" w:lineRule="exact"/>
              <w:ind w:left="0"/>
              <w:jc w:val="center"/>
              <w:rPr>
                <w:rFonts w:ascii="Times New Roman" w:hAnsi="Times New Roman"/>
                <w:b/>
                <w:bCs/>
                <w:sz w:val="20"/>
                <w:szCs w:val="20"/>
              </w:rPr>
            </w:pPr>
            <w:r w:rsidRPr="004A020E">
              <w:rPr>
                <w:rFonts w:ascii="Times New Roman" w:hAnsi="Times New Roman"/>
                <w:b/>
                <w:bCs/>
                <w:sz w:val="20"/>
                <w:szCs w:val="20"/>
              </w:rPr>
              <w:t>Trình độ chuyên môn</w:t>
            </w:r>
          </w:p>
        </w:tc>
        <w:tc>
          <w:tcPr>
            <w:tcW w:w="1559" w:type="dxa"/>
            <w:vAlign w:val="center"/>
          </w:tcPr>
          <w:p w14:paraId="47197762" w14:textId="77777777" w:rsidR="005A17B2" w:rsidRPr="004A020E" w:rsidRDefault="005A17B2" w:rsidP="004A020E">
            <w:pPr>
              <w:pStyle w:val="ListParagraph"/>
              <w:tabs>
                <w:tab w:val="center" w:pos="4537"/>
              </w:tabs>
              <w:spacing w:line="360" w:lineRule="exact"/>
              <w:ind w:left="0"/>
              <w:jc w:val="center"/>
              <w:rPr>
                <w:rFonts w:ascii="Times New Roman" w:hAnsi="Times New Roman"/>
                <w:b/>
                <w:bCs/>
                <w:sz w:val="20"/>
                <w:szCs w:val="20"/>
              </w:rPr>
            </w:pPr>
            <w:r w:rsidRPr="004A020E">
              <w:rPr>
                <w:rFonts w:ascii="Times New Roman" w:hAnsi="Times New Roman"/>
                <w:b/>
                <w:bCs/>
                <w:sz w:val="20"/>
                <w:szCs w:val="20"/>
              </w:rPr>
              <w:t>Tỷ lệ % đóng góp và nội dung đóng góp vào việc tạo ra sáng kiến của các đồng tác giả sáng kiến</w:t>
            </w:r>
          </w:p>
        </w:tc>
      </w:tr>
      <w:tr w:rsidR="005A17B2" w14:paraId="741FD2E8" w14:textId="77777777" w:rsidTr="004A020E">
        <w:tc>
          <w:tcPr>
            <w:tcW w:w="698" w:type="dxa"/>
            <w:vAlign w:val="center"/>
          </w:tcPr>
          <w:p w14:paraId="74258B05" w14:textId="77777777" w:rsidR="005A17B2" w:rsidRPr="005B426B" w:rsidRDefault="005A17B2" w:rsidP="004A020E">
            <w:pPr>
              <w:pStyle w:val="ListParagraph"/>
              <w:tabs>
                <w:tab w:val="center" w:pos="4537"/>
              </w:tabs>
              <w:spacing w:line="360" w:lineRule="exact"/>
              <w:ind w:left="0"/>
              <w:jc w:val="center"/>
              <w:rPr>
                <w:rFonts w:ascii="Times New Roman" w:hAnsi="Times New Roman"/>
                <w:bCs/>
                <w:sz w:val="28"/>
                <w:szCs w:val="28"/>
              </w:rPr>
            </w:pPr>
            <w:r w:rsidRPr="005B426B">
              <w:rPr>
                <w:rFonts w:ascii="Times New Roman" w:hAnsi="Times New Roman"/>
                <w:bCs/>
                <w:sz w:val="28"/>
                <w:szCs w:val="28"/>
              </w:rPr>
              <w:t>1</w:t>
            </w:r>
          </w:p>
        </w:tc>
        <w:tc>
          <w:tcPr>
            <w:tcW w:w="2449" w:type="dxa"/>
            <w:vAlign w:val="center"/>
          </w:tcPr>
          <w:p w14:paraId="5F533C65" w14:textId="0F2EE8E8" w:rsidR="005A17B2" w:rsidRPr="004A020E" w:rsidRDefault="004744F0" w:rsidP="004A020E">
            <w:pPr>
              <w:pStyle w:val="ListParagraph"/>
              <w:tabs>
                <w:tab w:val="center" w:pos="4537"/>
              </w:tabs>
              <w:spacing w:line="360" w:lineRule="exact"/>
              <w:ind w:left="0"/>
              <w:rPr>
                <w:rFonts w:ascii="Times New Roman" w:hAnsi="Times New Roman"/>
                <w:sz w:val="28"/>
                <w:szCs w:val="28"/>
              </w:rPr>
            </w:pPr>
            <w:r w:rsidRPr="004A020E">
              <w:rPr>
                <w:rFonts w:ascii="Times New Roman" w:hAnsi="Times New Roman"/>
                <w:sz w:val="28"/>
                <w:szCs w:val="28"/>
              </w:rPr>
              <w:t xml:space="preserve">Nguyễn </w:t>
            </w:r>
            <w:r w:rsidR="00BA4E70" w:rsidRPr="004A020E">
              <w:rPr>
                <w:rFonts w:ascii="Times New Roman" w:hAnsi="Times New Roman"/>
                <w:sz w:val="28"/>
                <w:szCs w:val="28"/>
              </w:rPr>
              <w:t>Thị Kim Thúy</w:t>
            </w:r>
          </w:p>
        </w:tc>
        <w:tc>
          <w:tcPr>
            <w:tcW w:w="1560" w:type="dxa"/>
            <w:vAlign w:val="center"/>
          </w:tcPr>
          <w:p w14:paraId="1740D904" w14:textId="513009D9" w:rsidR="00BA4E70" w:rsidRPr="004A020E" w:rsidRDefault="00BA4E70"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sz w:val="28"/>
                <w:szCs w:val="28"/>
              </w:rPr>
              <w:t>Phòng Tổ chức cán bộ</w:t>
            </w:r>
          </w:p>
        </w:tc>
        <w:tc>
          <w:tcPr>
            <w:tcW w:w="1559" w:type="dxa"/>
            <w:vAlign w:val="center"/>
          </w:tcPr>
          <w:p w14:paraId="2DD23EA1" w14:textId="52EDA19F" w:rsidR="005A17B2" w:rsidRPr="004A020E" w:rsidRDefault="00BA4E70"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sz w:val="28"/>
                <w:szCs w:val="28"/>
              </w:rPr>
              <w:t>Chuyên viên</w:t>
            </w:r>
          </w:p>
        </w:tc>
        <w:tc>
          <w:tcPr>
            <w:tcW w:w="1134" w:type="dxa"/>
            <w:vAlign w:val="center"/>
          </w:tcPr>
          <w:p w14:paraId="75B96799" w14:textId="0941D2F1" w:rsidR="005A17B2" w:rsidRPr="004A020E" w:rsidRDefault="00BA4E70"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sz w:val="28"/>
                <w:szCs w:val="28"/>
              </w:rPr>
              <w:t>Đại học</w:t>
            </w:r>
          </w:p>
        </w:tc>
        <w:tc>
          <w:tcPr>
            <w:tcW w:w="1559" w:type="dxa"/>
            <w:vAlign w:val="center"/>
          </w:tcPr>
          <w:p w14:paraId="64C852DD" w14:textId="6C111B2F" w:rsidR="005A17B2" w:rsidRPr="004A020E" w:rsidRDefault="008E2842" w:rsidP="004A020E">
            <w:pPr>
              <w:pStyle w:val="ListParagraph"/>
              <w:tabs>
                <w:tab w:val="center" w:pos="4537"/>
              </w:tabs>
              <w:spacing w:line="360" w:lineRule="exact"/>
              <w:ind w:left="0"/>
              <w:jc w:val="center"/>
              <w:rPr>
                <w:rFonts w:ascii="Times New Roman" w:hAnsi="Times New Roman"/>
                <w:sz w:val="28"/>
                <w:szCs w:val="28"/>
              </w:rPr>
            </w:pPr>
            <w:r>
              <w:rPr>
                <w:rFonts w:ascii="Times New Roman" w:hAnsi="Times New Roman"/>
                <w:sz w:val="28"/>
                <w:szCs w:val="28"/>
              </w:rPr>
              <w:t>40%</w:t>
            </w:r>
          </w:p>
        </w:tc>
      </w:tr>
      <w:tr w:rsidR="004A020E" w14:paraId="1BF6CE9F" w14:textId="77777777" w:rsidTr="004A020E">
        <w:tc>
          <w:tcPr>
            <w:tcW w:w="698" w:type="dxa"/>
            <w:vAlign w:val="center"/>
          </w:tcPr>
          <w:p w14:paraId="03EAFA55" w14:textId="77777777" w:rsidR="004A020E" w:rsidRPr="005B426B" w:rsidRDefault="004A020E" w:rsidP="004A020E">
            <w:pPr>
              <w:pStyle w:val="ListParagraph"/>
              <w:tabs>
                <w:tab w:val="center" w:pos="4537"/>
              </w:tabs>
              <w:spacing w:line="360" w:lineRule="exact"/>
              <w:ind w:left="0"/>
              <w:jc w:val="center"/>
              <w:rPr>
                <w:rFonts w:ascii="Times New Roman" w:hAnsi="Times New Roman"/>
                <w:bCs/>
                <w:sz w:val="28"/>
                <w:szCs w:val="28"/>
              </w:rPr>
            </w:pPr>
            <w:r w:rsidRPr="005B426B">
              <w:rPr>
                <w:rFonts w:ascii="Times New Roman" w:hAnsi="Times New Roman"/>
                <w:bCs/>
                <w:sz w:val="28"/>
                <w:szCs w:val="28"/>
              </w:rPr>
              <w:t>2</w:t>
            </w:r>
          </w:p>
        </w:tc>
        <w:tc>
          <w:tcPr>
            <w:tcW w:w="2449" w:type="dxa"/>
            <w:vAlign w:val="center"/>
          </w:tcPr>
          <w:p w14:paraId="68923FA8" w14:textId="176EBCCF" w:rsidR="004A020E" w:rsidRPr="004A020E" w:rsidRDefault="004A020E" w:rsidP="004A020E">
            <w:pPr>
              <w:pStyle w:val="ListParagraph"/>
              <w:tabs>
                <w:tab w:val="center" w:pos="4537"/>
              </w:tabs>
              <w:spacing w:line="360" w:lineRule="exact"/>
              <w:ind w:left="0"/>
              <w:rPr>
                <w:rFonts w:ascii="Times New Roman" w:hAnsi="Times New Roman"/>
                <w:sz w:val="28"/>
                <w:szCs w:val="28"/>
              </w:rPr>
            </w:pPr>
            <w:r w:rsidRPr="004A020E">
              <w:rPr>
                <w:rFonts w:ascii="Times New Roman" w:hAnsi="Times New Roman" w:cs="Times New Roman"/>
                <w:sz w:val="28"/>
                <w:szCs w:val="28"/>
              </w:rPr>
              <w:t>Trần Bé Sáu</w:t>
            </w:r>
          </w:p>
        </w:tc>
        <w:tc>
          <w:tcPr>
            <w:tcW w:w="1560" w:type="dxa"/>
            <w:vAlign w:val="center"/>
          </w:tcPr>
          <w:p w14:paraId="4DA0F363" w14:textId="0E4DFF82"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Phòng Tổ chức cán bộ</w:t>
            </w:r>
          </w:p>
        </w:tc>
        <w:tc>
          <w:tcPr>
            <w:tcW w:w="1559" w:type="dxa"/>
            <w:vAlign w:val="center"/>
          </w:tcPr>
          <w:p w14:paraId="32A5F143" w14:textId="614FDB71"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Chuyên viên</w:t>
            </w:r>
          </w:p>
        </w:tc>
        <w:tc>
          <w:tcPr>
            <w:tcW w:w="1134" w:type="dxa"/>
            <w:vAlign w:val="center"/>
          </w:tcPr>
          <w:p w14:paraId="23255814" w14:textId="4FA26740"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Đại học</w:t>
            </w:r>
          </w:p>
        </w:tc>
        <w:tc>
          <w:tcPr>
            <w:tcW w:w="1559" w:type="dxa"/>
            <w:vAlign w:val="center"/>
          </w:tcPr>
          <w:p w14:paraId="6AB0CEB4" w14:textId="245FDCFD"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30%</w:t>
            </w:r>
          </w:p>
        </w:tc>
      </w:tr>
      <w:tr w:rsidR="004A020E" w14:paraId="237634BF" w14:textId="77777777" w:rsidTr="004A020E">
        <w:tc>
          <w:tcPr>
            <w:tcW w:w="698" w:type="dxa"/>
            <w:vAlign w:val="center"/>
          </w:tcPr>
          <w:p w14:paraId="66616D92" w14:textId="77777777" w:rsidR="004A020E" w:rsidRPr="005B426B" w:rsidRDefault="004A020E" w:rsidP="004A020E">
            <w:pPr>
              <w:pStyle w:val="ListParagraph"/>
              <w:tabs>
                <w:tab w:val="center" w:pos="4537"/>
              </w:tabs>
              <w:spacing w:line="360" w:lineRule="exact"/>
              <w:ind w:left="0"/>
              <w:jc w:val="center"/>
              <w:rPr>
                <w:rFonts w:ascii="Times New Roman" w:hAnsi="Times New Roman"/>
                <w:bCs/>
                <w:sz w:val="28"/>
                <w:szCs w:val="28"/>
              </w:rPr>
            </w:pPr>
            <w:r w:rsidRPr="005B426B">
              <w:rPr>
                <w:rFonts w:ascii="Times New Roman" w:hAnsi="Times New Roman"/>
                <w:bCs/>
                <w:sz w:val="28"/>
                <w:szCs w:val="28"/>
              </w:rPr>
              <w:t>3</w:t>
            </w:r>
          </w:p>
        </w:tc>
        <w:tc>
          <w:tcPr>
            <w:tcW w:w="2449" w:type="dxa"/>
            <w:vAlign w:val="center"/>
          </w:tcPr>
          <w:p w14:paraId="42B562A4" w14:textId="62BC3FB7" w:rsidR="004A020E" w:rsidRPr="004A020E" w:rsidRDefault="004A020E" w:rsidP="004A020E">
            <w:pPr>
              <w:pStyle w:val="ListParagraph"/>
              <w:tabs>
                <w:tab w:val="center" w:pos="4537"/>
              </w:tabs>
              <w:spacing w:line="360" w:lineRule="exact"/>
              <w:ind w:left="0"/>
              <w:rPr>
                <w:rFonts w:ascii="Times New Roman" w:hAnsi="Times New Roman"/>
                <w:sz w:val="28"/>
                <w:szCs w:val="28"/>
              </w:rPr>
            </w:pPr>
            <w:r w:rsidRPr="004A020E">
              <w:rPr>
                <w:rFonts w:ascii="Times New Roman" w:hAnsi="Times New Roman"/>
                <w:sz w:val="28"/>
                <w:szCs w:val="28"/>
              </w:rPr>
              <w:t>Phạm Nhật Trường</w:t>
            </w:r>
          </w:p>
        </w:tc>
        <w:tc>
          <w:tcPr>
            <w:tcW w:w="1560" w:type="dxa"/>
            <w:vAlign w:val="center"/>
          </w:tcPr>
          <w:p w14:paraId="4395F6EF" w14:textId="2738B812"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Phòng Tổ chức cán bộ</w:t>
            </w:r>
          </w:p>
        </w:tc>
        <w:tc>
          <w:tcPr>
            <w:tcW w:w="1559" w:type="dxa"/>
            <w:vAlign w:val="center"/>
          </w:tcPr>
          <w:p w14:paraId="6B2F01FE" w14:textId="45FA5CA9"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Chuyên viên</w:t>
            </w:r>
          </w:p>
        </w:tc>
        <w:tc>
          <w:tcPr>
            <w:tcW w:w="1134" w:type="dxa"/>
            <w:vAlign w:val="center"/>
          </w:tcPr>
          <w:p w14:paraId="056C5EF2" w14:textId="30C19C3B"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Đại học</w:t>
            </w:r>
          </w:p>
        </w:tc>
        <w:tc>
          <w:tcPr>
            <w:tcW w:w="1559" w:type="dxa"/>
            <w:vAlign w:val="center"/>
          </w:tcPr>
          <w:p w14:paraId="29830C28" w14:textId="0E935F4D" w:rsidR="004A020E" w:rsidRPr="004A020E" w:rsidRDefault="004A020E" w:rsidP="004A020E">
            <w:pPr>
              <w:pStyle w:val="ListParagraph"/>
              <w:tabs>
                <w:tab w:val="center" w:pos="4537"/>
              </w:tabs>
              <w:spacing w:line="360" w:lineRule="exact"/>
              <w:ind w:left="0"/>
              <w:jc w:val="center"/>
              <w:rPr>
                <w:rFonts w:ascii="Times New Roman" w:hAnsi="Times New Roman"/>
                <w:sz w:val="28"/>
                <w:szCs w:val="28"/>
              </w:rPr>
            </w:pPr>
            <w:r w:rsidRPr="004A020E">
              <w:rPr>
                <w:rFonts w:ascii="Times New Roman" w:hAnsi="Times New Roman" w:cs="Times New Roman"/>
                <w:sz w:val="28"/>
                <w:szCs w:val="28"/>
              </w:rPr>
              <w:t>30%</w:t>
            </w:r>
          </w:p>
        </w:tc>
      </w:tr>
    </w:tbl>
    <w:p w14:paraId="08D2518A" w14:textId="3F15337D" w:rsidR="005A17B2" w:rsidRPr="0003329F" w:rsidRDefault="0003329F" w:rsidP="00BE3FA8">
      <w:pPr>
        <w:spacing w:after="120" w:line="360" w:lineRule="exact"/>
        <w:ind w:firstLine="720"/>
        <w:rPr>
          <w:rFonts w:eastAsia="Calibri"/>
          <w:b/>
          <w:bCs/>
          <w:szCs w:val="28"/>
          <w:lang w:val="vi-VN"/>
        </w:rPr>
      </w:pPr>
      <w:r>
        <w:rPr>
          <w:b/>
          <w:bCs/>
          <w:szCs w:val="28"/>
        </w:rPr>
        <w:t xml:space="preserve">3. </w:t>
      </w:r>
      <w:r w:rsidR="005A17B2" w:rsidRPr="0003329F">
        <w:rPr>
          <w:b/>
          <w:bCs/>
          <w:szCs w:val="28"/>
          <w:lang w:val="vi-VN"/>
        </w:rPr>
        <w:t xml:space="preserve">Lĩnh vực áp dụng: </w:t>
      </w:r>
      <w:r w:rsidR="004C4C62" w:rsidRPr="0003329F">
        <w:rPr>
          <w:szCs w:val="28"/>
        </w:rPr>
        <w:t>Lĩnh vực Tổ chức, nhân sự</w:t>
      </w:r>
    </w:p>
    <w:p w14:paraId="676B7E19" w14:textId="7D27E0C5" w:rsidR="005A17B2" w:rsidRPr="00570879" w:rsidRDefault="00570879" w:rsidP="00BE3FA8">
      <w:pPr>
        <w:spacing w:after="120" w:line="360" w:lineRule="exact"/>
        <w:rPr>
          <w:rFonts w:eastAsia="Calibri"/>
          <w:b/>
          <w:bCs/>
          <w:szCs w:val="28"/>
        </w:rPr>
      </w:pPr>
      <w:r>
        <w:rPr>
          <w:rFonts w:eastAsia="Calibri"/>
          <w:b/>
          <w:bCs/>
          <w:szCs w:val="28"/>
        </w:rPr>
        <w:tab/>
        <w:t xml:space="preserve">4. </w:t>
      </w:r>
      <w:r w:rsidR="005A17B2" w:rsidRPr="00570879">
        <w:rPr>
          <w:rFonts w:eastAsia="Calibri"/>
          <w:b/>
          <w:bCs/>
          <w:szCs w:val="28"/>
        </w:rPr>
        <w:t>Mô tả sáng kiến</w:t>
      </w:r>
    </w:p>
    <w:p w14:paraId="5B2B80AA" w14:textId="51BB741C" w:rsidR="003B0E26" w:rsidRPr="00966801" w:rsidRDefault="00570879" w:rsidP="00BE3FA8">
      <w:pPr>
        <w:pStyle w:val="ListParagraph"/>
        <w:spacing w:after="120" w:line="360" w:lineRule="exact"/>
        <w:ind w:left="426" w:firstLine="294"/>
        <w:jc w:val="both"/>
        <w:rPr>
          <w:rFonts w:ascii="Times New Roman" w:eastAsia="Calibri" w:hAnsi="Times New Roman"/>
          <w:b/>
          <w:i/>
          <w:sz w:val="28"/>
          <w:szCs w:val="28"/>
          <w:lang w:val="vi-VN"/>
        </w:rPr>
      </w:pPr>
      <w:r>
        <w:rPr>
          <w:rFonts w:ascii="Times New Roman" w:eastAsia="Calibri" w:hAnsi="Times New Roman"/>
          <w:b/>
          <w:sz w:val="28"/>
          <w:szCs w:val="28"/>
        </w:rPr>
        <w:t xml:space="preserve">a) </w:t>
      </w:r>
      <w:r w:rsidR="005A17B2" w:rsidRPr="00966801">
        <w:rPr>
          <w:rFonts w:ascii="Times New Roman" w:eastAsia="Calibri" w:hAnsi="Times New Roman"/>
          <w:b/>
          <w:sz w:val="28"/>
          <w:szCs w:val="28"/>
        </w:rPr>
        <w:t xml:space="preserve">Khái quát đặc điểm, tình hình trước khi có sáng </w:t>
      </w:r>
      <w:r w:rsidR="003B0E26" w:rsidRPr="00966801">
        <w:rPr>
          <w:rFonts w:ascii="Times New Roman" w:eastAsia="Calibri" w:hAnsi="Times New Roman"/>
          <w:b/>
          <w:sz w:val="28"/>
          <w:szCs w:val="28"/>
        </w:rPr>
        <w:t>kiến</w:t>
      </w:r>
    </w:p>
    <w:p w14:paraId="10FEDD47" w14:textId="77777777" w:rsidR="00966801" w:rsidRPr="009E40DB" w:rsidRDefault="00966801" w:rsidP="00BE3FA8">
      <w:pPr>
        <w:spacing w:after="120" w:line="360" w:lineRule="exact"/>
        <w:ind w:firstLine="709"/>
        <w:rPr>
          <w:rFonts w:eastAsia="Calibri" w:cs="Times New Roman"/>
          <w:bCs/>
          <w:iCs/>
          <w:szCs w:val="28"/>
        </w:rPr>
      </w:pPr>
      <w:r w:rsidRPr="009E40DB">
        <w:rPr>
          <w:rFonts w:eastAsia="Calibri" w:cs="Times New Roman"/>
          <w:bCs/>
          <w:iCs/>
          <w:szCs w:val="28"/>
        </w:rPr>
        <w:t>Trong những năm qua, ngành Thuế đã có nhiều nỗ lực trong công tác đào tạo và bồi dưỡng công chức, giúp đội ngũ ngày càng có chất lượng và trình độ cao hơn. Tuy nhiên, việc phân bổ nhân lực còn chưa hợp lý, năng lực thực tiễn của một bộ phận công chức chưa đáp ứng yêu cầu phát triển và hiện đại hóa ngành trong bối cảnh chuyển đổi số.</w:t>
      </w:r>
    </w:p>
    <w:p w14:paraId="1C7B988E" w14:textId="77777777" w:rsidR="00966801" w:rsidRPr="009E40DB" w:rsidRDefault="00966801" w:rsidP="00BE3FA8">
      <w:pPr>
        <w:spacing w:after="120" w:line="360" w:lineRule="exact"/>
        <w:ind w:firstLine="709"/>
        <w:rPr>
          <w:rFonts w:eastAsia="Calibri" w:cs="Times New Roman"/>
          <w:bCs/>
          <w:iCs/>
          <w:szCs w:val="28"/>
        </w:rPr>
      </w:pPr>
      <w:r w:rsidRPr="009E40DB">
        <w:rPr>
          <w:rFonts w:eastAsia="Calibri" w:cs="Times New Roman"/>
          <w:bCs/>
          <w:iCs/>
          <w:szCs w:val="28"/>
        </w:rPr>
        <w:lastRenderedPageBreak/>
        <w:t>Đội ngũ công chức Thuế đóng vai trò nòng cốt trong việc triển khai, tuyên truyền và thực hiện chính sách pháp luật thuế, do đó cần được trang bị đầy đủ kiến thức, kỹ năng chuyên môn và nghiệp vụ quản lý thuế. Việc bồi dưỡng, nâng cao năng lực cho công chức là hết sức cần thiết để đáp ứng yêu cầu cải cách, hiện đại hóa, đồng thời tạo động lực đổi mới, phát huy năng lực và hoàn thành tốt nhiệm vụ được giao.</w:t>
      </w:r>
    </w:p>
    <w:p w14:paraId="5C7675D4" w14:textId="33F767FB" w:rsidR="003B0E26" w:rsidRPr="00E02C8F" w:rsidRDefault="00966801" w:rsidP="00BE3FA8">
      <w:pPr>
        <w:spacing w:after="120" w:line="360" w:lineRule="exact"/>
        <w:ind w:firstLine="709"/>
        <w:rPr>
          <w:rFonts w:eastAsia="Calibri" w:cs="Times New Roman"/>
          <w:bCs/>
          <w:iCs/>
          <w:szCs w:val="28"/>
        </w:rPr>
      </w:pPr>
      <w:r w:rsidRPr="00E02C8F">
        <w:rPr>
          <w:rFonts w:eastAsia="Calibri" w:cs="Times New Roman"/>
          <w:bCs/>
          <w:iCs/>
          <w:szCs w:val="28"/>
        </w:rPr>
        <w:t xml:space="preserve">Từ thực tiễn đó, nhóm tác giả đề xuất sáng kiến </w:t>
      </w:r>
      <w:r w:rsidRPr="00E02C8F">
        <w:rPr>
          <w:rFonts w:eastAsia="Calibri" w:cs="Times New Roman"/>
          <w:b/>
          <w:bCs/>
          <w:iCs/>
          <w:szCs w:val="28"/>
        </w:rPr>
        <w:t>“Giải pháp nâng cao chất lượng công tác đào tạo, bồi dưỡng công chức ngành Thuế”</w:t>
      </w:r>
      <w:r w:rsidRPr="00E02C8F">
        <w:rPr>
          <w:rFonts w:eastAsia="Calibri" w:cs="Times New Roman"/>
          <w:bCs/>
          <w:iCs/>
          <w:szCs w:val="28"/>
        </w:rPr>
        <w:t>, với mục tiêu khắc phục hạn chế trong đào tạo hiện nay, đổi mới nội dung và phương thức bồi dưỡng theo hướng thực tiễn, thiết thực, gắn với yêu cầu công vụ và nâng cao kỹ năng hành chính cho đội ngũ công chức Thuế</w:t>
      </w:r>
    </w:p>
    <w:p w14:paraId="0F262827" w14:textId="20166A79" w:rsidR="006632B4" w:rsidRPr="002D0013" w:rsidRDefault="002D0013" w:rsidP="00BE3FA8">
      <w:pPr>
        <w:spacing w:after="120" w:line="360" w:lineRule="exact"/>
        <w:ind w:firstLine="709"/>
        <w:rPr>
          <w:rFonts w:eastAsia="Calibri"/>
          <w:b/>
          <w:szCs w:val="28"/>
        </w:rPr>
      </w:pPr>
      <w:r>
        <w:rPr>
          <w:rFonts w:eastAsia="Calibri"/>
          <w:b/>
          <w:szCs w:val="28"/>
        </w:rPr>
        <w:t xml:space="preserve">b) </w:t>
      </w:r>
      <w:r w:rsidR="005A17B2" w:rsidRPr="002D0013">
        <w:rPr>
          <w:rFonts w:eastAsia="Calibri"/>
          <w:b/>
          <w:szCs w:val="28"/>
          <w:lang w:val="vi-VN"/>
        </w:rPr>
        <w:t>Nội dung sáng kiến</w:t>
      </w:r>
    </w:p>
    <w:p w14:paraId="520E5DB9" w14:textId="77777777" w:rsidR="00BB2AB9" w:rsidRPr="00BB2AB9" w:rsidRDefault="00BB2AB9" w:rsidP="00BE3FA8">
      <w:pPr>
        <w:spacing w:after="120"/>
        <w:ind w:firstLine="720"/>
        <w:rPr>
          <w:rFonts w:eastAsia="Calibri" w:cs="Times New Roman"/>
          <w:szCs w:val="28"/>
        </w:rPr>
      </w:pPr>
      <w:r w:rsidRPr="00BB2AB9">
        <w:rPr>
          <w:rFonts w:eastAsia="Calibri" w:cs="Times New Roman"/>
          <w:szCs w:val="28"/>
        </w:rPr>
        <w:t>Thực tế kết quả triển khai thực hiện công tác đào tạo, bồi dưỡng thời gian qua đạt được khá cao, song vẫn còn số lượng lớn công chức vẫn chưa được đào tạo, bồi dưỡng những kiến thức từ cơ bản tới chuyên sâu về nghiệp vụ chuyên môn của 04 chức năng quản lý thuế gồm: Công tác T</w:t>
      </w:r>
      <w:r w:rsidRPr="00BB2AB9">
        <w:rPr>
          <w:rFonts w:eastAsia="Calibri" w:cs="Times New Roman"/>
          <w:szCs w:val="28"/>
          <w:lang w:val="nl-NL"/>
        </w:rPr>
        <w:t>hanh tra, kiểm tra thuế; công tác Kê khai và kế toán thuế; công tác Tuyên truyền, hỗ trợ người nộp thuế; công tác Quản lý nợ và cưỡng chế nợ thuế</w:t>
      </w:r>
      <w:r w:rsidRPr="00BB2AB9">
        <w:rPr>
          <w:rFonts w:eastAsia="Calibri" w:cs="Times New Roman"/>
          <w:szCs w:val="28"/>
        </w:rPr>
        <w:t xml:space="preserve">. Ở một số đơn vị, tỷ lệ cán bộ, công chức được đào tạo, bồi dưỡng trong năm còn thấp. Số lượng công chức được đào tạo chuyên sâu và theo chức danh vị trí việc làm còn ít so với yêu cầu. </w:t>
      </w:r>
    </w:p>
    <w:p w14:paraId="20D2E808" w14:textId="50CC1FFE" w:rsidR="00615572" w:rsidRDefault="00BB2AB9" w:rsidP="00BE3FA8">
      <w:pPr>
        <w:spacing w:after="120" w:line="360" w:lineRule="exact"/>
        <w:ind w:firstLine="720"/>
        <w:rPr>
          <w:rFonts w:eastAsia="Calibri" w:cs="Times New Roman"/>
          <w:szCs w:val="28"/>
        </w:rPr>
      </w:pPr>
      <w:r w:rsidRPr="00BB2AB9">
        <w:rPr>
          <w:rFonts w:eastAsia="Calibri" w:cs="Times New Roman"/>
          <w:szCs w:val="28"/>
        </w:rPr>
        <w:t>Để nhằm khắc phục những hạn chế Nhóm nghiên cứu đưa ra gồm 03 giải pháp</w:t>
      </w:r>
      <w:r>
        <w:rPr>
          <w:rFonts w:eastAsia="Calibri" w:cs="Times New Roman"/>
          <w:szCs w:val="28"/>
        </w:rPr>
        <w:t xml:space="preserve"> </w:t>
      </w:r>
      <w:r w:rsidRPr="00BB2AB9">
        <w:rPr>
          <w:rFonts w:eastAsia="Calibri" w:cs="Times New Roman"/>
          <w:szCs w:val="28"/>
        </w:rPr>
        <w:t>chủ yếu nhằm đổi mới công tác đào tạo, bồi dưỡng công chức</w:t>
      </w:r>
      <w:r w:rsidRPr="00BB2AB9">
        <w:rPr>
          <w:rFonts w:eastAsia="Calibri" w:cs="Times New Roman"/>
          <w:i/>
          <w:szCs w:val="28"/>
        </w:rPr>
        <w:t xml:space="preserve"> </w:t>
      </w:r>
      <w:r w:rsidRPr="00BB2AB9">
        <w:rPr>
          <w:rFonts w:eastAsia="Calibri" w:cs="Times New Roman"/>
          <w:szCs w:val="28"/>
        </w:rPr>
        <w:t>trong ngành Thuế tỉnh Cà Mau, qua thực hiện đã mang lại hiệu quả tốt, được mô tả tóm tắt như sau</w:t>
      </w:r>
      <w:r w:rsidR="00817068">
        <w:rPr>
          <w:rFonts w:eastAsia="Calibri" w:cs="Times New Roman"/>
          <w:szCs w:val="28"/>
        </w:rPr>
        <w:t>:</w:t>
      </w:r>
    </w:p>
    <w:p w14:paraId="25E89140" w14:textId="62286754" w:rsidR="009A3F97" w:rsidRPr="009A3F97" w:rsidRDefault="009A3F97" w:rsidP="00BE3FA8">
      <w:pPr>
        <w:spacing w:after="120" w:line="360" w:lineRule="exact"/>
        <w:ind w:firstLine="720"/>
        <w:rPr>
          <w:rFonts w:eastAsia="Calibri" w:cs="Times New Roman"/>
          <w:szCs w:val="28"/>
        </w:rPr>
      </w:pPr>
      <w:r w:rsidRPr="009A3F97">
        <w:rPr>
          <w:rFonts w:eastAsia="Calibri" w:cs="Times New Roman"/>
          <w:b/>
          <w:bCs/>
          <w:szCs w:val="28"/>
        </w:rPr>
        <w:t>Giải pháp 1</w:t>
      </w:r>
      <w:r w:rsidR="003324F0">
        <w:rPr>
          <w:rFonts w:eastAsia="Calibri" w:cs="Times New Roman"/>
          <w:b/>
          <w:bCs/>
          <w:szCs w:val="28"/>
        </w:rPr>
        <w:t xml:space="preserve">: </w:t>
      </w:r>
      <w:r w:rsidRPr="009A3F97">
        <w:rPr>
          <w:rFonts w:eastAsia="Calibri" w:cs="Times New Roman"/>
          <w:b/>
          <w:bCs/>
          <w:szCs w:val="28"/>
        </w:rPr>
        <w:t>Xác định đối tượng và kiến thức đào tạo, bồi dưỡng</w:t>
      </w:r>
      <w:r>
        <w:rPr>
          <w:rFonts w:eastAsia="Calibri" w:cs="Times New Roman"/>
          <w:b/>
          <w:bCs/>
          <w:szCs w:val="28"/>
        </w:rPr>
        <w:t xml:space="preserve"> cho từng công chức Thuế</w:t>
      </w:r>
    </w:p>
    <w:p w14:paraId="66190583" w14:textId="3B98BB73" w:rsidR="009A3F97" w:rsidRPr="009A3F97" w:rsidRDefault="00A71D00" w:rsidP="00BE3FA8">
      <w:pPr>
        <w:spacing w:after="120" w:line="360" w:lineRule="exact"/>
        <w:ind w:firstLine="720"/>
        <w:rPr>
          <w:rFonts w:eastAsia="Calibri" w:cs="Times New Roman"/>
          <w:szCs w:val="28"/>
        </w:rPr>
      </w:pPr>
      <w:r>
        <w:rPr>
          <w:rFonts w:eastAsia="Calibri" w:cs="Times New Roman"/>
          <w:szCs w:val="28"/>
        </w:rPr>
        <w:t xml:space="preserve">- </w:t>
      </w:r>
      <w:r w:rsidR="009A3F97" w:rsidRPr="009A3F97">
        <w:rPr>
          <w:rFonts w:eastAsia="Calibri" w:cs="Times New Roman"/>
          <w:szCs w:val="28"/>
        </w:rPr>
        <w:t>Xác định đúng đối tượng gồm công chức, lãnh đạo, cán bộ quy hoạch lãnh đạo và công chức cần nâng cao kỹ năng nghiệp vụ.</w:t>
      </w:r>
    </w:p>
    <w:p w14:paraId="68F55472" w14:textId="7BF3AC8B" w:rsidR="009A3F97" w:rsidRPr="009A3F97" w:rsidRDefault="00A71D00" w:rsidP="00BE3FA8">
      <w:pPr>
        <w:spacing w:after="120" w:line="360" w:lineRule="exact"/>
        <w:ind w:firstLine="720"/>
        <w:rPr>
          <w:rFonts w:eastAsia="Calibri" w:cs="Times New Roman"/>
          <w:szCs w:val="28"/>
        </w:rPr>
      </w:pPr>
      <w:r>
        <w:rPr>
          <w:rFonts w:eastAsia="Calibri" w:cs="Times New Roman"/>
          <w:szCs w:val="28"/>
        </w:rPr>
        <w:t xml:space="preserve">- </w:t>
      </w:r>
      <w:r w:rsidR="009A3F97" w:rsidRPr="009A3F97">
        <w:rPr>
          <w:rFonts w:eastAsia="Calibri" w:cs="Times New Roman"/>
          <w:szCs w:val="28"/>
        </w:rPr>
        <w:t>Xác định nội dung đào tạo phù hợp cho từng vị trí, chú trọng các kỹ năng chuyên sâu về nghiệp vụ quản lý thuế, công nghệ hiện đại, xử lý tình huống thực tế. Mục tiêu là giúp công chức nắm vững và áp dụng hiệu quả kiến thức vào công việc.</w:t>
      </w:r>
    </w:p>
    <w:p w14:paraId="26B57BCC" w14:textId="3C3DDB6D" w:rsidR="009A3F97" w:rsidRPr="009A3F97" w:rsidRDefault="009A3F97" w:rsidP="00BE3FA8">
      <w:pPr>
        <w:spacing w:after="120" w:line="360" w:lineRule="exact"/>
        <w:ind w:firstLine="720"/>
        <w:rPr>
          <w:rFonts w:eastAsia="Calibri" w:cs="Times New Roman"/>
          <w:szCs w:val="28"/>
        </w:rPr>
      </w:pPr>
      <w:r w:rsidRPr="009A3F97">
        <w:rPr>
          <w:rFonts w:eastAsia="Calibri" w:cs="Times New Roman"/>
          <w:b/>
          <w:bCs/>
          <w:szCs w:val="28"/>
        </w:rPr>
        <w:t>Giải pháp 2</w:t>
      </w:r>
      <w:r w:rsidR="00A71D00">
        <w:rPr>
          <w:rFonts w:eastAsia="Calibri" w:cs="Times New Roman"/>
          <w:b/>
          <w:bCs/>
          <w:szCs w:val="28"/>
        </w:rPr>
        <w:t xml:space="preserve">: </w:t>
      </w:r>
      <w:r w:rsidRPr="009A3F97">
        <w:rPr>
          <w:rFonts w:eastAsia="Calibri" w:cs="Times New Roman"/>
          <w:b/>
          <w:bCs/>
          <w:szCs w:val="28"/>
        </w:rPr>
        <w:t>Xác định mục tiêu công tác đào tạo, bồi dưỡng</w:t>
      </w:r>
    </w:p>
    <w:p w14:paraId="1B5B078B" w14:textId="0917EAB1" w:rsidR="009A3F97" w:rsidRPr="009A3F97" w:rsidRDefault="00A71D00" w:rsidP="00BA0EDB">
      <w:pPr>
        <w:spacing w:after="120" w:line="360" w:lineRule="exact"/>
        <w:ind w:firstLine="720"/>
        <w:rPr>
          <w:rFonts w:eastAsia="Calibri" w:cs="Times New Roman"/>
          <w:szCs w:val="28"/>
        </w:rPr>
      </w:pPr>
      <w:r>
        <w:rPr>
          <w:rFonts w:eastAsia="Calibri" w:cs="Times New Roman"/>
          <w:szCs w:val="28"/>
        </w:rPr>
        <w:lastRenderedPageBreak/>
        <w:t xml:space="preserve">- </w:t>
      </w:r>
      <w:r w:rsidR="009A3F97" w:rsidRPr="009A3F97">
        <w:rPr>
          <w:rFonts w:eastAsia="Calibri" w:cs="Times New Roman"/>
          <w:szCs w:val="28"/>
        </w:rPr>
        <w:t>Xây dựng đội ngũ công chức có bản lĩnh chính trị, trình độ chuyên môn và kỹ năng nghiệp vụ vững vàng, đáp ứng yêu cầu cải cách và hiện đại hóa ngành Thuế.</w:t>
      </w:r>
    </w:p>
    <w:p w14:paraId="0E3D2F73" w14:textId="2B3580CE" w:rsidR="009A3F97" w:rsidRPr="009A3F97" w:rsidRDefault="00A71D00" w:rsidP="00BE3FA8">
      <w:pPr>
        <w:spacing w:after="120" w:line="360" w:lineRule="exact"/>
        <w:ind w:firstLine="720"/>
        <w:rPr>
          <w:rFonts w:eastAsia="Calibri" w:cs="Times New Roman"/>
          <w:szCs w:val="28"/>
        </w:rPr>
      </w:pPr>
      <w:r>
        <w:rPr>
          <w:rFonts w:eastAsia="Calibri" w:cs="Times New Roman"/>
          <w:szCs w:val="28"/>
        </w:rPr>
        <w:t xml:space="preserve">- </w:t>
      </w:r>
      <w:r w:rsidR="009A3F97" w:rsidRPr="009A3F97">
        <w:rPr>
          <w:rFonts w:eastAsia="Calibri" w:cs="Times New Roman"/>
          <w:szCs w:val="28"/>
        </w:rPr>
        <w:t>Hướng đến phát triển đa kỹ năng, tăng cường năng lực làm việc, tự giác học tập, nghiên cứu và sẵn sàng đảm nhận nhiệm vụ mới.</w:t>
      </w:r>
    </w:p>
    <w:p w14:paraId="5C51FAFC" w14:textId="4E3B27B8" w:rsidR="009A3F97" w:rsidRPr="009A3F97" w:rsidRDefault="009A3F97" w:rsidP="00BE3FA8">
      <w:pPr>
        <w:spacing w:after="120" w:line="360" w:lineRule="exact"/>
        <w:ind w:firstLine="720"/>
        <w:rPr>
          <w:rFonts w:eastAsia="Calibri" w:cs="Times New Roman"/>
          <w:szCs w:val="28"/>
        </w:rPr>
      </w:pPr>
      <w:r w:rsidRPr="009A3F97">
        <w:rPr>
          <w:rFonts w:eastAsia="Calibri" w:cs="Times New Roman"/>
          <w:b/>
          <w:bCs/>
          <w:szCs w:val="28"/>
        </w:rPr>
        <w:t>Giải pháp 3</w:t>
      </w:r>
      <w:r w:rsidR="00A71D00">
        <w:rPr>
          <w:rFonts w:eastAsia="Calibri" w:cs="Times New Roman"/>
          <w:b/>
          <w:bCs/>
          <w:szCs w:val="28"/>
        </w:rPr>
        <w:t>:</w:t>
      </w:r>
      <w:r w:rsidRPr="009A3F97">
        <w:rPr>
          <w:rFonts w:eastAsia="Calibri" w:cs="Times New Roman"/>
          <w:b/>
          <w:bCs/>
          <w:szCs w:val="28"/>
        </w:rPr>
        <w:t xml:space="preserve"> Đổi mới nội dung, chương trình và hình thức đào tạo</w:t>
      </w:r>
    </w:p>
    <w:p w14:paraId="501675D4" w14:textId="29603A62" w:rsidR="009A3F97" w:rsidRPr="009A3F97" w:rsidRDefault="00A71D00" w:rsidP="00BE3FA8">
      <w:pPr>
        <w:spacing w:after="120" w:line="360" w:lineRule="exact"/>
        <w:ind w:firstLine="720"/>
        <w:rPr>
          <w:rFonts w:eastAsia="Calibri" w:cs="Times New Roman"/>
          <w:szCs w:val="28"/>
        </w:rPr>
      </w:pPr>
      <w:r w:rsidRPr="0040259A">
        <w:rPr>
          <w:rFonts w:eastAsia="Calibri" w:cs="Times New Roman"/>
          <w:szCs w:val="28"/>
        </w:rPr>
        <w:t xml:space="preserve">- </w:t>
      </w:r>
      <w:r w:rsidR="009A3F97" w:rsidRPr="009A3F97">
        <w:rPr>
          <w:rFonts w:eastAsia="Calibri" w:cs="Times New Roman"/>
          <w:szCs w:val="28"/>
        </w:rPr>
        <w:t>Về nội dung, chương trình: Đào tạo sát thực tế, thiết thực và đa dạng, bao gồm lý luận chính trị, quản lý nhà nước, kỹ năng lãnh đạo, nghiệp vụ chuyên sâu theo từng bộ phận thuế. Chú trọng tính thực tiễn, tránh lý thuyết suông.</w:t>
      </w:r>
    </w:p>
    <w:p w14:paraId="08B32F85" w14:textId="2680EB70" w:rsidR="009A3F97" w:rsidRPr="009A3F97" w:rsidRDefault="0040259A" w:rsidP="00BE3FA8">
      <w:pPr>
        <w:spacing w:after="120" w:line="360" w:lineRule="exact"/>
        <w:ind w:firstLine="720"/>
        <w:rPr>
          <w:rFonts w:eastAsia="Calibri" w:cs="Times New Roman"/>
          <w:szCs w:val="28"/>
        </w:rPr>
      </w:pPr>
      <w:r w:rsidRPr="0040259A">
        <w:rPr>
          <w:rFonts w:eastAsia="Calibri" w:cs="Times New Roman"/>
          <w:szCs w:val="28"/>
        </w:rPr>
        <w:t xml:space="preserve">- </w:t>
      </w:r>
      <w:r w:rsidR="009A3F97" w:rsidRPr="009A3F97">
        <w:rPr>
          <w:rFonts w:eastAsia="Calibri" w:cs="Times New Roman"/>
          <w:szCs w:val="28"/>
        </w:rPr>
        <w:t>Về hình thức: Kết hợp giữa đào tạo trực tiếp và trực tuyến.</w:t>
      </w:r>
    </w:p>
    <w:p w14:paraId="5D32AB33" w14:textId="2A514010" w:rsidR="009A3F97" w:rsidRPr="009A3F97" w:rsidRDefault="00E07FB9" w:rsidP="00BE3FA8">
      <w:pPr>
        <w:spacing w:after="120" w:line="360" w:lineRule="exact"/>
        <w:ind w:firstLine="720"/>
        <w:rPr>
          <w:rFonts w:eastAsia="Calibri" w:cs="Times New Roman"/>
          <w:szCs w:val="28"/>
        </w:rPr>
      </w:pPr>
      <w:r w:rsidRPr="00E07FB9">
        <w:rPr>
          <w:rFonts w:eastAsia="Calibri" w:cs="Times New Roman"/>
          <w:szCs w:val="28"/>
        </w:rPr>
        <w:t xml:space="preserve">+ </w:t>
      </w:r>
      <w:r w:rsidR="009A3F97" w:rsidRPr="009A3F97">
        <w:rPr>
          <w:rFonts w:eastAsia="Calibri" w:cs="Times New Roman"/>
          <w:szCs w:val="28"/>
        </w:rPr>
        <w:t>Đào tạo trực tiếp: tăng tính tương tác, hiệu quả trao đổi, nhưng chi phí cao và hạn chế về thời gian, địa điểm.</w:t>
      </w:r>
    </w:p>
    <w:p w14:paraId="7BDEB1F8" w14:textId="5E6E6135" w:rsidR="009A3F97" w:rsidRPr="009A3F97" w:rsidRDefault="00525C78" w:rsidP="00BE3FA8">
      <w:pPr>
        <w:spacing w:after="120" w:line="360" w:lineRule="exact"/>
        <w:ind w:firstLine="720"/>
        <w:rPr>
          <w:rFonts w:eastAsia="Calibri" w:cs="Times New Roman"/>
          <w:szCs w:val="28"/>
        </w:rPr>
      </w:pPr>
      <w:r>
        <w:rPr>
          <w:rFonts w:eastAsia="Calibri" w:cs="Times New Roman"/>
          <w:szCs w:val="28"/>
        </w:rPr>
        <w:t xml:space="preserve">+ </w:t>
      </w:r>
      <w:r w:rsidR="009A3F97" w:rsidRPr="009A3F97">
        <w:rPr>
          <w:rFonts w:eastAsia="Calibri" w:cs="Times New Roman"/>
          <w:szCs w:val="28"/>
        </w:rPr>
        <w:t>Đào tạo trực tuyến: tiết kiệm chi phí, linh hoạt thời gian, mở rộng đối tượng học, nhưng hạn chế về tương tác và phụ thuộc vào hạ tầng công nghệ.</w:t>
      </w:r>
    </w:p>
    <w:p w14:paraId="41F43521" w14:textId="453A2144" w:rsidR="00817068" w:rsidRPr="00BB2AB9" w:rsidRDefault="00F74C09" w:rsidP="00BE3FA8">
      <w:pPr>
        <w:spacing w:after="120" w:line="360" w:lineRule="exact"/>
        <w:ind w:firstLine="720"/>
        <w:rPr>
          <w:rFonts w:eastAsia="Calibri" w:cs="Times New Roman"/>
          <w:szCs w:val="28"/>
        </w:rPr>
      </w:pPr>
      <w:r>
        <w:rPr>
          <w:rFonts w:eastAsia="Calibri" w:cs="Times New Roman"/>
          <w:szCs w:val="28"/>
        </w:rPr>
        <w:t xml:space="preserve">- </w:t>
      </w:r>
      <w:r w:rsidR="009A3F97" w:rsidRPr="009A3F97">
        <w:rPr>
          <w:rFonts w:eastAsia="Calibri" w:cs="Times New Roman"/>
          <w:szCs w:val="28"/>
        </w:rPr>
        <w:t>Cần linh hoạt kết hợp hai hình thức để phát huy ưu điểm, nâng cao chất lượng và hiệu quả đào tạo</w:t>
      </w:r>
    </w:p>
    <w:p w14:paraId="211CD57B" w14:textId="6F85FC62" w:rsidR="00C54982" w:rsidRPr="00C54982" w:rsidRDefault="002B1B65" w:rsidP="00BE3FA8">
      <w:pPr>
        <w:pStyle w:val="ListParagraph"/>
        <w:spacing w:after="120" w:line="360" w:lineRule="exact"/>
        <w:jc w:val="both"/>
        <w:rPr>
          <w:rFonts w:ascii="Times New Roman" w:eastAsia="Calibri" w:hAnsi="Times New Roman"/>
          <w:bCs/>
          <w:sz w:val="28"/>
          <w:szCs w:val="28"/>
        </w:rPr>
      </w:pPr>
      <w:r>
        <w:rPr>
          <w:rFonts w:ascii="Times New Roman" w:eastAsia="Calibri" w:hAnsi="Times New Roman"/>
          <w:bCs/>
          <w:sz w:val="28"/>
          <w:szCs w:val="28"/>
        </w:rPr>
        <w:t xml:space="preserve">* </w:t>
      </w:r>
      <w:r w:rsidRPr="00664253">
        <w:rPr>
          <w:rFonts w:ascii="Times New Roman" w:eastAsia="Calibri" w:hAnsi="Times New Roman"/>
          <w:b/>
          <w:sz w:val="28"/>
          <w:szCs w:val="28"/>
        </w:rPr>
        <w:t>Tính mới của sáng kiến</w:t>
      </w:r>
      <w:r>
        <w:rPr>
          <w:rFonts w:ascii="Times New Roman" w:eastAsia="Calibri" w:hAnsi="Times New Roman"/>
          <w:bCs/>
          <w:sz w:val="28"/>
          <w:szCs w:val="28"/>
        </w:rPr>
        <w:t>:</w:t>
      </w:r>
    </w:p>
    <w:p w14:paraId="7C06283E" w14:textId="77777777" w:rsidR="00214D00" w:rsidRDefault="00214D00" w:rsidP="00BE3FA8">
      <w:pPr>
        <w:spacing w:after="120"/>
        <w:ind w:firstLine="720"/>
        <w:rPr>
          <w:szCs w:val="28"/>
        </w:rPr>
      </w:pPr>
      <w:r>
        <w:rPr>
          <w:color w:val="000000"/>
          <w:szCs w:val="28"/>
          <w:lang w:val="nl-NL"/>
        </w:rPr>
        <w:t>- Đưa ra những giải pháp để cụ thể hóa các mục tiêu, nội dung, chương trình đào tạo, bồi dưỡng công chức hàng năm hướng đến đào tạo những kỹ năng, kiến thức cần thiết giúp ích cho công việc hàng ngày của công chức,</w:t>
      </w:r>
      <w:r>
        <w:rPr>
          <w:szCs w:val="28"/>
          <w:lang w:val="am-ET"/>
        </w:rPr>
        <w:t xml:space="preserve"> tránh </w:t>
      </w:r>
      <w:r>
        <w:rPr>
          <w:szCs w:val="28"/>
        </w:rPr>
        <w:t>đào tạo, bồi dưỡng một cách tràn lan, không đúng đối tượng, không đúng nội dung</w:t>
      </w:r>
      <w:r>
        <w:rPr>
          <w:szCs w:val="28"/>
          <w:lang w:val="am-ET"/>
        </w:rPr>
        <w:t xml:space="preserve"> gây lãng phí thời gian, công sức</w:t>
      </w:r>
      <w:r>
        <w:rPr>
          <w:szCs w:val="28"/>
        </w:rPr>
        <w:t>, kinh phí</w:t>
      </w:r>
      <w:r>
        <w:rPr>
          <w:szCs w:val="28"/>
          <w:lang w:val="am-ET"/>
        </w:rPr>
        <w:t xml:space="preserve"> nhưng hiệu quả thấp.</w:t>
      </w:r>
    </w:p>
    <w:p w14:paraId="1342CCE2" w14:textId="77777777" w:rsidR="00214D00" w:rsidRDefault="00214D00" w:rsidP="00BE3FA8">
      <w:pPr>
        <w:spacing w:after="120"/>
        <w:ind w:firstLine="720"/>
        <w:rPr>
          <w:color w:val="000000"/>
          <w:szCs w:val="28"/>
          <w:lang w:val="nl-NL"/>
        </w:rPr>
      </w:pPr>
      <w:r>
        <w:rPr>
          <w:color w:val="000000"/>
          <w:szCs w:val="28"/>
          <w:lang w:val="nl-NL"/>
        </w:rPr>
        <w:t>- Đảm bảo các hoạt động triển khai về công tác đào tạo, bồi dưỡng đúng đối tượng để giải quyết các khó khăn, vướng mắc đang gặp phải và phục vụ cho các công tác khác trong ngành.</w:t>
      </w:r>
    </w:p>
    <w:p w14:paraId="186C32AD" w14:textId="47C0BA93" w:rsidR="006632B4" w:rsidRPr="002B1538" w:rsidRDefault="00214D00" w:rsidP="00BE3FA8">
      <w:pPr>
        <w:spacing w:after="120"/>
        <w:ind w:firstLine="720"/>
        <w:rPr>
          <w:color w:val="000000"/>
          <w:szCs w:val="28"/>
          <w:lang w:val="nl-NL"/>
        </w:rPr>
      </w:pPr>
      <w:r>
        <w:rPr>
          <w:color w:val="000000"/>
          <w:szCs w:val="28"/>
          <w:lang w:val="nl-NL"/>
        </w:rPr>
        <w:t>- Góp phần đổi mới công tác đào tạo, bồi dưỡng để từng bước nâng cao chất lượng nguồn nhân lực của Thuế tỉnh; góp phần xây dựng ngành Thuế ngày càng trong sạch, vững mạnh, đáp ứng yêu cầu hiện đại hóa ngành Thuế</w:t>
      </w:r>
      <w:r>
        <w:rPr>
          <w:szCs w:val="28"/>
        </w:rPr>
        <w:t xml:space="preserve"> theo chỉ đạo của Bộ Tài chính</w:t>
      </w:r>
      <w:r>
        <w:rPr>
          <w:color w:val="000000"/>
          <w:szCs w:val="28"/>
          <w:lang w:val="nl-NL"/>
        </w:rPr>
        <w:t>.</w:t>
      </w:r>
    </w:p>
    <w:p w14:paraId="0F912D50" w14:textId="6C3FCE28" w:rsidR="006632B4" w:rsidRPr="001B1849" w:rsidRDefault="001B1849" w:rsidP="00BE3FA8">
      <w:pPr>
        <w:spacing w:after="120" w:line="360" w:lineRule="exact"/>
        <w:ind w:firstLine="720"/>
        <w:rPr>
          <w:rFonts w:eastAsia="Calibri"/>
          <w:b/>
          <w:szCs w:val="28"/>
        </w:rPr>
      </w:pPr>
      <w:r>
        <w:rPr>
          <w:rFonts w:eastAsia="Calibri"/>
          <w:b/>
          <w:szCs w:val="28"/>
        </w:rPr>
        <w:t xml:space="preserve">c) </w:t>
      </w:r>
      <w:r w:rsidR="005A17B2" w:rsidRPr="001B1849">
        <w:rPr>
          <w:rFonts w:eastAsia="Calibri"/>
          <w:b/>
          <w:szCs w:val="28"/>
        </w:rPr>
        <w:t xml:space="preserve">Hiệu quả và phạm vi áp dụng của sáng kiến, giải pháp </w:t>
      </w:r>
    </w:p>
    <w:p w14:paraId="671ED7C7" w14:textId="018BE83E" w:rsidR="00514D51" w:rsidRPr="00514D51" w:rsidRDefault="00514D51" w:rsidP="00BE3FA8">
      <w:pPr>
        <w:spacing w:after="120"/>
        <w:ind w:firstLine="720"/>
        <w:rPr>
          <w:rFonts w:eastAsia="Calibri" w:cs="Times New Roman"/>
          <w:szCs w:val="28"/>
        </w:rPr>
      </w:pPr>
      <w:r w:rsidRPr="00514D51">
        <w:rPr>
          <w:rFonts w:eastAsia="Calibri" w:cs="Times New Roman"/>
          <w:bCs/>
          <w:iCs/>
          <w:spacing w:val="-6"/>
          <w:szCs w:val="28"/>
        </w:rPr>
        <w:t>Qua áp dụng sáng kiến</w:t>
      </w:r>
      <w:r>
        <w:rPr>
          <w:rFonts w:eastAsia="Calibri" w:cs="Times New Roman"/>
          <w:bCs/>
          <w:i/>
          <w:iCs/>
          <w:spacing w:val="-6"/>
          <w:szCs w:val="28"/>
        </w:rPr>
        <w:t xml:space="preserve">, </w:t>
      </w:r>
      <w:r>
        <w:rPr>
          <w:rFonts w:eastAsia="Calibri" w:cs="Times New Roman"/>
          <w:szCs w:val="28"/>
        </w:rPr>
        <w:t>h</w:t>
      </w:r>
      <w:r w:rsidRPr="00514D51">
        <w:rPr>
          <w:rFonts w:eastAsia="Calibri" w:cs="Times New Roman"/>
          <w:szCs w:val="28"/>
        </w:rPr>
        <w:t>iệu quả thu được là</w:t>
      </w:r>
      <w:r w:rsidRPr="00514D51">
        <w:rPr>
          <w:rFonts w:eastAsia="Calibri" w:cs="Times New Roman"/>
          <w:i/>
          <w:szCs w:val="28"/>
        </w:rPr>
        <w:t xml:space="preserve"> </w:t>
      </w:r>
      <w:r w:rsidRPr="00514D51">
        <w:rPr>
          <w:rFonts w:eastAsia="Calibri" w:cs="Times New Roman"/>
          <w:szCs w:val="28"/>
        </w:rPr>
        <w:t xml:space="preserve">công tác đào tạo, bồi dưỡng của ngành Thuế tỉnh đã có những bước tiến rõ rệt, đã đi sâu vào đào tạo, bồi dưỡng các kỹ năng thực thi công việc của công chức, song song đó đã bồi dưỡng các kiến thức chuyên môn nghiệp vụ từ cơ bản đến chuyên sâu của 04 chức năng quản lý thuế và theo chức danh vị trí việc làm. </w:t>
      </w:r>
    </w:p>
    <w:p w14:paraId="47C66D4B" w14:textId="77777777" w:rsidR="002D0013" w:rsidRDefault="00514D51" w:rsidP="00BE3FA8">
      <w:pPr>
        <w:spacing w:after="120" w:line="360" w:lineRule="exact"/>
        <w:ind w:firstLine="709"/>
        <w:rPr>
          <w:rFonts w:eastAsia="Calibri" w:cs="Times New Roman"/>
          <w:szCs w:val="28"/>
          <w:lang w:val="nl-NL"/>
        </w:rPr>
      </w:pPr>
      <w:r w:rsidRPr="004251A7">
        <w:rPr>
          <w:rFonts w:eastAsia="Calibri" w:cs="Times New Roman"/>
          <w:szCs w:val="28"/>
          <w:lang w:val="vi-VN"/>
        </w:rPr>
        <w:lastRenderedPageBreak/>
        <w:t>Qua đó, Tiết</w:t>
      </w:r>
      <w:r w:rsidRPr="004251A7">
        <w:rPr>
          <w:rFonts w:eastAsia="Calibri" w:cs="Times New Roman"/>
          <w:szCs w:val="28"/>
        </w:rPr>
        <w:t xml:space="preserve"> kiệm được chi phí tiết kiệm về mặt thời gian công sức và giành thời gian cho việc thực hiện nhiệm vụ được giao</w:t>
      </w:r>
      <w:r w:rsidRPr="004251A7">
        <w:rPr>
          <w:rFonts w:eastAsia="Calibri" w:cs="Times New Roman"/>
          <w:szCs w:val="28"/>
          <w:lang w:val="vi-VN"/>
        </w:rPr>
        <w:t>.</w:t>
      </w:r>
      <w:r w:rsidRPr="004251A7">
        <w:rPr>
          <w:rFonts w:eastAsia="Calibri" w:cs="Times New Roman"/>
          <w:szCs w:val="28"/>
        </w:rPr>
        <w:t xml:space="preserve"> </w:t>
      </w:r>
      <w:r w:rsidRPr="004251A7">
        <w:rPr>
          <w:rFonts w:eastAsia="Calibri" w:cs="Times New Roman"/>
          <w:szCs w:val="28"/>
          <w:lang w:val="vi-VN"/>
        </w:rPr>
        <w:t xml:space="preserve">Số lượng </w:t>
      </w:r>
      <w:r w:rsidRPr="004251A7">
        <w:rPr>
          <w:rFonts w:eastAsia="Calibri" w:cs="Times New Roman"/>
          <w:szCs w:val="28"/>
        </w:rPr>
        <w:t>công chức làm việc tại các bộ phận chức năng quản lý thuế và bộ phận thường xuyên trực tiếp với người nộp thuế về nghiệp vụ, chính sách thuế, thủ tục hành chính thuế</w:t>
      </w:r>
      <w:r w:rsidRPr="004251A7">
        <w:rPr>
          <w:rFonts w:eastAsia="Calibri" w:cs="Times New Roman"/>
          <w:szCs w:val="28"/>
          <w:lang w:val="vi-VN"/>
        </w:rPr>
        <w:t xml:space="preserve"> được cử tham gia đào tạo, tập huấn và bồi dưỡng </w:t>
      </w:r>
      <w:r w:rsidRPr="004251A7">
        <w:rPr>
          <w:rFonts w:eastAsia="Calibri" w:cs="Times New Roman"/>
          <w:szCs w:val="28"/>
        </w:rPr>
        <w:t>đã được tăng lên đáng kể</w:t>
      </w:r>
      <w:r w:rsidRPr="004251A7">
        <w:rPr>
          <w:rFonts w:eastAsia="Calibri" w:cs="Times New Roman"/>
          <w:szCs w:val="28"/>
          <w:lang w:val="vi-VN"/>
        </w:rPr>
        <w:t>.</w:t>
      </w:r>
      <w:r w:rsidRPr="004251A7">
        <w:rPr>
          <w:rFonts w:eastAsia="Calibri" w:cs="Times New Roman"/>
          <w:szCs w:val="28"/>
        </w:rPr>
        <w:t xml:space="preserve"> </w:t>
      </w:r>
      <w:r w:rsidRPr="004251A7">
        <w:rPr>
          <w:rFonts w:eastAsia="Calibri" w:cs="Times New Roman"/>
          <w:szCs w:val="28"/>
          <w:lang w:val="nl-NL"/>
        </w:rPr>
        <w:t>Trang bị, bổ sung, nâng cao kiến thức, kỹ năng liên quan đến công việc; giúp công chức luôn phát triển để có thể đáp ứng dược nhu cầu về trình độ, nhu cầu nhân lực trong tương lai.</w:t>
      </w:r>
    </w:p>
    <w:p w14:paraId="76082B39" w14:textId="38A339DF" w:rsidR="002D0013" w:rsidRDefault="002D0013" w:rsidP="00BE3FA8">
      <w:pPr>
        <w:spacing w:after="120" w:line="360" w:lineRule="exact"/>
        <w:ind w:firstLine="709"/>
        <w:rPr>
          <w:rFonts w:eastAsia="Calibri" w:cs="Times New Roman"/>
          <w:szCs w:val="28"/>
          <w:lang w:val="nl-NL"/>
        </w:rPr>
      </w:pPr>
      <w:r>
        <w:rPr>
          <w:rFonts w:eastAsia="Calibri" w:cs="Times New Roman"/>
          <w:szCs w:val="28"/>
          <w:lang w:val="nl-NL"/>
        </w:rPr>
        <w:t xml:space="preserve">- </w:t>
      </w:r>
      <w:r w:rsidR="006435BB" w:rsidRPr="006435BB">
        <w:rPr>
          <w:rFonts w:eastAsia="Calibri" w:cs="Times New Roman"/>
          <w:b/>
          <w:bCs/>
          <w:szCs w:val="28"/>
          <w:lang w:val="nl-NL"/>
        </w:rPr>
        <w:t xml:space="preserve"> Đối tượng, đơn vị áp dụng</w:t>
      </w:r>
      <w:r w:rsidR="006435BB">
        <w:rPr>
          <w:rFonts w:eastAsia="Calibri" w:cs="Times New Roman"/>
          <w:szCs w:val="28"/>
          <w:lang w:val="nl-NL"/>
        </w:rPr>
        <w:t>:</w:t>
      </w:r>
      <w:r w:rsidR="006435BB">
        <w:rPr>
          <w:szCs w:val="28"/>
        </w:rPr>
        <w:t xml:space="preserve"> Toàn thể </w:t>
      </w:r>
      <w:r w:rsidR="00222675">
        <w:rPr>
          <w:szCs w:val="28"/>
        </w:rPr>
        <w:t>c</w:t>
      </w:r>
      <w:r w:rsidR="006435BB">
        <w:rPr>
          <w:szCs w:val="28"/>
        </w:rPr>
        <w:t>ông chức và người lao động thuộc Thuế tỉnh Cà Mau.</w:t>
      </w:r>
    </w:p>
    <w:p w14:paraId="11A44007" w14:textId="77777777" w:rsidR="00393BE9" w:rsidRDefault="002D0013" w:rsidP="00BE3FA8">
      <w:pPr>
        <w:spacing w:after="120" w:line="360" w:lineRule="exact"/>
        <w:ind w:firstLine="709"/>
        <w:rPr>
          <w:rFonts w:eastAsia="Calibri" w:cs="Times New Roman"/>
          <w:szCs w:val="28"/>
          <w:lang w:val="nl-NL"/>
        </w:rPr>
      </w:pPr>
      <w:r>
        <w:rPr>
          <w:rFonts w:eastAsia="Calibri" w:cs="Times New Roman"/>
          <w:szCs w:val="28"/>
          <w:lang w:val="nl-NL"/>
        </w:rPr>
        <w:t xml:space="preserve">- </w:t>
      </w:r>
      <w:r w:rsidR="006435BB" w:rsidRPr="00F23D29">
        <w:rPr>
          <w:b/>
          <w:szCs w:val="28"/>
        </w:rPr>
        <w:t>Phạm vi, khả năng nhân rộng:</w:t>
      </w:r>
      <w:r w:rsidR="006435BB">
        <w:rPr>
          <w:szCs w:val="28"/>
        </w:rPr>
        <w:t xml:space="preserve"> Thuế tỉnh Cà Mau</w:t>
      </w:r>
      <w:r w:rsidR="003242AA">
        <w:rPr>
          <w:szCs w:val="28"/>
        </w:rPr>
        <w:t>.</w:t>
      </w:r>
    </w:p>
    <w:p w14:paraId="5359C65D" w14:textId="77777777" w:rsidR="00F13CB3" w:rsidRDefault="00393BE9" w:rsidP="00BE3FA8">
      <w:pPr>
        <w:spacing w:after="120" w:line="360" w:lineRule="exact"/>
        <w:ind w:firstLine="709"/>
        <w:rPr>
          <w:rFonts w:eastAsia="Calibri" w:cs="Times New Roman"/>
          <w:szCs w:val="28"/>
          <w:lang w:val="nl-NL"/>
        </w:rPr>
      </w:pPr>
      <w:r w:rsidRPr="00393BE9">
        <w:rPr>
          <w:rFonts w:eastAsia="Calibri" w:cs="Times New Roman"/>
          <w:b/>
          <w:bCs/>
          <w:szCs w:val="28"/>
          <w:lang w:val="nl-NL"/>
        </w:rPr>
        <w:t>5.</w:t>
      </w:r>
      <w:r>
        <w:rPr>
          <w:rFonts w:eastAsia="Calibri" w:cs="Times New Roman"/>
          <w:szCs w:val="28"/>
          <w:lang w:val="nl-NL"/>
        </w:rPr>
        <w:t xml:space="preserve"> </w:t>
      </w:r>
      <w:r w:rsidR="005A17B2" w:rsidRPr="00393BE9">
        <w:rPr>
          <w:rFonts w:eastAsia="Calibri"/>
          <w:b/>
          <w:bCs/>
          <w:szCs w:val="28"/>
        </w:rPr>
        <w:t>Hội đồng cơ sở đã xét công nhận sáng kiến</w:t>
      </w:r>
      <w:r w:rsidR="005A17B2" w:rsidRPr="00393BE9">
        <w:rPr>
          <w:rFonts w:eastAsia="Calibri"/>
          <w:bCs/>
          <w:szCs w:val="28"/>
        </w:rPr>
        <w:t xml:space="preserve">: </w:t>
      </w:r>
      <w:r w:rsidR="00A60AC2" w:rsidRPr="00393BE9">
        <w:rPr>
          <w:rFonts w:eastAsia="Calibri"/>
          <w:bCs/>
          <w:szCs w:val="28"/>
        </w:rPr>
        <w:t>Quyết định số 1109/QĐ-CMA ngày 23 tháng 10 năm 2025.</w:t>
      </w:r>
    </w:p>
    <w:p w14:paraId="1AEA449C" w14:textId="75E4533A" w:rsidR="005A17B2" w:rsidRPr="00F13CB3" w:rsidRDefault="005A17B2" w:rsidP="00BE3FA8">
      <w:pPr>
        <w:spacing w:after="120" w:line="360" w:lineRule="exact"/>
        <w:ind w:firstLine="709"/>
        <w:rPr>
          <w:rFonts w:eastAsia="Calibri" w:cs="Times New Roman"/>
          <w:szCs w:val="28"/>
          <w:lang w:val="nl-NL"/>
        </w:rPr>
      </w:pPr>
      <w:r w:rsidRPr="00F13CB3">
        <w:rPr>
          <w:rFonts w:eastAsia="Calibri"/>
          <w:b/>
          <w:bCs/>
          <w:szCs w:val="28"/>
        </w:rPr>
        <w:t>6. Thời gian áp dụng</w:t>
      </w:r>
      <w:r w:rsidR="00B74EB9" w:rsidRPr="00F13CB3">
        <w:rPr>
          <w:rFonts w:eastAsia="Calibri"/>
          <w:b/>
          <w:bCs/>
          <w:szCs w:val="28"/>
        </w:rPr>
        <w:t xml:space="preserve">: </w:t>
      </w:r>
      <w:r w:rsidR="00B74EB9" w:rsidRPr="00F13CB3">
        <w:rPr>
          <w:rFonts w:eastAsia="Calibri"/>
          <w:szCs w:val="28"/>
        </w:rPr>
        <w:t>01/10/2024.</w:t>
      </w:r>
    </w:p>
    <w:p w14:paraId="2856E718" w14:textId="77777777" w:rsidR="005A17B2" w:rsidRDefault="005A17B2" w:rsidP="005A17B2">
      <w:pPr>
        <w:pStyle w:val="ListParagraph"/>
        <w:tabs>
          <w:tab w:val="center" w:pos="4537"/>
        </w:tabs>
        <w:spacing w:after="0" w:line="360" w:lineRule="exact"/>
        <w:rPr>
          <w:rFonts w:ascii="Times New Roman" w:eastAsia="Calibri" w:hAnsi="Times New Roman"/>
          <w:b/>
          <w:bCs/>
          <w:sz w:val="28"/>
          <w:szCs w:val="28"/>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5812"/>
      </w:tblGrid>
      <w:tr w:rsidR="007D780A" w:rsidRPr="00D8334F" w14:paraId="02992EA5" w14:textId="77777777" w:rsidTr="007D780A">
        <w:tc>
          <w:tcPr>
            <w:tcW w:w="3681" w:type="dxa"/>
          </w:tcPr>
          <w:p w14:paraId="28EC5611" w14:textId="77777777" w:rsidR="007D780A" w:rsidRDefault="007D780A" w:rsidP="000D3B14">
            <w:pPr>
              <w:tabs>
                <w:tab w:val="center" w:pos="4537"/>
              </w:tabs>
              <w:spacing w:line="360" w:lineRule="exact"/>
              <w:jc w:val="center"/>
              <w:rPr>
                <w:rFonts w:ascii="Times New Roman" w:eastAsia="Calibri" w:hAnsi="Times New Roman"/>
                <w:b/>
                <w:bCs/>
                <w:sz w:val="28"/>
                <w:szCs w:val="28"/>
              </w:rPr>
            </w:pPr>
            <w:r>
              <w:tab/>
            </w:r>
          </w:p>
          <w:p w14:paraId="0DAE958F" w14:textId="3E8CC167" w:rsidR="007D780A" w:rsidRPr="0099262A" w:rsidRDefault="007D780A" w:rsidP="000D3B14">
            <w:pPr>
              <w:tabs>
                <w:tab w:val="center" w:pos="4537"/>
              </w:tabs>
              <w:spacing w:line="360" w:lineRule="exact"/>
              <w:jc w:val="center"/>
              <w:rPr>
                <w:rFonts w:ascii="Times New Roman" w:eastAsia="Calibri" w:hAnsi="Times New Roman"/>
                <w:b/>
                <w:bCs/>
                <w:sz w:val="26"/>
                <w:szCs w:val="26"/>
              </w:rPr>
            </w:pPr>
            <w:r w:rsidRPr="0099262A">
              <w:rPr>
                <w:rFonts w:ascii="Times New Roman" w:eastAsia="Calibri" w:hAnsi="Times New Roman"/>
                <w:b/>
                <w:bCs/>
                <w:sz w:val="26"/>
                <w:szCs w:val="26"/>
              </w:rPr>
              <w:t>THỦ TRƯỞNG ĐƠN VỊ</w:t>
            </w:r>
          </w:p>
          <w:p w14:paraId="7DAC3815" w14:textId="1CC5ACE8" w:rsidR="007D780A" w:rsidRPr="00D8334F" w:rsidRDefault="007D780A" w:rsidP="006F2B13">
            <w:pPr>
              <w:spacing w:line="360" w:lineRule="exact"/>
              <w:jc w:val="both"/>
              <w:rPr>
                <w:rFonts w:ascii="Times New Roman" w:eastAsia="Calibri" w:hAnsi="Times New Roman"/>
                <w:bCs/>
                <w:i/>
                <w:spacing w:val="-20"/>
                <w:sz w:val="28"/>
                <w:szCs w:val="28"/>
              </w:rPr>
            </w:pPr>
          </w:p>
        </w:tc>
        <w:tc>
          <w:tcPr>
            <w:tcW w:w="5812" w:type="dxa"/>
          </w:tcPr>
          <w:p w14:paraId="6D7D188B" w14:textId="67E99B11" w:rsidR="007D780A" w:rsidRDefault="007D780A" w:rsidP="000D3B14">
            <w:pPr>
              <w:tabs>
                <w:tab w:val="center" w:pos="4537"/>
              </w:tabs>
              <w:spacing w:line="360" w:lineRule="exact"/>
              <w:jc w:val="center"/>
              <w:rPr>
                <w:rFonts w:ascii="Times New Roman" w:eastAsia="Calibri" w:hAnsi="Times New Roman"/>
                <w:bCs/>
                <w:i/>
                <w:sz w:val="28"/>
                <w:szCs w:val="28"/>
              </w:rPr>
            </w:pPr>
            <w:r>
              <w:rPr>
                <w:rFonts w:ascii="Times New Roman" w:eastAsia="Calibri" w:hAnsi="Times New Roman"/>
                <w:bCs/>
                <w:i/>
                <w:sz w:val="28"/>
                <w:szCs w:val="28"/>
              </w:rPr>
              <w:t>Cà Mau</w:t>
            </w:r>
            <w:r w:rsidRPr="00EC69E8">
              <w:rPr>
                <w:rFonts w:ascii="Times New Roman" w:eastAsia="Calibri" w:hAnsi="Times New Roman"/>
                <w:bCs/>
                <w:i/>
                <w:sz w:val="28"/>
                <w:szCs w:val="28"/>
              </w:rPr>
              <w:t>, ngày</w:t>
            </w:r>
            <w:r>
              <w:rPr>
                <w:rFonts w:ascii="Times New Roman" w:eastAsia="Calibri" w:hAnsi="Times New Roman"/>
                <w:bCs/>
                <w:i/>
                <w:sz w:val="28"/>
                <w:szCs w:val="28"/>
              </w:rPr>
              <w:t xml:space="preserve"> 28  </w:t>
            </w:r>
            <w:r w:rsidRPr="00EC69E8">
              <w:rPr>
                <w:rFonts w:ascii="Times New Roman" w:eastAsia="Calibri" w:hAnsi="Times New Roman"/>
                <w:bCs/>
                <w:i/>
                <w:sz w:val="28"/>
                <w:szCs w:val="28"/>
              </w:rPr>
              <w:t>tháng</w:t>
            </w:r>
            <w:r>
              <w:rPr>
                <w:rFonts w:ascii="Times New Roman" w:eastAsia="Calibri" w:hAnsi="Times New Roman"/>
                <w:bCs/>
                <w:i/>
                <w:sz w:val="28"/>
                <w:szCs w:val="28"/>
              </w:rPr>
              <w:t xml:space="preserve"> 10 </w:t>
            </w:r>
            <w:r w:rsidRPr="00EC69E8">
              <w:rPr>
                <w:rFonts w:ascii="Times New Roman" w:eastAsia="Calibri" w:hAnsi="Times New Roman"/>
                <w:bCs/>
                <w:i/>
                <w:sz w:val="28"/>
                <w:szCs w:val="28"/>
              </w:rPr>
              <w:t>nă</w:t>
            </w:r>
            <w:r>
              <w:rPr>
                <w:rFonts w:ascii="Times New Roman" w:eastAsia="Calibri" w:hAnsi="Times New Roman"/>
                <w:bCs/>
                <w:i/>
                <w:sz w:val="28"/>
                <w:szCs w:val="28"/>
              </w:rPr>
              <w:t>m 2025</w:t>
            </w:r>
          </w:p>
          <w:p w14:paraId="5E2A8986" w14:textId="77777777" w:rsidR="007D780A" w:rsidRPr="0099262A" w:rsidRDefault="007D780A" w:rsidP="00937309">
            <w:pPr>
              <w:tabs>
                <w:tab w:val="center" w:pos="4537"/>
              </w:tabs>
              <w:spacing w:line="360" w:lineRule="exact"/>
              <w:jc w:val="center"/>
              <w:rPr>
                <w:rFonts w:ascii="Times New Roman" w:eastAsia="Calibri" w:hAnsi="Times New Roman"/>
                <w:b/>
                <w:bCs/>
                <w:sz w:val="26"/>
                <w:szCs w:val="26"/>
              </w:rPr>
            </w:pPr>
            <w:r w:rsidRPr="0099262A">
              <w:rPr>
                <w:rFonts w:ascii="Times New Roman" w:eastAsia="Calibri" w:hAnsi="Times New Roman"/>
                <w:b/>
                <w:bCs/>
                <w:sz w:val="26"/>
                <w:szCs w:val="26"/>
              </w:rPr>
              <w:t>NGƯỜI NỘP ĐƠN</w:t>
            </w:r>
          </w:p>
          <w:p w14:paraId="5C64F23E" w14:textId="77777777" w:rsidR="007D780A" w:rsidRPr="0099262A" w:rsidRDefault="007D780A" w:rsidP="00937309">
            <w:pPr>
              <w:tabs>
                <w:tab w:val="center" w:pos="4537"/>
              </w:tabs>
              <w:spacing w:line="360" w:lineRule="exact"/>
              <w:jc w:val="center"/>
              <w:rPr>
                <w:rFonts w:ascii="Times New Roman" w:eastAsia="Calibri" w:hAnsi="Times New Roman"/>
                <w:b/>
                <w:bCs/>
                <w:sz w:val="26"/>
                <w:szCs w:val="26"/>
              </w:rPr>
            </w:pPr>
            <w:r w:rsidRPr="0099262A">
              <w:rPr>
                <w:rFonts w:ascii="Times New Roman" w:eastAsia="Calibri" w:hAnsi="Times New Roman"/>
                <w:b/>
                <w:bCs/>
                <w:sz w:val="26"/>
                <w:szCs w:val="26"/>
              </w:rPr>
              <w:t>NHÓM TÁC GIẢ</w:t>
            </w:r>
          </w:p>
          <w:p w14:paraId="5CFC455A" w14:textId="77777777" w:rsidR="007D780A" w:rsidRDefault="007D780A" w:rsidP="00937309">
            <w:pPr>
              <w:tabs>
                <w:tab w:val="center" w:pos="4537"/>
              </w:tabs>
              <w:spacing w:line="360" w:lineRule="exact"/>
              <w:jc w:val="center"/>
              <w:rPr>
                <w:rFonts w:ascii="Times New Roman" w:eastAsia="Calibri" w:hAnsi="Times New Roman"/>
                <w:b/>
                <w:bCs/>
                <w:sz w:val="28"/>
                <w:szCs w:val="28"/>
              </w:rPr>
            </w:pPr>
          </w:p>
          <w:p w14:paraId="182F07CE" w14:textId="77777777" w:rsidR="007D780A" w:rsidRDefault="007D780A" w:rsidP="00937309">
            <w:pPr>
              <w:tabs>
                <w:tab w:val="center" w:pos="4537"/>
              </w:tabs>
              <w:spacing w:line="360" w:lineRule="exact"/>
              <w:jc w:val="center"/>
              <w:rPr>
                <w:rFonts w:ascii="Times New Roman" w:eastAsia="Calibri" w:hAnsi="Times New Roman"/>
                <w:b/>
                <w:bCs/>
                <w:sz w:val="28"/>
                <w:szCs w:val="28"/>
              </w:rPr>
            </w:pPr>
          </w:p>
          <w:p w14:paraId="642E2401" w14:textId="77777777" w:rsidR="007D780A" w:rsidRDefault="007D780A" w:rsidP="00937309">
            <w:pPr>
              <w:tabs>
                <w:tab w:val="center" w:pos="4537"/>
              </w:tabs>
              <w:spacing w:line="360" w:lineRule="exact"/>
              <w:jc w:val="center"/>
              <w:rPr>
                <w:rFonts w:ascii="Times New Roman" w:eastAsia="Calibri" w:hAnsi="Times New Roman"/>
                <w:b/>
                <w:bCs/>
                <w:sz w:val="28"/>
                <w:szCs w:val="28"/>
              </w:rPr>
            </w:pPr>
          </w:p>
          <w:p w14:paraId="1B9562B9" w14:textId="77777777" w:rsidR="007D780A" w:rsidRDefault="007D780A" w:rsidP="007D780A">
            <w:pPr>
              <w:tabs>
                <w:tab w:val="center" w:pos="4537"/>
              </w:tabs>
              <w:spacing w:line="360" w:lineRule="exact"/>
              <w:jc w:val="both"/>
              <w:rPr>
                <w:rFonts w:ascii="Times New Roman" w:eastAsia="Calibri" w:hAnsi="Times New Roman"/>
                <w:b/>
                <w:bCs/>
                <w:sz w:val="28"/>
                <w:szCs w:val="28"/>
              </w:rPr>
            </w:pPr>
          </w:p>
          <w:p w14:paraId="0A542E0F" w14:textId="77777777" w:rsidR="007D780A" w:rsidRDefault="007D780A" w:rsidP="00937309">
            <w:pPr>
              <w:tabs>
                <w:tab w:val="center" w:pos="4537"/>
              </w:tabs>
              <w:spacing w:line="360" w:lineRule="exact"/>
              <w:jc w:val="center"/>
              <w:rPr>
                <w:rFonts w:ascii="Times New Roman" w:eastAsia="Calibri" w:hAnsi="Times New Roman"/>
                <w:b/>
                <w:bCs/>
                <w:sz w:val="28"/>
                <w:szCs w:val="28"/>
              </w:rPr>
            </w:pPr>
            <w:r>
              <w:rPr>
                <w:rFonts w:ascii="Times New Roman" w:eastAsia="Calibri" w:hAnsi="Times New Roman"/>
                <w:b/>
                <w:bCs/>
                <w:sz w:val="28"/>
                <w:szCs w:val="28"/>
              </w:rPr>
              <w:t>Nguyễn Thị Kim Thúy</w:t>
            </w:r>
          </w:p>
          <w:p w14:paraId="39E3716D" w14:textId="77777777" w:rsidR="007D780A" w:rsidRDefault="007D780A" w:rsidP="00937309">
            <w:pPr>
              <w:tabs>
                <w:tab w:val="center" w:pos="4537"/>
              </w:tabs>
              <w:spacing w:line="360" w:lineRule="exact"/>
              <w:jc w:val="center"/>
              <w:rPr>
                <w:rFonts w:ascii="Times New Roman" w:eastAsia="Calibri" w:hAnsi="Times New Roman"/>
                <w:b/>
                <w:bCs/>
                <w:sz w:val="28"/>
                <w:szCs w:val="28"/>
              </w:rPr>
            </w:pPr>
          </w:p>
          <w:p w14:paraId="78841168" w14:textId="77777777" w:rsidR="007D780A" w:rsidRDefault="007D780A" w:rsidP="00937309">
            <w:pPr>
              <w:tabs>
                <w:tab w:val="center" w:pos="4537"/>
              </w:tabs>
              <w:spacing w:line="360" w:lineRule="exact"/>
              <w:jc w:val="center"/>
              <w:rPr>
                <w:rFonts w:ascii="Times New Roman" w:eastAsia="Calibri" w:hAnsi="Times New Roman"/>
                <w:b/>
                <w:bCs/>
                <w:sz w:val="28"/>
                <w:szCs w:val="28"/>
              </w:rPr>
            </w:pPr>
          </w:p>
          <w:p w14:paraId="7F8FAAB5" w14:textId="77777777" w:rsidR="007D780A" w:rsidRDefault="007D780A" w:rsidP="00937309">
            <w:pPr>
              <w:tabs>
                <w:tab w:val="center" w:pos="4537"/>
              </w:tabs>
              <w:spacing w:line="360" w:lineRule="exact"/>
              <w:jc w:val="center"/>
              <w:rPr>
                <w:rFonts w:ascii="Times New Roman" w:eastAsia="Calibri" w:hAnsi="Times New Roman"/>
                <w:b/>
                <w:bCs/>
                <w:sz w:val="28"/>
                <w:szCs w:val="28"/>
              </w:rPr>
            </w:pPr>
          </w:p>
          <w:p w14:paraId="7B5CC95E" w14:textId="06C0A464" w:rsidR="007D780A" w:rsidRDefault="007D780A" w:rsidP="00937309">
            <w:pPr>
              <w:tabs>
                <w:tab w:val="center" w:pos="4537"/>
              </w:tabs>
              <w:spacing w:line="360" w:lineRule="exact"/>
              <w:jc w:val="center"/>
              <w:rPr>
                <w:rFonts w:ascii="Times New Roman" w:eastAsia="Calibri" w:hAnsi="Times New Roman"/>
                <w:b/>
                <w:bCs/>
                <w:sz w:val="28"/>
                <w:szCs w:val="28"/>
              </w:rPr>
            </w:pPr>
          </w:p>
          <w:p w14:paraId="276F5424" w14:textId="74FBAB50" w:rsidR="007D780A" w:rsidRDefault="007D780A" w:rsidP="00937309">
            <w:pPr>
              <w:tabs>
                <w:tab w:val="center" w:pos="4537"/>
              </w:tabs>
              <w:spacing w:line="360" w:lineRule="exact"/>
              <w:jc w:val="center"/>
              <w:rPr>
                <w:rFonts w:ascii="Times New Roman" w:eastAsia="Calibri" w:hAnsi="Times New Roman"/>
                <w:b/>
                <w:bCs/>
                <w:sz w:val="28"/>
                <w:szCs w:val="28"/>
              </w:rPr>
            </w:pPr>
          </w:p>
          <w:p w14:paraId="5FA56A97" w14:textId="11A052D4" w:rsidR="007D780A" w:rsidRDefault="007D780A" w:rsidP="00DE7468">
            <w:pPr>
              <w:tabs>
                <w:tab w:val="center" w:pos="4537"/>
              </w:tabs>
              <w:spacing w:line="360" w:lineRule="exact"/>
              <w:rPr>
                <w:rFonts w:ascii="Times New Roman" w:eastAsia="Calibri" w:hAnsi="Times New Roman"/>
                <w:b/>
                <w:bCs/>
                <w:sz w:val="28"/>
                <w:szCs w:val="28"/>
              </w:rPr>
            </w:pPr>
            <w:r>
              <w:rPr>
                <w:rFonts w:ascii="Times New Roman" w:eastAsia="Calibri" w:hAnsi="Times New Roman"/>
                <w:b/>
                <w:bCs/>
                <w:sz w:val="28"/>
                <w:szCs w:val="28"/>
              </w:rPr>
              <w:t>Trần Bé Sáu                  Phạm Nhật Trường</w:t>
            </w:r>
          </w:p>
          <w:p w14:paraId="4D79B1BF" w14:textId="77777777" w:rsidR="007D780A" w:rsidRDefault="007D780A" w:rsidP="00937309">
            <w:pPr>
              <w:tabs>
                <w:tab w:val="center" w:pos="4537"/>
              </w:tabs>
              <w:spacing w:line="360" w:lineRule="exact"/>
              <w:jc w:val="center"/>
              <w:rPr>
                <w:rFonts w:ascii="Times New Roman" w:eastAsia="Calibri" w:hAnsi="Times New Roman"/>
                <w:b/>
                <w:bCs/>
                <w:sz w:val="28"/>
                <w:szCs w:val="28"/>
              </w:rPr>
            </w:pPr>
          </w:p>
          <w:p w14:paraId="321C4BEA" w14:textId="31A6222C" w:rsidR="007D780A" w:rsidRPr="00937309" w:rsidRDefault="007D780A" w:rsidP="00937309">
            <w:pPr>
              <w:tabs>
                <w:tab w:val="center" w:pos="4537"/>
              </w:tabs>
              <w:spacing w:line="360" w:lineRule="exact"/>
              <w:jc w:val="center"/>
              <w:rPr>
                <w:rFonts w:ascii="Times New Roman" w:eastAsia="Calibri" w:hAnsi="Times New Roman"/>
                <w:b/>
                <w:bCs/>
                <w:sz w:val="28"/>
                <w:szCs w:val="28"/>
              </w:rPr>
            </w:pPr>
          </w:p>
        </w:tc>
      </w:tr>
    </w:tbl>
    <w:p w14:paraId="499F333A" w14:textId="77777777" w:rsidR="005A17B2" w:rsidRPr="00145444" w:rsidRDefault="005A17B2" w:rsidP="005A17B2">
      <w:pPr>
        <w:tabs>
          <w:tab w:val="left" w:pos="1665"/>
        </w:tabs>
      </w:pPr>
    </w:p>
    <w:p w14:paraId="7B7D1641" w14:textId="77777777" w:rsidR="005A17B2" w:rsidRPr="00145444" w:rsidRDefault="005A17B2" w:rsidP="005A17B2"/>
    <w:p w14:paraId="08CBB8D2" w14:textId="77777777" w:rsidR="005A17B2" w:rsidRPr="00145444" w:rsidRDefault="005A17B2" w:rsidP="005A17B2"/>
    <w:p w14:paraId="3C0464C5" w14:textId="77777777" w:rsidR="005A17B2" w:rsidRDefault="005A17B2" w:rsidP="001A2E01">
      <w:pPr>
        <w:pStyle w:val="Default"/>
        <w:widowControl w:val="0"/>
        <w:tabs>
          <w:tab w:val="left" w:pos="426"/>
          <w:tab w:val="left" w:pos="709"/>
        </w:tabs>
        <w:spacing w:before="120"/>
        <w:jc w:val="both"/>
        <w:rPr>
          <w:rFonts w:ascii="Times New Roman" w:hAnsi="Times New Roman" w:cs="Times New Roman"/>
          <w:bCs/>
          <w:i/>
          <w:iCs/>
          <w:lang w:val="pt-BR" w:eastAsia="en-US"/>
        </w:rPr>
      </w:pPr>
    </w:p>
    <w:p w14:paraId="730821A5" w14:textId="77777777" w:rsidR="00FC2783" w:rsidRDefault="00FC2783"/>
    <w:sectPr w:rsidR="00FC2783" w:rsidSect="009A3F97">
      <w:headerReference w:type="default" r:id="rId7"/>
      <w:pgSz w:w="11909" w:h="16834" w:code="9"/>
      <w:pgMar w:top="1418" w:right="1134" w:bottom="1418"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CA50E" w14:textId="77777777" w:rsidR="00BE6E23" w:rsidRDefault="00BE6E23" w:rsidP="005A17B2">
      <w:r>
        <w:separator/>
      </w:r>
    </w:p>
  </w:endnote>
  <w:endnote w:type="continuationSeparator" w:id="0">
    <w:p w14:paraId="0CCBE8B5" w14:textId="77777777" w:rsidR="00BE6E23" w:rsidRDefault="00BE6E23" w:rsidP="005A1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480C4" w14:textId="77777777" w:rsidR="00BE6E23" w:rsidRDefault="00BE6E23" w:rsidP="005A17B2">
      <w:r>
        <w:separator/>
      </w:r>
    </w:p>
  </w:footnote>
  <w:footnote w:type="continuationSeparator" w:id="0">
    <w:p w14:paraId="2AEA05A5" w14:textId="77777777" w:rsidR="00BE6E23" w:rsidRDefault="00BE6E23" w:rsidP="005A1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466909"/>
      <w:docPartObj>
        <w:docPartGallery w:val="Page Numbers (Top of Page)"/>
        <w:docPartUnique/>
      </w:docPartObj>
    </w:sdtPr>
    <w:sdtEndPr>
      <w:rPr>
        <w:noProof/>
      </w:rPr>
    </w:sdtEndPr>
    <w:sdtContent>
      <w:p w14:paraId="62B37EED" w14:textId="7D1B79B8" w:rsidR="009A3F97" w:rsidRDefault="009A3F97">
        <w:pPr>
          <w:pStyle w:val="Header"/>
          <w:jc w:val="center"/>
        </w:pPr>
        <w:r>
          <w:fldChar w:fldCharType="begin"/>
        </w:r>
        <w:r>
          <w:instrText xml:space="preserve"> PAGE   \* MERGEFORMAT </w:instrText>
        </w:r>
        <w:r>
          <w:fldChar w:fldCharType="separate"/>
        </w:r>
        <w:r w:rsidR="00202B95">
          <w:rPr>
            <w:noProof/>
          </w:rPr>
          <w:t>4</w:t>
        </w:r>
        <w:r>
          <w:rPr>
            <w:noProof/>
          </w:rPr>
          <w:fldChar w:fldCharType="end"/>
        </w:r>
      </w:p>
    </w:sdtContent>
  </w:sdt>
  <w:p w14:paraId="5B8C9D29" w14:textId="77777777" w:rsidR="009A3F97" w:rsidRDefault="009A3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C68DA"/>
    <w:multiLevelType w:val="multilevel"/>
    <w:tmpl w:val="5B9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3612A"/>
    <w:multiLevelType w:val="hybridMultilevel"/>
    <w:tmpl w:val="C32E56D8"/>
    <w:lvl w:ilvl="0" w:tplc="2E586702">
      <w:start w:val="1"/>
      <w:numFmt w:val="lowerLetter"/>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9F2E2F"/>
    <w:multiLevelType w:val="multilevel"/>
    <w:tmpl w:val="E166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E0DB8"/>
    <w:multiLevelType w:val="multilevel"/>
    <w:tmpl w:val="F6CC8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B2"/>
    <w:rsid w:val="0003329F"/>
    <w:rsid w:val="00150035"/>
    <w:rsid w:val="00165635"/>
    <w:rsid w:val="001A2E01"/>
    <w:rsid w:val="001B1849"/>
    <w:rsid w:val="00202B95"/>
    <w:rsid w:val="00214D00"/>
    <w:rsid w:val="00222675"/>
    <w:rsid w:val="002B1538"/>
    <w:rsid w:val="002B1B65"/>
    <w:rsid w:val="002B2BF8"/>
    <w:rsid w:val="002D0013"/>
    <w:rsid w:val="002E7380"/>
    <w:rsid w:val="003242AA"/>
    <w:rsid w:val="003324F0"/>
    <w:rsid w:val="00350793"/>
    <w:rsid w:val="00393BE9"/>
    <w:rsid w:val="003B0E26"/>
    <w:rsid w:val="003E1DE1"/>
    <w:rsid w:val="003E32BE"/>
    <w:rsid w:val="0040259A"/>
    <w:rsid w:val="004251A7"/>
    <w:rsid w:val="004744F0"/>
    <w:rsid w:val="00486E4E"/>
    <w:rsid w:val="004A020E"/>
    <w:rsid w:val="004C4C62"/>
    <w:rsid w:val="00514D51"/>
    <w:rsid w:val="00525C78"/>
    <w:rsid w:val="00570879"/>
    <w:rsid w:val="00581C1B"/>
    <w:rsid w:val="005A17B2"/>
    <w:rsid w:val="005A4D54"/>
    <w:rsid w:val="005D1D6A"/>
    <w:rsid w:val="00615572"/>
    <w:rsid w:val="0063782F"/>
    <w:rsid w:val="006435BB"/>
    <w:rsid w:val="006632B4"/>
    <w:rsid w:val="00664253"/>
    <w:rsid w:val="0069769F"/>
    <w:rsid w:val="006F2B13"/>
    <w:rsid w:val="00781224"/>
    <w:rsid w:val="007B228B"/>
    <w:rsid w:val="007D780A"/>
    <w:rsid w:val="00817068"/>
    <w:rsid w:val="00823F73"/>
    <w:rsid w:val="008E2842"/>
    <w:rsid w:val="00900893"/>
    <w:rsid w:val="00920AFE"/>
    <w:rsid w:val="00937309"/>
    <w:rsid w:val="00966801"/>
    <w:rsid w:val="0099262A"/>
    <w:rsid w:val="009A3F97"/>
    <w:rsid w:val="009E133C"/>
    <w:rsid w:val="009E40DB"/>
    <w:rsid w:val="00A60AC2"/>
    <w:rsid w:val="00A71D00"/>
    <w:rsid w:val="00AC0D3A"/>
    <w:rsid w:val="00B74EB9"/>
    <w:rsid w:val="00BA0EDB"/>
    <w:rsid w:val="00BA4E70"/>
    <w:rsid w:val="00BB2AB9"/>
    <w:rsid w:val="00BE3FA8"/>
    <w:rsid w:val="00BE6E23"/>
    <w:rsid w:val="00BF023C"/>
    <w:rsid w:val="00C54982"/>
    <w:rsid w:val="00CC2FC2"/>
    <w:rsid w:val="00DA60F3"/>
    <w:rsid w:val="00DE6F83"/>
    <w:rsid w:val="00DE7468"/>
    <w:rsid w:val="00E02C8F"/>
    <w:rsid w:val="00E07FB9"/>
    <w:rsid w:val="00E2048A"/>
    <w:rsid w:val="00EB53C1"/>
    <w:rsid w:val="00F13CB3"/>
    <w:rsid w:val="00F74C09"/>
    <w:rsid w:val="00FC2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89D5FC"/>
  <w15:chartTrackingRefBased/>
  <w15:docId w15:val="{4B74F3F8-9C2D-4573-B894-38F26AA5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5A17B2"/>
    <w:pPr>
      <w:jc w:val="left"/>
    </w:pPr>
    <w:rPr>
      <w:rFonts w:eastAsia="Times New Roman" w:cs="Times New Roman"/>
      <w:sz w:val="20"/>
      <w:szCs w:val="20"/>
      <w:lang w:val="x-none" w:eastAsia="x-none"/>
    </w:rPr>
  </w:style>
  <w:style w:type="character" w:customStyle="1" w:styleId="FootnoteTextChar">
    <w:name w:val="Footnote Text Char"/>
    <w:basedOn w:val="DefaultParagraphFont"/>
    <w:link w:val="FootnoteText"/>
    <w:uiPriority w:val="99"/>
    <w:rsid w:val="005A17B2"/>
    <w:rPr>
      <w:rFonts w:eastAsia="Times New Roman" w:cs="Times New Roman"/>
      <w:sz w:val="20"/>
      <w:szCs w:val="20"/>
      <w:lang w:val="x-none" w:eastAsia="x-none"/>
    </w:rPr>
  </w:style>
  <w:style w:type="character" w:styleId="FootnoteReference">
    <w:name w:val="footnote reference"/>
    <w:uiPriority w:val="99"/>
    <w:rsid w:val="005A17B2"/>
    <w:rPr>
      <w:rFonts w:cs="Times New Roman"/>
      <w:vertAlign w:val="superscript"/>
    </w:rPr>
  </w:style>
  <w:style w:type="table" w:styleId="TableGrid">
    <w:name w:val="Table Grid"/>
    <w:basedOn w:val="TableNormal"/>
    <w:rsid w:val="005A17B2"/>
    <w:pPr>
      <w:spacing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A17B2"/>
    <w:rPr>
      <w:rFonts w:ascii=".VnTime" w:eastAsia="Times New Roman" w:hAnsi=".VnTime" w:cs="Times New Roman"/>
      <w:b/>
      <w:i/>
      <w:szCs w:val="20"/>
    </w:rPr>
  </w:style>
  <w:style w:type="character" w:customStyle="1" w:styleId="BodyTextChar">
    <w:name w:val="Body Text Char"/>
    <w:basedOn w:val="DefaultParagraphFont"/>
    <w:link w:val="BodyText"/>
    <w:rsid w:val="005A17B2"/>
    <w:rPr>
      <w:rFonts w:ascii=".VnTime" w:eastAsia="Times New Roman" w:hAnsi=".VnTime" w:cs="Times New Roman"/>
      <w:b/>
      <w:i/>
      <w:szCs w:val="20"/>
    </w:rPr>
  </w:style>
  <w:style w:type="paragraph" w:styleId="ListParagraph">
    <w:name w:val="List Paragraph"/>
    <w:basedOn w:val="Normal"/>
    <w:qFormat/>
    <w:rsid w:val="005A17B2"/>
    <w:pPr>
      <w:spacing w:after="200" w:line="276" w:lineRule="auto"/>
      <w:ind w:left="720"/>
      <w:contextualSpacing/>
      <w:jc w:val="left"/>
    </w:pPr>
    <w:rPr>
      <w:rFonts w:asciiTheme="minorHAnsi" w:hAnsiTheme="minorHAnsi"/>
      <w:sz w:val="22"/>
    </w:rPr>
  </w:style>
  <w:style w:type="paragraph" w:customStyle="1" w:styleId="Default">
    <w:name w:val="Default"/>
    <w:uiPriority w:val="99"/>
    <w:rsid w:val="005A17B2"/>
    <w:pPr>
      <w:autoSpaceDE w:val="0"/>
      <w:autoSpaceDN w:val="0"/>
      <w:adjustRightInd w:val="0"/>
      <w:spacing w:after="0" w:line="240" w:lineRule="auto"/>
      <w:jc w:val="left"/>
    </w:pPr>
    <w:rPr>
      <w:rFonts w:ascii="Verdana" w:eastAsia="MS Mincho" w:hAnsi="Verdana" w:cs="Verdana"/>
      <w:color w:val="000000"/>
      <w:sz w:val="24"/>
      <w:szCs w:val="24"/>
      <w:lang w:eastAsia="ja-JP"/>
    </w:rPr>
  </w:style>
  <w:style w:type="paragraph" w:styleId="Header">
    <w:name w:val="header"/>
    <w:basedOn w:val="Normal"/>
    <w:link w:val="HeaderChar"/>
    <w:uiPriority w:val="99"/>
    <w:unhideWhenUsed/>
    <w:rsid w:val="00BB2AB9"/>
    <w:pPr>
      <w:tabs>
        <w:tab w:val="center" w:pos="4680"/>
        <w:tab w:val="right" w:pos="9360"/>
      </w:tabs>
      <w:spacing w:after="160" w:line="259" w:lineRule="auto"/>
      <w:jc w:val="left"/>
    </w:pPr>
    <w:rPr>
      <w:rFonts w:eastAsia="Calibri" w:cs="Times New Roman"/>
    </w:rPr>
  </w:style>
  <w:style w:type="character" w:customStyle="1" w:styleId="HeaderChar">
    <w:name w:val="Header Char"/>
    <w:basedOn w:val="DefaultParagraphFont"/>
    <w:link w:val="Header"/>
    <w:uiPriority w:val="99"/>
    <w:rsid w:val="00BB2AB9"/>
    <w:rPr>
      <w:rFonts w:eastAsia="Calibri" w:cs="Times New Roman"/>
    </w:rPr>
  </w:style>
  <w:style w:type="paragraph" w:styleId="Footer">
    <w:name w:val="footer"/>
    <w:basedOn w:val="Normal"/>
    <w:link w:val="FooterChar"/>
    <w:uiPriority w:val="99"/>
    <w:unhideWhenUsed/>
    <w:rsid w:val="009A3F97"/>
    <w:pPr>
      <w:tabs>
        <w:tab w:val="center" w:pos="4680"/>
        <w:tab w:val="right" w:pos="9360"/>
      </w:tabs>
    </w:pPr>
  </w:style>
  <w:style w:type="character" w:customStyle="1" w:styleId="FooterChar">
    <w:name w:val="Footer Char"/>
    <w:basedOn w:val="DefaultParagraphFont"/>
    <w:link w:val="Footer"/>
    <w:uiPriority w:val="99"/>
    <w:rsid w:val="009A3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38375">
      <w:bodyDiv w:val="1"/>
      <w:marLeft w:val="0"/>
      <w:marRight w:val="0"/>
      <w:marTop w:val="0"/>
      <w:marBottom w:val="0"/>
      <w:divBdr>
        <w:top w:val="none" w:sz="0" w:space="0" w:color="auto"/>
        <w:left w:val="none" w:sz="0" w:space="0" w:color="auto"/>
        <w:bottom w:val="none" w:sz="0" w:space="0" w:color="auto"/>
        <w:right w:val="none" w:sz="0" w:space="0" w:color="auto"/>
      </w:divBdr>
    </w:div>
    <w:div w:id="321856757">
      <w:bodyDiv w:val="1"/>
      <w:marLeft w:val="0"/>
      <w:marRight w:val="0"/>
      <w:marTop w:val="0"/>
      <w:marBottom w:val="0"/>
      <w:divBdr>
        <w:top w:val="none" w:sz="0" w:space="0" w:color="auto"/>
        <w:left w:val="none" w:sz="0" w:space="0" w:color="auto"/>
        <w:bottom w:val="none" w:sz="0" w:space="0" w:color="auto"/>
        <w:right w:val="none" w:sz="0" w:space="0" w:color="auto"/>
      </w:divBdr>
    </w:div>
    <w:div w:id="1364133797">
      <w:bodyDiv w:val="1"/>
      <w:marLeft w:val="0"/>
      <w:marRight w:val="0"/>
      <w:marTop w:val="0"/>
      <w:marBottom w:val="0"/>
      <w:divBdr>
        <w:top w:val="none" w:sz="0" w:space="0" w:color="auto"/>
        <w:left w:val="none" w:sz="0" w:space="0" w:color="auto"/>
        <w:bottom w:val="none" w:sz="0" w:space="0" w:color="auto"/>
        <w:right w:val="none" w:sz="0" w:space="0" w:color="auto"/>
      </w:divBdr>
    </w:div>
    <w:div w:id="199236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TCT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Nguyen Thi Kim Thuy (TCCB-CMA)</dc:creator>
  <cp:keywords/>
  <dc:description/>
  <cp:lastModifiedBy>Sau, Tran Be Sau (TCCB-CMA)</cp:lastModifiedBy>
  <cp:revision>2</cp:revision>
  <dcterms:created xsi:type="dcterms:W3CDTF">2025-10-30T09:44:00Z</dcterms:created>
  <dcterms:modified xsi:type="dcterms:W3CDTF">2025-10-30T09:44:00Z</dcterms:modified>
</cp:coreProperties>
</file>