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C16B4">
      <w:pPr>
        <w:pStyle w:val="19"/>
        <w:bidi w:val="0"/>
        <w:rPr>
          <w:rFonts w:hint="eastAsia" w:ascii="阿里巴巴普惠体 3.0 55 Regular" w:hAnsi="阿里巴巴普惠体 3.0 55 Regular" w:eastAsia="阿里巴巴普惠体 3.0 55 Regular" w:cs="阿里巴巴普惠体 3.0 55 Regular"/>
          <w:szCs w:val="52"/>
          <w:lang w:eastAsia="zh-CN"/>
        </w:rPr>
      </w:pPr>
      <w:bookmarkStart w:id="0" w:name="_Toc1874"/>
      <w:bookmarkStart w:id="1" w:name="_Toc30439"/>
      <w:bookmarkStart w:id="2" w:name="_Toc13781"/>
      <w:r>
        <w:rPr>
          <w:rFonts w:hint="eastAsia" w:ascii="阿里巴巴普惠体 3.0 55 Regular" w:hAnsi="阿里巴巴普惠体 3.0 55 Regular" w:eastAsia="阿里巴巴普惠体 3.0 55 Regular" w:cs="阿里巴巴普惠体 3.0 55 Regular"/>
          <w:sz w:val="52"/>
        </w:rPr>
        <mc:AlternateContent>
          <mc:Choice Requires="wpg">
            <w:drawing>
              <wp:anchor distT="0" distB="0" distL="114300" distR="114300" simplePos="0" relativeHeight="251659264" behindDoc="0" locked="0" layoutInCell="1" allowOverlap="1">
                <wp:simplePos x="0" y="0"/>
                <wp:positionH relativeFrom="column">
                  <wp:posOffset>-308610</wp:posOffset>
                </wp:positionH>
                <wp:positionV relativeFrom="paragraph">
                  <wp:posOffset>180975</wp:posOffset>
                </wp:positionV>
                <wp:extent cx="5791200" cy="3587750"/>
                <wp:effectExtent l="0" t="0" r="0" b="12700"/>
                <wp:wrapNone/>
                <wp:docPr id="135" name="组合 135"/>
                <wp:cNvGraphicFramePr/>
                <a:graphic xmlns:a="http://schemas.openxmlformats.org/drawingml/2006/main">
                  <a:graphicData uri="http://schemas.microsoft.com/office/word/2010/wordprocessingGroup">
                    <wpg:wgp>
                      <wpg:cNvGrpSpPr/>
                      <wpg:grpSpPr>
                        <a:xfrm>
                          <a:off x="0" y="0"/>
                          <a:ext cx="5791200" cy="3587750"/>
                          <a:chOff x="5261" y="4758"/>
                          <a:chExt cx="9120" cy="5650"/>
                        </a:xfrm>
                      </wpg:grpSpPr>
                      <wps:wsp>
                        <wps:cNvPr id="131" name="矩形 131"/>
                        <wps:cNvSpPr/>
                        <wps:spPr>
                          <a:xfrm>
                            <a:off x="5261" y="5038"/>
                            <a:ext cx="2780" cy="530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 name="矩形 132"/>
                        <wps:cNvSpPr/>
                        <wps:spPr>
                          <a:xfrm>
                            <a:off x="11251" y="4758"/>
                            <a:ext cx="3130" cy="559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4" name="矩形 134"/>
                        <wps:cNvSpPr/>
                        <wps:spPr>
                          <a:xfrm>
                            <a:off x="7562" y="9888"/>
                            <a:ext cx="4579" cy="520"/>
                          </a:xfrm>
                          <a:prstGeom prst="rect">
                            <a:avLst/>
                          </a:prstGeom>
                          <a:solidFill>
                            <a:srgbClr val="FFFFFF"/>
                          </a:solid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3pt;margin-top:14.25pt;height:282.5pt;width:456pt;z-index:251659264;mso-width-relative:page;mso-height-relative:page;" coordorigin="5261,4758" coordsize="9120,5650" o:gfxdata="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Bx&#10;Z1oO2wAAAAoBAAAPAAAAAAAAAAEAIAAAACIAAABkcnMvZG93bnJldi54bWxQSwECFAAUAAAACACH&#10;TuJAgcoE9z4DAADpCwAADgAAAAAAAAABACAAAAAqAQAAZHJzL2Uyb0RvYy54bWxQSwUGAAAAAAYA&#10;BgBZAQAA2gYAAAAA&#10;">
                <o:lock v:ext="edit" aspectratio="f"/>
                <v:rect id="_x0000_s1026" o:spid="_x0000_s1026" o:spt="1" style="position:absolute;left:5261;top:5038;height:5300;width:2780;v-text-anchor:middle;" fillcolor="#FFFFFF" filled="t" stroked="f" coordsize="21600,21600" o:gfxdata="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0CZd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11251;top:4758;height:5590;width:3130;v-text-anchor:middle;" fillcolor="#FFFFFF" filled="t" stroked="f" coordsize="21600,21600" o:gfxdata="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CuCq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7562;top:9888;height:520;width:4579;v-text-anchor:middle;" fillcolor="#FFFFFF" filled="t" stroked="f" coordsize="21600,21600" o:gfxdata="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4XF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阿里巴巴普惠体 3.0 55 Regular" w:hAnsi="阿里巴巴普惠体 3.0 55 Regular" w:eastAsia="阿里巴巴普惠体 3.0 55 Regular" w:cs="阿里巴巴普惠体 3.0 55 Regular"/>
          <w:szCs w:val="52"/>
          <w:lang w:eastAsia="zh-CN"/>
        </w:rPr>
        <w:drawing>
          <wp:inline distT="0" distB="0" distL="114300" distR="114300">
            <wp:extent cx="5271770" cy="3651885"/>
            <wp:effectExtent l="0" t="0" r="5080" b="5715"/>
            <wp:docPr id="98" name="图片 98" descr="Flyatcsim 扇区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lyatcsim 扇区logo"/>
                    <pic:cNvPicPr>
                      <a:picLocks noChangeAspect="1"/>
                    </pic:cNvPicPr>
                  </pic:nvPicPr>
                  <pic:blipFill>
                    <a:blip r:embed="rId6"/>
                    <a:stretch>
                      <a:fillRect/>
                    </a:stretch>
                  </pic:blipFill>
                  <pic:spPr>
                    <a:xfrm>
                      <a:off x="0" y="0"/>
                      <a:ext cx="5271770" cy="3651885"/>
                    </a:xfrm>
                    <a:prstGeom prst="rect">
                      <a:avLst/>
                    </a:prstGeom>
                  </pic:spPr>
                </pic:pic>
              </a:graphicData>
            </a:graphic>
          </wp:inline>
        </w:drawing>
      </w:r>
    </w:p>
    <w:p w14:paraId="212589C8">
      <w:pPr>
        <w:pStyle w:val="19"/>
        <w:bidi w:val="0"/>
        <w:rPr>
          <w:rFonts w:hint="default" w:ascii="阿里巴巴普惠体 3.0 55 Regular" w:hAnsi="阿里巴巴普惠体 3.0 55 Regular" w:eastAsia="阿里巴巴普惠体 3.0 55 Regular" w:cs="阿里巴巴普惠体 3.0 55 Regular"/>
          <w:lang w:val="en-US" w:eastAsia="zh-CN"/>
        </w:rPr>
      </w:pPr>
      <w:r>
        <w:rPr>
          <w:rFonts w:hint="eastAsia" w:cs="阿里巴巴普惠体 3.0 55 Regular"/>
          <w:lang w:val="en-US" w:eastAsia="zh-CN"/>
        </w:rPr>
        <w:t>TopSky</w:t>
      </w:r>
    </w:p>
    <w:p w14:paraId="3AEAACC4">
      <w:pPr>
        <w:pStyle w:val="19"/>
        <w:bidi w:val="0"/>
        <w:rPr>
          <w:rFonts w:hint="eastAsia" w:ascii="阿里巴巴普惠体 3.0 55 Regular" w:hAnsi="阿里巴巴普惠体 3.0 55 Regular" w:eastAsia="阿里巴巴普惠体 3.0 55 Regular" w:cs="阿里巴巴普惠体 3.0 55 Regular"/>
        </w:rPr>
      </w:pPr>
      <w:bookmarkStart w:id="3" w:name="_Toc758"/>
      <w:bookmarkStart w:id="4" w:name="_Toc30916"/>
      <w:bookmarkStart w:id="5" w:name="_Toc16776"/>
      <w:r>
        <w:rPr>
          <w:rFonts w:hint="eastAsia" w:ascii="阿里巴巴普惠体 3.0 55 Regular" w:hAnsi="阿里巴巴普惠体 3.0 55 Regular" w:eastAsia="阿里巴巴普惠体 3.0 55 Regular" w:cs="阿里巴巴普惠体 3.0 55 Regular"/>
          <w:lang w:val="en-US" w:eastAsia="zh-CN"/>
        </w:rPr>
        <w:t>使用</w:t>
      </w:r>
      <w:r>
        <w:rPr>
          <w:rFonts w:hint="eastAsia" w:ascii="阿里巴巴普惠体 3.0 55 Regular" w:hAnsi="阿里巴巴普惠体 3.0 55 Regular" w:eastAsia="阿里巴巴普惠体 3.0 55 Regular" w:cs="阿里巴巴普惠体 3.0 55 Regular"/>
        </w:rPr>
        <w:t>教程</w:t>
      </w:r>
      <w:bookmarkEnd w:id="0"/>
      <w:bookmarkEnd w:id="1"/>
      <w:bookmarkEnd w:id="2"/>
      <w:bookmarkEnd w:id="3"/>
      <w:bookmarkEnd w:id="4"/>
      <w:bookmarkEnd w:id="5"/>
    </w:p>
    <w:p w14:paraId="0F136749">
      <w:pPr>
        <w:pStyle w:val="19"/>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V1.0</w:t>
      </w:r>
    </w:p>
    <w:p w14:paraId="67EA62DC">
      <w:pPr>
        <w:rPr>
          <w:rFonts w:hint="eastAsia" w:ascii="阿里巴巴普惠体 3.0 55 Regular" w:hAnsi="阿里巴巴普惠体 3.0 55 Regular" w:eastAsia="阿里巴巴普惠体 3.0 55 Regular" w:cs="阿里巴巴普惠体 3.0 55 Regular"/>
        </w:rPr>
      </w:pPr>
    </w:p>
    <w:p w14:paraId="25503B5A">
      <w:pPr>
        <w:pStyle w:val="19"/>
        <w:bidi w:val="0"/>
        <w:rPr>
          <w:rFonts w:hint="eastAsia" w:ascii="阿里巴巴普惠体 3.0 55 Regular" w:hAnsi="阿里巴巴普惠体 3.0 55 Regular" w:eastAsia="阿里巴巴普惠体 3.0 55 Regular" w:cs="阿里巴巴普惠体 3.0 55 Regular"/>
          <w:sz w:val="52"/>
          <w:szCs w:val="52"/>
          <w:lang w:eastAsia="zh-CN"/>
        </w:rPr>
        <w:sectPr>
          <w:headerReference r:id="rId3" w:type="default"/>
          <w:footerReference r:id="rId4" w:type="default"/>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vAlign w:val="center"/>
          <w:docGrid w:type="lines" w:linePitch="312" w:charSpace="0"/>
        </w:sectPr>
      </w:pPr>
    </w:p>
    <w:sdt>
      <w:sdtPr>
        <w:rPr>
          <w:rFonts w:hint="eastAsia" w:ascii="阿里巴巴普惠体 3.0 55 Regular" w:hAnsi="阿里巴巴普惠体 3.0 55 Regular" w:eastAsia="阿里巴巴普惠体 3.0 55 Regular" w:cs="阿里巴巴普惠体 3.0 55 Regular"/>
          <w:color w:val="002060"/>
          <w:kern w:val="2"/>
          <w:sz w:val="22"/>
          <w:szCs w:val="22"/>
          <w:lang w:val="en-US" w:eastAsia="zh-CN" w:bidi="ar-SA"/>
        </w:rPr>
        <w:id w:val="147454216"/>
        <w15:color w:val="DBDBDB"/>
        <w:docPartObj>
          <w:docPartGallery w:val="Table of Contents"/>
          <w:docPartUnique/>
        </w:docPartObj>
      </w:sdtPr>
      <w:sdtEnd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sdtEndPr>
      <w:sdtContent>
        <w:p w14:paraId="16F62973">
          <w:pPr>
            <w:jc w:val="cente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r>
            <w:rPr>
              <w:rFonts w:hint="eastAsia" w:ascii="阿里巴巴普惠体 3.0 55 Regular" w:hAnsi="阿里巴巴普惠体 3.0 55 Regular" w:eastAsia="阿里巴巴普惠体 3.0 55 Regular" w:cs="阿里巴巴普惠体 3.0 55 Regular"/>
              <w:color w:val="002060"/>
              <w:sz w:val="36"/>
              <w:szCs w:val="36"/>
            </w:rPr>
            <w:t>【目录】</w:t>
          </w:r>
          <w:r>
            <w:rPr>
              <w:rFonts w:hint="eastAsia" w:ascii="阿里巴巴普惠体 3.0 55 Regular" w:hAnsi="阿里巴巴普惠体 3.0 55 Regular" w:eastAsia="阿里巴巴普惠体 3.0 55 Regular" w:cs="阿里巴巴普惠体 3.0 55 Regular"/>
              <w:b/>
            </w:rPr>
            <w:fldChar w:fldCharType="begin"/>
          </w:r>
          <w:r>
            <w:rPr>
              <w:rFonts w:hint="eastAsia" w:ascii="阿里巴巴普惠体 3.0 55 Regular" w:hAnsi="阿里巴巴普惠体 3.0 55 Regular" w:eastAsia="阿里巴巴普惠体 3.0 55 Regular" w:cs="阿里巴巴普惠体 3.0 55 Regular"/>
              <w:b/>
            </w:rPr>
            <w:instrText xml:space="preserve">TOC \o "1-1" \h \u </w:instrText>
          </w:r>
          <w:r>
            <w:rPr>
              <w:rFonts w:hint="eastAsia" w:ascii="阿里巴巴普惠体 3.0 55 Regular" w:hAnsi="阿里巴巴普惠体 3.0 55 Regular" w:eastAsia="阿里巴巴普惠体 3.0 55 Regular" w:cs="阿里巴巴普惠体 3.0 55 Regular"/>
              <w:b/>
            </w:rPr>
            <w:fldChar w:fldCharType="separate"/>
          </w:r>
        </w:p>
        <w:p w14:paraId="44E08229">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_Toc32731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01 前言</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_Toc32731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3</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1228A93B">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_Toc12141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 xml:space="preserve">02 </w:t>
          </w:r>
          <w:r>
            <w:rPr>
              <w:rFonts w:hint="eastAsia" w:ascii="阿里巴巴普惠体 3.0 55 Regular" w:hAnsi="阿里巴巴普惠体 3.0 55 Regular" w:eastAsia="阿里巴巴普惠体 3.0 55 Regular" w:cs="阿里巴巴普惠体 3.0 55 Regular"/>
              <w:lang w:val="en-US" w:eastAsia="zh-CN"/>
            </w:rPr>
            <w:t>开始</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_Toc12141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4</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442764AF">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_Toc18214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03 更新</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_Toc18214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5</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05ABAA9E">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_Toc26973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04 全局菜单</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_Toc26973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6</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199D69EC">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_Toc28804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05 目标显示</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_Toc28804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11</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7CB70E3B">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_Toc21470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06 目标菜单</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_Toc21470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14</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3CB086BD">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_Toc14546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07 窗口</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_Toc14546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16</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399FA24F">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_Toc12449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08 列表</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_Toc12449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20</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58C03A98">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_Toc6686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09 安全警告</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_Toc6686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25</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53C1A080">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_Toc23576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10 标签与功能</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_Toc23576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28</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41C2CDCA">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_Toc1865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11 修订记录</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_Toc1865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29</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74B8D2CE">
          <w:pPr>
            <w:pStyle w:val="14"/>
            <w:tabs>
              <w:tab w:val="right" w:leader="hyphen" w:pos="8312"/>
            </w:tabs>
            <w:rPr>
              <w:rFonts w:hint="eastAsia" w:ascii="阿里巴巴普惠体 3.0 55 Regular" w:hAnsi="阿里巴巴普惠体 3.0 55 Regular" w:eastAsia="阿里巴巴普惠体 3.0 55 Regular" w:cs="阿里巴巴普惠体 3.0 55 Regular"/>
            </w:rPr>
          </w:pP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HYPERLINK \l _Toc11529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lang w:val="en-US" w:eastAsia="zh-CN"/>
            </w:rPr>
            <w:t>12</w:t>
          </w:r>
          <w:r>
            <w:rPr>
              <w:rFonts w:hint="eastAsia" w:ascii="阿里巴巴普惠体 3.0 55 Regular" w:hAnsi="阿里巴巴普惠体 3.0 55 Regular" w:eastAsia="阿里巴巴普惠体 3.0 55 Regular" w:cs="阿里巴巴普惠体 3.0 55 Regular"/>
            </w:rPr>
            <w:t xml:space="preserve"> 结语</w:t>
          </w:r>
          <w:r>
            <w:rPr>
              <w:rFonts w:hint="eastAsia" w:ascii="阿里巴巴普惠体 3.0 55 Regular" w:hAnsi="阿里巴巴普惠体 3.0 55 Regular" w:eastAsia="阿里巴巴普惠体 3.0 55 Regular" w:cs="阿里巴巴普惠体 3.0 55 Regular"/>
            </w:rPr>
            <w:tab/>
          </w:r>
          <w:r>
            <w:rPr>
              <w:rFonts w:hint="eastAsia" w:ascii="阿里巴巴普惠体 3.0 55 Regular" w:hAnsi="阿里巴巴普惠体 3.0 55 Regular" w:eastAsia="阿里巴巴普惠体 3.0 55 Regular" w:cs="阿里巴巴普惠体 3.0 55 Regular"/>
            </w:rPr>
            <w:fldChar w:fldCharType="begin"/>
          </w:r>
          <w:r>
            <w:rPr>
              <w:rFonts w:hint="eastAsia" w:ascii="阿里巴巴普惠体 3.0 55 Regular" w:hAnsi="阿里巴巴普惠体 3.0 55 Regular" w:eastAsia="阿里巴巴普惠体 3.0 55 Regular" w:cs="阿里巴巴普惠体 3.0 55 Regular"/>
            </w:rPr>
            <w:instrText xml:space="preserve"> PAGEREF _Toc11529 \h </w:instrText>
          </w:r>
          <w:r>
            <w:rPr>
              <w:rFonts w:hint="eastAsia" w:ascii="阿里巴巴普惠体 3.0 55 Regular" w:hAnsi="阿里巴巴普惠体 3.0 55 Regular" w:eastAsia="阿里巴巴普惠体 3.0 55 Regular" w:cs="阿里巴巴普惠体 3.0 55 Regular"/>
            </w:rPr>
            <w:fldChar w:fldCharType="separate"/>
          </w:r>
          <w:r>
            <w:rPr>
              <w:rFonts w:hint="eastAsia" w:ascii="阿里巴巴普惠体 3.0 55 Regular" w:hAnsi="阿里巴巴普惠体 3.0 55 Regular" w:eastAsia="阿里巴巴普惠体 3.0 55 Regular" w:cs="阿里巴巴普惠体 3.0 55 Regular"/>
            </w:rPr>
            <w:t>30</w:t>
          </w:r>
          <w:r>
            <w:rPr>
              <w:rFonts w:hint="eastAsia" w:ascii="阿里巴巴普惠体 3.0 55 Regular" w:hAnsi="阿里巴巴普惠体 3.0 55 Regular" w:eastAsia="阿里巴巴普惠体 3.0 55 Regular" w:cs="阿里巴巴普惠体 3.0 55 Regular"/>
            </w:rPr>
            <w:fldChar w:fldCharType="end"/>
          </w:r>
          <w:r>
            <w:rPr>
              <w:rFonts w:hint="eastAsia" w:ascii="阿里巴巴普惠体 3.0 55 Regular" w:hAnsi="阿里巴巴普惠体 3.0 55 Regular" w:eastAsia="阿里巴巴普惠体 3.0 55 Regular" w:cs="阿里巴巴普惠体 3.0 55 Regular"/>
            </w:rPr>
            <w:fldChar w:fldCharType="end"/>
          </w:r>
        </w:p>
        <w:p w14:paraId="5D3E9E67">
          <w:pPr>
            <w:jc w:val="cente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r>
            <w:rPr>
              <w:rFonts w:hint="eastAsia" w:ascii="阿里巴巴普惠体 3.0 55 Regular" w:hAnsi="阿里巴巴普惠体 3.0 55 Regular" w:eastAsia="阿里巴巴普惠体 3.0 55 Regular" w:cs="阿里巴巴普惠体 3.0 55 Regular"/>
            </w:rPr>
            <w:fldChar w:fldCharType="end"/>
          </w:r>
        </w:p>
      </w:sdtContent>
    </w:sdt>
    <w:p w14:paraId="0657EDA1">
      <w:p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pPr>
    </w:p>
    <w:p w14:paraId="464FABCF">
      <w:pPr>
        <w:widowControl/>
        <w:jc w:val="left"/>
        <w:rPr>
          <w:rFonts w:hint="eastAsia" w:ascii="阿里巴巴普惠体 3.0 55 Regular" w:hAnsi="阿里巴巴普惠体 3.0 55 Regular" w:eastAsia="阿里巴巴普惠体 3.0 55 Regular" w:cs="阿里巴巴普惠体 3.0 55 Regular"/>
          <w:sz w:val="32"/>
          <w:szCs w:val="32"/>
        </w:rPr>
      </w:pPr>
      <w:r>
        <w:rPr>
          <w:rFonts w:hint="eastAsia" w:ascii="阿里巴巴普惠体 3.0 55 Regular" w:hAnsi="阿里巴巴普惠体 3.0 55 Regular" w:eastAsia="阿里巴巴普惠体 3.0 55 Regular" w:cs="阿里巴巴普惠体 3.0 55 Regular"/>
        </w:rPr>
        <w:br w:type="page"/>
      </w:r>
    </w:p>
    <w:p w14:paraId="797F0E98">
      <w:pPr>
        <w:pStyle w:val="2"/>
        <w:bidi w:val="0"/>
        <w:rPr>
          <w:rFonts w:hint="eastAsia" w:ascii="阿里巴巴普惠体 3.0 55 Regular" w:hAnsi="阿里巴巴普惠体 3.0 55 Regular" w:eastAsia="阿里巴巴普惠体 3.0 55 Regular" w:cs="阿里巴巴普惠体 3.0 55 Regular"/>
        </w:rPr>
      </w:pPr>
      <w:bookmarkStart w:id="6" w:name="_Toc6297"/>
      <w:bookmarkStart w:id="7" w:name="_Toc32731"/>
      <w:bookmarkStart w:id="8" w:name="_01 前言"/>
      <w:r>
        <w:rPr>
          <w:rFonts w:hint="eastAsia" w:ascii="阿里巴巴普惠体 3.0 55 Regular" w:hAnsi="阿里巴巴普惠体 3.0 55 Regular" w:eastAsia="阿里巴巴普惠体 3.0 55 Regular" w:cs="阿里巴巴普惠体 3.0 55 Regular"/>
        </w:rPr>
        <w:t>01 前言</w:t>
      </w:r>
      <w:bookmarkEnd w:id="6"/>
      <w:bookmarkEnd w:id="7"/>
    </w:p>
    <w:bookmarkEnd w:id="8"/>
    <w:p w14:paraId="70C09D41">
      <w:pPr>
        <w:spacing w:line="240" w:lineRule="auto"/>
        <w:rPr>
          <w:rFonts w:hint="eastAsia" w:ascii="阿里巴巴普惠体 3.0 55 Regular" w:hAnsi="阿里巴巴普惠体 3.0 55 Regular" w:eastAsia="阿里巴巴普惠体 3.0 55 Regular" w:cs="阿里巴巴普惠体 3.0 55 Regular"/>
          <w:lang w:val="en-US" w:eastAsia="zh-CN"/>
        </w:rPr>
      </w:pPr>
      <w:r>
        <w:rPr>
          <w:rFonts w:hint="default" w:ascii="阿里巴巴普惠体 3.0 55 Regular" w:hAnsi="阿里巴巴普惠体 3.0 55 Regular" w:eastAsia="阿里巴巴普惠体 3.0 55 Regular" w:cs="阿里巴巴普惠体 3.0 55 Regular"/>
          <w:lang w:val="en-US" w:eastAsia="zh-CN"/>
        </w:rPr>
        <w:t>TopSky 插件（也叫做 “EUROCAT 2000 E” 插件）最初是一个非常小的项目，目标是创建几个定制化的飞机标签项，但随着越来越多的关于真实系统的信息和插件开发的可能性变得可用，插件逐渐发展成包括几乎完整的标签项、标签菜单、雷达显示上的图形元素和一些附加功能的系统。</w:t>
      </w:r>
    </w:p>
    <w:p w14:paraId="1DD56B3A">
      <w:pPr>
        <w:spacing w:line="240" w:lineRule="auto"/>
        <w:rPr>
          <w:rFonts w:hint="default" w:ascii="阿里巴巴普惠体 3.0 55 Regular" w:hAnsi="阿里巴巴普惠体 3.0 55 Regular" w:eastAsia="阿里巴巴普惠体 3.0 55 Regular" w:cs="阿里巴巴普惠体 3.0 55 Regular"/>
          <w:lang w:val="en-US" w:eastAsia="zh-CN"/>
        </w:rPr>
      </w:pPr>
      <w:r>
        <w:rPr>
          <w:rFonts w:hint="eastAsia" w:cs="阿里巴巴普惠体 3.0 55 Regular"/>
          <w:lang w:val="en-US" w:eastAsia="zh-CN"/>
        </w:rPr>
        <w:t>使用者需要</w:t>
      </w:r>
      <w:r>
        <w:rPr>
          <w:rFonts w:hint="default" w:ascii="阿里巴巴普惠体 3.0 55 Regular" w:hAnsi="阿里巴巴普惠体 3.0 55 Regular" w:eastAsia="阿里巴巴普惠体 3.0 55 Regular" w:cs="阿里巴巴普惠体 3.0 55 Regular"/>
          <w:lang w:val="en-US" w:eastAsia="zh-CN"/>
        </w:rPr>
        <w:t>至少具有基本的 ATC 程序和术语理解，并且熟悉 EuroScope 程序的操作。有关程序功能的最新信息，请参考 Flyatcsim EuroScope扇区使用教程。由于插件的复杂性，建议在尝试在线控制流量之前先进行一些离线练习。</w:t>
      </w:r>
    </w:p>
    <w:p w14:paraId="76B83282">
      <w:pPr>
        <w:bidi w:val="0"/>
        <w:rPr>
          <w:rFonts w:hint="eastAsia" w:ascii="阿里巴巴普惠体 3.0 55 Regular" w:hAnsi="阿里巴巴普惠体 3.0 55 Regular" w:eastAsia="阿里巴巴普惠体 3.0 55 Regular" w:cs="阿里巴巴普惠体 3.0 55 Regular"/>
          <w:lang w:val="en-US" w:eastAsia="zh-CN"/>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AndChars" w:linePitch="312" w:charSpace="0"/>
        </w:sectPr>
      </w:pPr>
    </w:p>
    <w:p w14:paraId="29A7E9A5">
      <w:pPr>
        <w:pStyle w:val="2"/>
        <w:bidi w:val="0"/>
        <w:rPr>
          <w:rFonts w:hint="eastAsia" w:ascii="阿里巴巴普惠体 3.0 55 Regular" w:hAnsi="阿里巴巴普惠体 3.0 55 Regular" w:eastAsia="阿里巴巴普惠体 3.0 55 Regular" w:cs="阿里巴巴普惠体 3.0 55 Regular"/>
          <w:lang w:val="en-US" w:eastAsia="zh-CN"/>
        </w:rPr>
      </w:pPr>
      <w:bookmarkStart w:id="9" w:name="_Toc15731"/>
      <w:bookmarkStart w:id="10" w:name="_Toc12141"/>
      <w:r>
        <w:rPr>
          <w:rFonts w:hint="eastAsia" w:ascii="阿里巴巴普惠体 3.0 55 Regular" w:hAnsi="阿里巴巴普惠体 3.0 55 Regular" w:eastAsia="阿里巴巴普惠体 3.0 55 Regular" w:cs="阿里巴巴普惠体 3.0 55 Regular"/>
        </w:rPr>
        <w:t xml:space="preserve">02 </w:t>
      </w:r>
      <w:bookmarkEnd w:id="9"/>
      <w:r>
        <w:rPr>
          <w:rFonts w:hint="eastAsia" w:ascii="阿里巴巴普惠体 3.0 55 Regular" w:hAnsi="阿里巴巴普惠体 3.0 55 Regular" w:eastAsia="阿里巴巴普惠体 3.0 55 Regular" w:cs="阿里巴巴普惠体 3.0 55 Regular"/>
          <w:lang w:val="en-US" w:eastAsia="zh-CN"/>
        </w:rPr>
        <w:t>开始</w:t>
      </w:r>
      <w:bookmarkEnd w:id="10"/>
    </w:p>
    <w:p w14:paraId="4024A8AF">
      <w:pPr>
        <w:spacing w:line="240" w:lineRule="auto"/>
        <w:rPr>
          <w:rFonts w:hint="default" w:cs="阿里巴巴普惠体 3.0 55 Regular"/>
          <w:lang w:val="en-US" w:eastAsia="zh-CN"/>
        </w:rPr>
      </w:pPr>
      <w:r>
        <w:rPr>
          <w:rFonts w:hint="eastAsia" w:cs="阿里巴巴普惠体 3.0 55 Regular"/>
          <w:lang w:val="en-US" w:eastAsia="zh-CN"/>
        </w:rPr>
        <w:t>插件有两种版本，这两种版本的GUI布局很不相同，扇区中默认为“COOPANS=1”，下面的描述也将根据该版本进行展开。</w:t>
      </w:r>
    </w:p>
    <w:p w14:paraId="139C3A59">
      <w:pPr>
        <w:spacing w:line="240" w:lineRule="auto"/>
        <w:rPr>
          <w:rFonts w:hint="default" w:cs="阿里巴巴普惠体 3.0 55 Regular"/>
          <w:lang w:val="en-US" w:eastAsia="zh-CN"/>
        </w:rPr>
      </w:pPr>
      <w:r>
        <w:drawing>
          <wp:anchor distT="0" distB="0" distL="114300" distR="114300" simplePos="0" relativeHeight="251660288" behindDoc="0" locked="0" layoutInCell="1" allowOverlap="1">
            <wp:simplePos x="0" y="0"/>
            <wp:positionH relativeFrom="column">
              <wp:posOffset>761365</wp:posOffset>
            </wp:positionH>
            <wp:positionV relativeFrom="paragraph">
              <wp:posOffset>462915</wp:posOffset>
            </wp:positionV>
            <wp:extent cx="3733800" cy="1577340"/>
            <wp:effectExtent l="0" t="0" r="0"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rcRect t="2012"/>
                    <a:stretch>
                      <a:fillRect/>
                    </a:stretch>
                  </pic:blipFill>
                  <pic:spPr>
                    <a:xfrm>
                      <a:off x="0" y="0"/>
                      <a:ext cx="3733800" cy="1577340"/>
                    </a:xfrm>
                    <a:prstGeom prst="rect">
                      <a:avLst/>
                    </a:prstGeom>
                    <a:noFill/>
                    <a:ln>
                      <a:noFill/>
                    </a:ln>
                  </pic:spPr>
                </pic:pic>
              </a:graphicData>
            </a:graphic>
          </wp:anchor>
        </w:drawing>
      </w:r>
      <w:r>
        <w:rPr>
          <w:rFonts w:hint="default" w:cs="阿里巴巴普惠体 3.0 55 Regular"/>
          <w:lang w:val="en-US" w:eastAsia="zh-CN"/>
        </w:rPr>
        <w:t>插件启动时会尝试检查更新。如果检查失败或有新版本可用，将会弹出一个消息框。</w:t>
      </w:r>
    </w:p>
    <w:p w14:paraId="3B8CD07C">
      <w:pPr>
        <w:spacing w:line="240" w:lineRule="auto"/>
        <w:rPr>
          <w:rFonts w:hint="default" w:cs="阿里巴巴普惠体 3.0 55 Regular"/>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r>
        <w:rPr>
          <w:rFonts w:hint="default" w:cs="阿里巴巴普惠体 3.0 55 Regular"/>
          <w:lang w:val="en-US" w:eastAsia="zh-CN"/>
        </w:rPr>
        <w:t>如果存在强制更新，并且最新的更新日期已过，插件功能将被</w:t>
      </w:r>
      <w:r>
        <w:rPr>
          <w:rFonts w:hint="eastAsia" w:cs="阿里巴巴普惠体 3.0 55 Regular"/>
          <w:lang w:val="en-US" w:eastAsia="zh-CN"/>
        </w:rPr>
        <w:t>禁用</w:t>
      </w:r>
      <w:r>
        <w:rPr>
          <w:rFonts w:hint="default" w:cs="阿里巴巴普惠体 3.0 55 Regular"/>
          <w:lang w:val="en-US" w:eastAsia="zh-CN"/>
        </w:rPr>
        <w:t>，直到更新完成。当有可用更新时，消息框会包含指向当前版本的链接，但更新插件的主要方式应该始终是通过原始下载位置，因为这是唯一可以确保软件包中的其他文件也保持最新的方法。</w:t>
      </w:r>
    </w:p>
    <w:p w14:paraId="70510EA7">
      <w:pPr>
        <w:pStyle w:val="2"/>
        <w:bidi w:val="0"/>
        <w:rPr>
          <w:rFonts w:hint="default" w:ascii="阿里巴巴普惠体 3.0 55 Regular" w:hAnsi="阿里巴巴普惠体 3.0 55 Regular" w:eastAsia="阿里巴巴普惠体 3.0 55 Regular" w:cs="阿里巴巴普惠体 3.0 55 Regular"/>
          <w:lang w:val="en-US" w:eastAsia="zh-CN"/>
        </w:rPr>
      </w:pPr>
      <w:bookmarkStart w:id="11" w:name="_Toc18214"/>
      <w:r>
        <w:rPr>
          <w:rFonts w:hint="eastAsia" w:ascii="阿里巴巴普惠体 3.0 55 Regular" w:hAnsi="阿里巴巴普惠体 3.0 55 Regular" w:eastAsia="阿里巴巴普惠体 3.0 55 Regular" w:cs="阿里巴巴普惠体 3.0 55 Regular"/>
          <w:lang w:val="en-US" w:eastAsia="zh-CN"/>
        </w:rPr>
        <w:t xml:space="preserve">03 </w:t>
      </w:r>
      <w:bookmarkEnd w:id="11"/>
      <w:r>
        <w:rPr>
          <w:rFonts w:hint="eastAsia" w:cs="阿里巴巴普惠体 3.0 55 Regular"/>
          <w:lang w:val="en-US" w:eastAsia="zh-CN"/>
        </w:rPr>
        <w:t>全局菜单</w:t>
      </w:r>
    </w:p>
    <w:p w14:paraId="598103FD">
      <w:r>
        <w:drawing>
          <wp:inline distT="0" distB="0" distL="114300" distR="114300">
            <wp:extent cx="5272405" cy="135255"/>
            <wp:effectExtent l="0" t="0" r="4445" b="171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2405" cy="135255"/>
                    </a:xfrm>
                    <a:prstGeom prst="rect">
                      <a:avLst/>
                    </a:prstGeom>
                    <a:noFill/>
                    <a:ln>
                      <a:noFill/>
                    </a:ln>
                  </pic:spPr>
                </pic:pic>
              </a:graphicData>
            </a:graphic>
          </wp:inline>
        </w:drawing>
      </w:r>
    </w:p>
    <w:p w14:paraId="00C05C5C">
      <w:pPr>
        <w:rPr>
          <w:rFonts w:hint="eastAsia"/>
          <w:lang w:val="en-US" w:eastAsia="zh-CN"/>
        </w:rPr>
      </w:pPr>
      <w:r>
        <w:rPr>
          <w:rFonts w:hint="eastAsia"/>
          <w:lang w:val="en-US" w:eastAsia="zh-CN"/>
        </w:rPr>
        <w:t>全局菜单可以打开很多子菜单，它会显示到屏幕的最上方，最左边的时间为UTC时间，点击可以打开时钟窗口。</w:t>
      </w:r>
    </w:p>
    <w:p w14:paraId="5F9AD0B5">
      <w:pPr>
        <w:pStyle w:val="3"/>
        <w:numPr>
          <w:ilvl w:val="0"/>
          <w:numId w:val="1"/>
        </w:numPr>
        <w:bidi w:val="0"/>
        <w:rPr>
          <w:rFonts w:hint="default"/>
          <w:lang w:val="en-US" w:eastAsia="zh-CN"/>
        </w:rPr>
      </w:pPr>
      <w:r>
        <w:drawing>
          <wp:anchor distT="0" distB="0" distL="114300" distR="114300" simplePos="0" relativeHeight="251661312" behindDoc="0" locked="0" layoutInCell="1" allowOverlap="1">
            <wp:simplePos x="0" y="0"/>
            <wp:positionH relativeFrom="column">
              <wp:posOffset>4360545</wp:posOffset>
            </wp:positionH>
            <wp:positionV relativeFrom="paragraph">
              <wp:posOffset>607060</wp:posOffset>
            </wp:positionV>
            <wp:extent cx="1514475" cy="2438400"/>
            <wp:effectExtent l="0" t="0" r="9525" b="0"/>
            <wp:wrapSquare wrapText="bothSides"/>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9"/>
                    <a:stretch>
                      <a:fillRect/>
                    </a:stretch>
                  </pic:blipFill>
                  <pic:spPr>
                    <a:xfrm>
                      <a:off x="0" y="0"/>
                      <a:ext cx="1514475" cy="2438400"/>
                    </a:xfrm>
                    <a:prstGeom prst="rect">
                      <a:avLst/>
                    </a:prstGeom>
                    <a:noFill/>
                    <a:ln>
                      <a:noFill/>
                    </a:ln>
                  </pic:spPr>
                </pic:pic>
              </a:graphicData>
            </a:graphic>
          </wp:anchor>
        </w:drawing>
      </w:r>
      <w:r>
        <w:rPr>
          <w:rFonts w:hint="eastAsia"/>
          <w:lang w:val="en-US" w:eastAsia="zh-CN"/>
        </w:rPr>
        <w:t>Setup菜单</w:t>
      </w:r>
    </w:p>
    <w:p w14:paraId="15E3BA81">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Direction Finder</w:t>
      </w:r>
      <w:r>
        <w:rPr>
          <w:rFonts w:hint="eastAsia"/>
          <w:color w:val="BFBFBF" w:themeColor="background1" w:themeShade="BF"/>
          <w:lang w:val="en-US" w:eastAsia="zh-CN"/>
        </w:rPr>
        <w:t>：打开机组位置查找子菜单（不可用）。</w:t>
      </w:r>
      <w:r>
        <w:rPr>
          <w:rFonts w:hint="default"/>
          <w:color w:val="BFBFBF" w:themeColor="background1" w:themeShade="BF"/>
          <w:lang w:val="en-US" w:eastAsia="zh-CN"/>
        </w:rPr>
        <w:t xml:space="preserve"> </w:t>
      </w:r>
    </w:p>
    <w:p w14:paraId="5DA4B4A7">
      <w:pPr>
        <w:numPr>
          <w:ilvl w:val="0"/>
          <w:numId w:val="2"/>
        </w:numPr>
        <w:ind w:left="420" w:leftChars="0" w:hanging="420" w:firstLineChars="0"/>
        <w:rPr>
          <w:rFonts w:hint="default"/>
          <w:lang w:val="en-US" w:eastAsia="zh-CN"/>
        </w:rPr>
      </w:pPr>
      <w:r>
        <w:rPr>
          <w:rFonts w:hint="default"/>
          <w:lang w:val="en-US" w:eastAsia="zh-CN"/>
        </w:rPr>
        <w:t>Weather Map</w:t>
      </w:r>
      <w:r>
        <w:rPr>
          <w:rFonts w:hint="eastAsia"/>
          <w:lang w:val="en-US" w:eastAsia="zh-CN"/>
        </w:rPr>
        <w:t>：打开天气地图子菜单。</w:t>
      </w:r>
    </w:p>
    <w:p w14:paraId="68BF85B5">
      <w:pPr>
        <w:numPr>
          <w:ilvl w:val="0"/>
          <w:numId w:val="2"/>
        </w:numPr>
        <w:ind w:left="420" w:leftChars="0" w:hanging="420" w:firstLineChars="0"/>
        <w:rPr>
          <w:rFonts w:hint="default"/>
          <w:lang w:val="en-US" w:eastAsia="zh-CN"/>
        </w:rPr>
      </w:pPr>
      <w:r>
        <w:rPr>
          <w:rFonts w:hint="default"/>
          <w:lang w:val="en-US" w:eastAsia="zh-CN"/>
        </w:rPr>
        <w:t>Unit Settings</w:t>
      </w:r>
      <w:r>
        <w:rPr>
          <w:rFonts w:hint="eastAsia"/>
          <w:lang w:val="en-US" w:eastAsia="zh-CN"/>
        </w:rPr>
        <w:t>：打开单位设置子菜单。</w:t>
      </w:r>
    </w:p>
    <w:p w14:paraId="41A719CC">
      <w:pPr>
        <w:numPr>
          <w:ilvl w:val="0"/>
          <w:numId w:val="2"/>
        </w:numPr>
        <w:ind w:left="420" w:leftChars="0" w:hanging="420" w:firstLineChars="0"/>
        <w:rPr>
          <w:rFonts w:hint="default"/>
          <w:lang w:val="en-US" w:eastAsia="zh-CN"/>
        </w:rPr>
      </w:pPr>
      <w:r>
        <w:rPr>
          <w:rFonts w:hint="default"/>
          <w:lang w:val="en-US" w:eastAsia="zh-CN"/>
        </w:rPr>
        <w:t>Default Setting</w:t>
      </w:r>
      <w:r>
        <w:rPr>
          <w:rFonts w:hint="eastAsia"/>
          <w:lang w:val="en-US" w:eastAsia="zh-CN"/>
        </w:rPr>
        <w:t>：把所有设置设会默认值。</w:t>
      </w:r>
    </w:p>
    <w:p w14:paraId="4B42114B">
      <w:pPr>
        <w:numPr>
          <w:ilvl w:val="0"/>
          <w:numId w:val="2"/>
        </w:numPr>
        <w:ind w:left="420" w:leftChars="0" w:hanging="420" w:firstLineChars="0"/>
        <w:rPr>
          <w:rFonts w:hint="default"/>
          <w:lang w:val="en-US" w:eastAsia="zh-CN"/>
        </w:rPr>
      </w:pPr>
      <w:r>
        <w:rPr>
          <w:rFonts w:hint="default"/>
          <w:lang w:val="en-US" w:eastAsia="zh-CN"/>
        </w:rPr>
        <w:t>Local Settings</w:t>
      </w:r>
      <w:r>
        <w:rPr>
          <w:rFonts w:hint="eastAsia"/>
          <w:lang w:val="en-US" w:eastAsia="zh-CN"/>
        </w:rPr>
        <w:t>：打开本地设置子菜单。</w:t>
      </w:r>
    </w:p>
    <w:p w14:paraId="0E048A38">
      <w:pPr>
        <w:numPr>
          <w:ilvl w:val="0"/>
          <w:numId w:val="2"/>
        </w:numPr>
        <w:ind w:left="420" w:leftChars="0" w:hanging="420" w:firstLineChars="0"/>
        <w:rPr>
          <w:rFonts w:hint="default"/>
          <w:lang w:val="en-US" w:eastAsia="zh-CN"/>
        </w:rPr>
      </w:pPr>
      <w:r>
        <w:rPr>
          <w:rFonts w:hint="default"/>
          <w:lang w:val="en-US" w:eastAsia="zh-CN"/>
        </w:rPr>
        <w:t>Brightness Control…</w:t>
      </w:r>
      <w:r>
        <w:rPr>
          <w:rFonts w:hint="eastAsia"/>
          <w:lang w:val="en-US" w:eastAsia="zh-CN"/>
        </w:rPr>
        <w:t>：打开亮度控制窗口。</w:t>
      </w:r>
    </w:p>
    <w:p w14:paraId="16B9D9FF">
      <w:pPr>
        <w:numPr>
          <w:ilvl w:val="0"/>
          <w:numId w:val="2"/>
        </w:numPr>
        <w:ind w:left="420" w:leftChars="0" w:hanging="420" w:firstLineChars="0"/>
        <w:rPr>
          <w:rFonts w:hint="default"/>
          <w:lang w:val="en-US" w:eastAsia="zh-CN"/>
        </w:rPr>
      </w:pPr>
      <w:r>
        <w:rPr>
          <w:rFonts w:hint="default"/>
          <w:lang w:val="en-US" w:eastAsia="zh-CN"/>
        </w:rPr>
        <w:t>Sign In…</w:t>
      </w:r>
      <w:r>
        <w:rPr>
          <w:rFonts w:hint="eastAsia"/>
          <w:lang w:val="en-US" w:eastAsia="zh-CN"/>
        </w:rPr>
        <w:t>：应用SettingsLocal的设置。</w:t>
      </w:r>
    </w:p>
    <w:p w14:paraId="59527904">
      <w:pPr>
        <w:numPr>
          <w:ilvl w:val="0"/>
          <w:numId w:val="2"/>
        </w:numPr>
        <w:ind w:left="420" w:leftChars="0" w:hanging="420" w:firstLineChars="0"/>
        <w:rPr>
          <w:rFonts w:hint="default"/>
          <w:lang w:val="en-US" w:eastAsia="zh-CN"/>
        </w:rPr>
      </w:pPr>
      <w:r>
        <w:rPr>
          <w:rFonts w:hint="default"/>
          <w:lang w:val="en-US" w:eastAsia="zh-CN"/>
        </w:rPr>
        <w:t>Sign Out…</w:t>
      </w:r>
      <w:r>
        <w:rPr>
          <w:rFonts w:hint="eastAsia"/>
          <w:lang w:val="en-US" w:eastAsia="zh-CN"/>
        </w:rPr>
        <w:t>：取消应用SettingsLocal的设置。</w:t>
      </w:r>
    </w:p>
    <w:p w14:paraId="17168DE8">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Raw Video Control…</w:t>
      </w:r>
      <w:r>
        <w:rPr>
          <w:rFonts w:hint="eastAsia"/>
          <w:color w:val="BFBFBF" w:themeColor="background1" w:themeShade="BF"/>
          <w:lang w:val="en-US" w:eastAsia="zh-CN"/>
        </w:rPr>
        <w:t>：不可用。</w:t>
      </w:r>
    </w:p>
    <w:p w14:paraId="7082B98A">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w:t>
      </w:r>
      <w:r>
        <w:rPr>
          <w:rFonts w:hint="eastAsia"/>
          <w:color w:val="BFBFBF" w:themeColor="background1" w:themeShade="BF"/>
          <w:lang w:val="en-US" w:eastAsia="zh-CN"/>
        </w:rPr>
        <w:t xml:space="preserve"> </w:t>
      </w:r>
      <w:r>
        <w:rPr>
          <w:rFonts w:hint="default"/>
          <w:color w:val="BFBFBF" w:themeColor="background1" w:themeShade="BF"/>
          <w:lang w:val="en-US" w:eastAsia="zh-CN"/>
        </w:rPr>
        <w:t>] Raw Video</w:t>
      </w:r>
      <w:r>
        <w:rPr>
          <w:rFonts w:hint="eastAsia"/>
          <w:color w:val="BFBFBF" w:themeColor="background1" w:themeShade="BF"/>
          <w:lang w:val="en-US" w:eastAsia="zh-CN"/>
        </w:rPr>
        <w:t>：不可用。</w:t>
      </w:r>
    </w:p>
    <w:p w14:paraId="6B05F624">
      <w:pPr>
        <w:numPr>
          <w:ilvl w:val="0"/>
          <w:numId w:val="2"/>
        </w:numPr>
        <w:ind w:left="420" w:leftChars="0" w:hanging="420" w:firstLineChars="0"/>
        <w:rPr>
          <w:rFonts w:hint="default"/>
          <w:color w:val="BFBFBF" w:themeColor="background1" w:themeShade="BF"/>
          <w:lang w:val="en-US" w:eastAsia="zh-CN"/>
        </w:rPr>
      </w:pPr>
      <w:r>
        <w:rPr>
          <w:rFonts w:hint="default"/>
          <w:color w:val="BFBFBF" w:themeColor="background1" w:themeShade="BF"/>
          <w:lang w:val="en-US" w:eastAsia="zh-CN"/>
        </w:rPr>
        <w:t>AMID</w:t>
      </w:r>
      <w:r>
        <w:rPr>
          <w:rFonts w:hint="eastAsia"/>
          <w:color w:val="BFBFBF" w:themeColor="background1" w:themeShade="BF"/>
          <w:lang w:val="en-US" w:eastAsia="zh-CN"/>
        </w:rPr>
        <w:t>：不可用。</w:t>
      </w:r>
    </w:p>
    <w:p w14:paraId="2F52F01A">
      <w:pPr>
        <w:numPr>
          <w:ilvl w:val="0"/>
          <w:numId w:val="2"/>
        </w:numPr>
        <w:ind w:left="420" w:leftChars="0" w:hanging="420" w:firstLineChars="0"/>
        <w:rPr>
          <w:rFonts w:hint="default"/>
          <w:lang w:val="en-US" w:eastAsia="zh-CN"/>
        </w:rPr>
      </w:pPr>
      <w:r>
        <w:rPr>
          <w:rFonts w:hint="default"/>
          <w:lang w:val="en-US" w:eastAsia="zh-CN"/>
        </w:rPr>
        <w:t>CFL</w:t>
      </w:r>
      <w:r>
        <w:rPr>
          <w:rFonts w:hint="eastAsia"/>
          <w:lang w:val="en-US" w:eastAsia="zh-CN"/>
        </w:rPr>
        <w:t>：打开CFL子菜单。</w:t>
      </w:r>
    </w:p>
    <w:p w14:paraId="68C8F5E9">
      <w:pPr>
        <w:numPr>
          <w:ilvl w:val="0"/>
          <w:numId w:val="2"/>
        </w:numPr>
        <w:ind w:left="420" w:leftChars="0" w:hanging="420" w:firstLineChars="0"/>
        <w:rPr>
          <w:rFonts w:hint="default"/>
          <w:lang w:val="en-US" w:eastAsia="zh-CN"/>
        </w:rPr>
      </w:pPr>
      <w:r>
        <w:rPr>
          <w:rFonts w:hint="default"/>
          <w:lang w:val="en-US" w:eastAsia="zh-CN"/>
        </w:rPr>
        <w:t>Flight Leg</w:t>
      </w:r>
      <w:r>
        <w:rPr>
          <w:rFonts w:hint="eastAsia"/>
          <w:lang w:val="en-US" w:eastAsia="zh-CN"/>
        </w:rPr>
        <w:t>：打开绘制航路子菜单。</w:t>
      </w:r>
    </w:p>
    <w:p w14:paraId="314BC180">
      <w:pPr>
        <w:numPr>
          <w:ilvl w:val="0"/>
          <w:numId w:val="2"/>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FPASD</w:t>
      </w:r>
      <w:r>
        <w:rPr>
          <w:rFonts w:hint="eastAsia"/>
          <w:lang w:val="en-US" w:eastAsia="zh-CN"/>
        </w:rPr>
        <w:t>：切换显示飞行计划目标。</w:t>
      </w:r>
    </w:p>
    <w:p w14:paraId="0FF211D7">
      <w:pPr>
        <w:numPr>
          <w:ilvl w:val="0"/>
          <w:numId w:val="2"/>
        </w:numPr>
        <w:ind w:left="420" w:leftChars="0" w:hanging="420" w:firstLineChars="0"/>
        <w:rPr>
          <w:rFonts w:hint="default"/>
          <w:lang w:val="en-US" w:eastAsia="zh-CN"/>
        </w:rPr>
      </w:pPr>
      <w:r>
        <w:rPr>
          <w:rFonts w:hint="default"/>
          <w:lang w:val="en-US" w:eastAsia="zh-CN"/>
        </w:rPr>
        <w:t>CPDLC Setting…</w:t>
      </w:r>
      <w:r>
        <w:rPr>
          <w:rFonts w:hint="eastAsia"/>
          <w:lang w:val="en-US" w:eastAsia="zh-CN"/>
        </w:rPr>
        <w:t>：打开CPDLC设置窗口。</w:t>
      </w:r>
    </w:p>
    <w:p w14:paraId="520FD13C">
      <w:pPr>
        <w:numPr>
          <w:ilvl w:val="0"/>
          <w:numId w:val="2"/>
        </w:numPr>
        <w:ind w:left="420" w:leftChars="0" w:hanging="420" w:firstLineChars="0"/>
        <w:rPr>
          <w:rFonts w:hint="default"/>
          <w:lang w:val="en-US" w:eastAsia="zh-CN"/>
        </w:rPr>
      </w:pPr>
      <w:r>
        <w:rPr>
          <w:rFonts w:hint="default"/>
          <w:lang w:val="en-US" w:eastAsia="zh-CN"/>
        </w:rPr>
        <w:t>RR Main</w:t>
      </w:r>
      <w:r>
        <w:rPr>
          <w:rFonts w:hint="eastAsia"/>
          <w:lang w:val="en-US" w:eastAsia="zh-CN"/>
        </w:rPr>
        <w:t>：打开距离环设置子菜单。</w:t>
      </w:r>
    </w:p>
    <w:p w14:paraId="6A2B29D9">
      <w:pPr>
        <w:pStyle w:val="4"/>
        <w:bidi w:val="0"/>
        <w:rPr>
          <w:rFonts w:hint="eastAsia"/>
          <w:lang w:val="en-US" w:eastAsia="zh-CN"/>
        </w:rPr>
      </w:pPr>
      <w:r>
        <w:rPr>
          <w:rFonts w:hint="eastAsia"/>
        </w:rPr>
        <w:drawing>
          <wp:anchor distT="0" distB="0" distL="114300" distR="114300" simplePos="0" relativeHeight="251662336" behindDoc="0" locked="0" layoutInCell="1" allowOverlap="1">
            <wp:simplePos x="0" y="0"/>
            <wp:positionH relativeFrom="column">
              <wp:posOffset>3822700</wp:posOffset>
            </wp:positionH>
            <wp:positionV relativeFrom="paragraph">
              <wp:posOffset>23495</wp:posOffset>
            </wp:positionV>
            <wp:extent cx="1409700" cy="514350"/>
            <wp:effectExtent l="0" t="0" r="0" b="0"/>
            <wp:wrapSquare wrapText="bothSides"/>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1409700" cy="514350"/>
                    </a:xfrm>
                    <a:prstGeom prst="rect">
                      <a:avLst/>
                    </a:prstGeom>
                    <a:noFill/>
                    <a:ln>
                      <a:noFill/>
                    </a:ln>
                  </pic:spPr>
                </pic:pic>
              </a:graphicData>
            </a:graphic>
          </wp:anchor>
        </w:drawing>
      </w:r>
      <w:r>
        <w:rPr>
          <w:rFonts w:hint="eastAsia"/>
          <w:lang w:val="en-US" w:eastAsia="zh-CN"/>
        </w:rPr>
        <w:t>① 天气地图子菜单</w:t>
      </w:r>
    </w:p>
    <w:p w14:paraId="315A4BF2">
      <w:pPr>
        <w:numPr>
          <w:ilvl w:val="0"/>
          <w:numId w:val="2"/>
        </w:numPr>
        <w:bidi w:val="0"/>
        <w:ind w:left="420" w:leftChars="0" w:hanging="420" w:firstLineChars="0"/>
        <w:rPr>
          <w:rFonts w:hint="eastAsia"/>
          <w:lang w:val="en-US" w:eastAsia="zh-CN"/>
        </w:rPr>
      </w:pPr>
      <w:r>
        <w:rPr>
          <w:rFonts w:hint="eastAsia"/>
          <w:lang w:val="en-US" w:eastAsia="zh-CN"/>
        </w:rPr>
        <w:t>[ ] Display：切换显示。</w:t>
      </w:r>
    </w:p>
    <w:p w14:paraId="660DD57C">
      <w:pPr>
        <w:numPr>
          <w:ilvl w:val="0"/>
          <w:numId w:val="2"/>
        </w:numPr>
        <w:bidi w:val="0"/>
        <w:ind w:left="420" w:leftChars="0" w:hanging="420" w:firstLineChars="0"/>
        <w:rPr>
          <w:rFonts w:hint="eastAsia"/>
        </w:rPr>
      </w:pPr>
      <w:r>
        <w:rPr>
          <w:rFonts w:hint="eastAsia"/>
          <w:lang w:val="en-US" w:eastAsia="zh-CN"/>
        </w:rPr>
        <w:t>Brightness：亮度（1-100%）。</w:t>
      </w:r>
    </w:p>
    <w:p w14:paraId="5C146CE2">
      <w:pPr>
        <w:numPr>
          <w:ilvl w:val="0"/>
          <w:numId w:val="2"/>
        </w:numPr>
        <w:bidi w:val="0"/>
        <w:ind w:left="420" w:leftChars="0" w:hanging="420" w:firstLineChars="0"/>
        <w:rPr>
          <w:rFonts w:hint="eastAsia"/>
          <w:lang w:val="en-US" w:eastAsia="zh-CN"/>
        </w:rPr>
      </w:pPr>
      <w:r>
        <w:rPr>
          <w:rFonts w:hint="eastAsia"/>
          <w:lang w:val="en-US" w:eastAsia="zh-CN"/>
        </w:rPr>
        <w:t>Gain：对比度（1-999%）。</w:t>
      </w:r>
    </w:p>
    <w:p w14:paraId="783602C5">
      <w:pPr>
        <w:numPr>
          <w:numId w:val="0"/>
        </w:numPr>
        <w:bidi w:val="0"/>
        <w:ind w:leftChars="0"/>
        <w:rPr>
          <w:rFonts w:hint="eastAsia"/>
          <w:lang w:val="en-US" w:eastAsia="zh-CN"/>
        </w:rPr>
      </w:pPr>
      <w:r>
        <w:rPr>
          <w:rFonts w:hint="eastAsia"/>
          <w:lang w:val="en-US" w:eastAsia="zh-CN"/>
        </w:rPr>
        <w:t>默认的对比度和飞机的天气雷达一样，较浅的阴影表示反射率因子≥30dBZ（在飞机显示器上为黄色），而较深的阴影表示反射率因子≥40dBZ（红色）。图像每 10 分钟刷新一次。</w:t>
      </w:r>
    </w:p>
    <w:p w14:paraId="23510316">
      <w:pPr>
        <w:pStyle w:val="4"/>
        <w:bidi w:val="0"/>
        <w:rPr>
          <w:rFonts w:hint="eastAsia"/>
          <w:lang w:val="en-US" w:eastAsia="zh-CN"/>
        </w:rPr>
      </w:pPr>
      <w:r>
        <w:rPr>
          <w:rFonts w:hint="default"/>
          <w:lang w:val="en-US" w:eastAsia="zh-CN"/>
        </w:rPr>
        <w:t>②</w:t>
      </w:r>
      <w:r>
        <w:rPr>
          <w:rFonts w:hint="eastAsia"/>
          <w:lang w:val="en-US" w:eastAsia="zh-CN"/>
        </w:rPr>
        <w:t xml:space="preserve"> 单位设置子菜单</w:t>
      </w:r>
    </w:p>
    <w:p w14:paraId="2864F77F">
      <w:pPr>
        <w:numPr>
          <w:numId w:val="0"/>
        </w:numPr>
        <w:ind w:leftChars="0"/>
        <w:rPr>
          <w:rFonts w:hint="eastAsia"/>
          <w:lang w:val="en-US" w:eastAsia="zh-CN"/>
        </w:rPr>
      </w:pPr>
      <w:r>
        <w:drawing>
          <wp:anchor distT="0" distB="0" distL="114300" distR="114300" simplePos="0" relativeHeight="251663360" behindDoc="0" locked="0" layoutInCell="1" allowOverlap="1">
            <wp:simplePos x="0" y="0"/>
            <wp:positionH relativeFrom="column">
              <wp:posOffset>3718560</wp:posOffset>
            </wp:positionH>
            <wp:positionV relativeFrom="paragraph">
              <wp:posOffset>3175</wp:posOffset>
            </wp:positionV>
            <wp:extent cx="2124075" cy="666750"/>
            <wp:effectExtent l="0" t="0" r="9525" b="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2124075" cy="666750"/>
                    </a:xfrm>
                    <a:prstGeom prst="rect">
                      <a:avLst/>
                    </a:prstGeom>
                    <a:noFill/>
                    <a:ln>
                      <a:noFill/>
                    </a:ln>
                  </pic:spPr>
                </pic:pic>
              </a:graphicData>
            </a:graphic>
          </wp:anchor>
        </w:drawing>
      </w:r>
      <w:r>
        <w:rPr>
          <w:rFonts w:hint="eastAsia"/>
          <w:lang w:val="en-US" w:eastAsia="zh-CN"/>
        </w:rPr>
        <w:t>这里可以修改TopSky显示内容的单位，设置的内容会在退出EuroScope丢失。</w:t>
      </w:r>
    </w:p>
    <w:p w14:paraId="0706A7C6">
      <w:pPr>
        <w:numPr>
          <w:numId w:val="0"/>
        </w:numPr>
        <w:ind w:leftChars="0"/>
        <w:rPr>
          <w:rFonts w:hint="eastAsia"/>
          <w:lang w:val="en-US" w:eastAsia="zh-CN"/>
        </w:rPr>
      </w:pPr>
      <w:r>
        <w:rPr>
          <w:rFonts w:hint="eastAsia"/>
          <w:lang w:val="en-US" w:eastAsia="zh-CN"/>
        </w:rPr>
        <w:t>单位类别：</w:t>
      </w:r>
    </w:p>
    <w:p w14:paraId="3459453E">
      <w:pPr>
        <w:numPr>
          <w:ilvl w:val="0"/>
          <w:numId w:val="2"/>
        </w:numPr>
        <w:ind w:left="420" w:leftChars="0" w:hanging="420" w:firstLineChars="0"/>
        <w:rPr>
          <w:rFonts w:hint="default"/>
          <w:lang w:val="en-US" w:eastAsia="zh-CN"/>
        </w:rPr>
      </w:pPr>
      <w:r>
        <w:rPr>
          <w:rFonts w:hint="eastAsia"/>
          <w:lang w:val="en-US" w:eastAsia="zh-CN"/>
        </w:rPr>
        <w:t>Nautical：英制单位。</w:t>
      </w:r>
    </w:p>
    <w:p w14:paraId="739B353D">
      <w:pPr>
        <w:numPr>
          <w:ilvl w:val="0"/>
          <w:numId w:val="2"/>
        </w:numPr>
        <w:ind w:left="420" w:leftChars="0" w:hanging="420" w:firstLineChars="0"/>
        <w:rPr>
          <w:rFonts w:hint="default"/>
          <w:lang w:val="en-US" w:eastAsia="zh-CN"/>
        </w:rPr>
      </w:pPr>
      <w:r>
        <w:rPr>
          <w:rFonts w:hint="eastAsia"/>
          <w:lang w:val="en-US" w:eastAsia="zh-CN"/>
        </w:rPr>
        <w:t>Metric：米制单位。</w:t>
      </w:r>
    </w:p>
    <w:p w14:paraId="113513A2">
      <w:pPr>
        <w:numPr>
          <w:numId w:val="0"/>
        </w:numPr>
        <w:ind w:leftChars="0"/>
        <w:rPr>
          <w:rFonts w:hint="default"/>
          <w:lang w:val="en-US" w:eastAsia="zh-CN"/>
        </w:rPr>
      </w:pPr>
      <w:r>
        <w:rPr>
          <w:rFonts w:hint="eastAsia"/>
          <w:lang w:val="en-US" w:eastAsia="zh-CN"/>
        </w:rPr>
        <w:t>可设置的内容：</w:t>
      </w:r>
    </w:p>
    <w:p w14:paraId="3A8A789F">
      <w:pPr>
        <w:numPr>
          <w:ilvl w:val="0"/>
          <w:numId w:val="2"/>
        </w:numPr>
        <w:ind w:left="420" w:leftChars="0" w:hanging="420" w:firstLineChars="0"/>
        <w:rPr>
          <w:rFonts w:hint="default"/>
          <w:lang w:val="en-US" w:eastAsia="zh-CN"/>
        </w:rPr>
      </w:pPr>
      <w:r>
        <w:rPr>
          <w:rFonts w:hint="default"/>
          <w:lang w:val="en-US" w:eastAsia="zh-CN"/>
        </w:rPr>
        <w:t>Altitude</w:t>
      </w:r>
      <w:r>
        <w:rPr>
          <w:rFonts w:hint="eastAsia"/>
          <w:lang w:val="en-US" w:eastAsia="zh-CN"/>
        </w:rPr>
        <w:t>：飞行高度单位</w:t>
      </w:r>
    </w:p>
    <w:p w14:paraId="36A02A53">
      <w:pPr>
        <w:numPr>
          <w:ilvl w:val="0"/>
          <w:numId w:val="2"/>
        </w:numPr>
        <w:ind w:left="420" w:leftChars="0" w:hanging="420" w:firstLineChars="0"/>
        <w:rPr>
          <w:rFonts w:hint="default"/>
          <w:lang w:val="en-US" w:eastAsia="zh-CN"/>
        </w:rPr>
      </w:pPr>
      <w:r>
        <w:rPr>
          <w:rFonts w:hint="default"/>
          <w:lang w:val="en-US" w:eastAsia="zh-CN"/>
        </w:rPr>
        <w:t>Flight level</w:t>
      </w:r>
      <w:r>
        <w:rPr>
          <w:rFonts w:hint="eastAsia"/>
          <w:lang w:val="en-US" w:eastAsia="zh-CN"/>
        </w:rPr>
        <w:t>：飞行高度层单位（仅在高度单位为米制单位下有效）</w:t>
      </w:r>
    </w:p>
    <w:p w14:paraId="5D5E5959">
      <w:pPr>
        <w:numPr>
          <w:ilvl w:val="0"/>
          <w:numId w:val="2"/>
        </w:numPr>
        <w:ind w:left="420" w:leftChars="0" w:hanging="420" w:firstLineChars="0"/>
        <w:rPr>
          <w:rFonts w:hint="default"/>
          <w:lang w:val="en-US" w:eastAsia="zh-CN"/>
        </w:rPr>
      </w:pPr>
      <w:r>
        <w:rPr>
          <w:rFonts w:hint="default"/>
          <w:lang w:val="en-US" w:eastAsia="zh-CN"/>
        </w:rPr>
        <w:t>Distance</w:t>
      </w:r>
      <w:r>
        <w:rPr>
          <w:rFonts w:hint="eastAsia"/>
          <w:lang w:val="en-US" w:eastAsia="zh-CN"/>
        </w:rPr>
        <w:t>：距离的单位。</w:t>
      </w:r>
    </w:p>
    <w:p w14:paraId="745590E5">
      <w:pPr>
        <w:numPr>
          <w:ilvl w:val="0"/>
          <w:numId w:val="2"/>
        </w:numPr>
        <w:ind w:left="420" w:leftChars="0" w:hanging="420" w:firstLineChars="0"/>
        <w:rPr>
          <w:rFonts w:hint="eastAsia"/>
          <w:lang w:val="en-US" w:eastAsia="zh-CN"/>
        </w:rPr>
      </w:pPr>
      <w:r>
        <w:drawing>
          <wp:anchor distT="0" distB="0" distL="114300" distR="114300" simplePos="0" relativeHeight="251664384" behindDoc="0" locked="0" layoutInCell="1" allowOverlap="1">
            <wp:simplePos x="0" y="0"/>
            <wp:positionH relativeFrom="column">
              <wp:posOffset>3190875</wp:posOffset>
            </wp:positionH>
            <wp:positionV relativeFrom="paragraph">
              <wp:posOffset>125095</wp:posOffset>
            </wp:positionV>
            <wp:extent cx="2872740" cy="1776730"/>
            <wp:effectExtent l="0" t="0" r="3810" b="13970"/>
            <wp:wrapSquare wrapText="bothSides"/>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2"/>
                    <a:stretch>
                      <a:fillRect/>
                    </a:stretch>
                  </pic:blipFill>
                  <pic:spPr>
                    <a:xfrm>
                      <a:off x="0" y="0"/>
                      <a:ext cx="2872740" cy="1776730"/>
                    </a:xfrm>
                    <a:prstGeom prst="rect">
                      <a:avLst/>
                    </a:prstGeom>
                    <a:noFill/>
                    <a:ln>
                      <a:noFill/>
                    </a:ln>
                  </pic:spPr>
                </pic:pic>
              </a:graphicData>
            </a:graphic>
          </wp:anchor>
        </w:drawing>
      </w:r>
      <w:r>
        <w:rPr>
          <w:rFonts w:hint="default"/>
          <w:lang w:val="en-US" w:eastAsia="zh-CN"/>
        </w:rPr>
        <w:t>Speed</w:t>
      </w:r>
      <w:r>
        <w:rPr>
          <w:rFonts w:hint="eastAsia"/>
          <w:lang w:val="en-US" w:eastAsia="zh-CN"/>
        </w:rPr>
        <w:t>：速度的单位。</w:t>
      </w:r>
    </w:p>
    <w:p w14:paraId="55295813">
      <w:pPr>
        <w:pStyle w:val="4"/>
        <w:bidi w:val="0"/>
        <w:rPr>
          <w:rFonts w:hint="eastAsia"/>
          <w:lang w:val="en-US" w:eastAsia="zh-CN"/>
        </w:rPr>
      </w:pPr>
      <w:r>
        <w:rPr>
          <w:rFonts w:hint="default"/>
          <w:lang w:val="en-US" w:eastAsia="zh-CN"/>
        </w:rPr>
        <w:t>③</w:t>
      </w:r>
      <w:r>
        <w:rPr>
          <w:rFonts w:hint="eastAsia"/>
          <w:lang w:val="en-US" w:eastAsia="zh-CN"/>
        </w:rPr>
        <w:t xml:space="preserve"> 本地设置子菜单</w:t>
      </w:r>
    </w:p>
    <w:p w14:paraId="5B4BA196">
      <w:pPr>
        <w:numPr>
          <w:ilvl w:val="0"/>
          <w:numId w:val="0"/>
        </w:numPr>
        <w:ind w:leftChars="0"/>
        <w:rPr>
          <w:rFonts w:hint="eastAsia"/>
          <w:lang w:val="en-US" w:eastAsia="zh-CN"/>
        </w:rPr>
      </w:pPr>
      <w:r>
        <w:rPr>
          <w:rFonts w:hint="eastAsia"/>
          <w:lang w:val="en-US" w:eastAsia="zh-CN"/>
        </w:rPr>
        <w:t>这里可以修改TopSky的一些设置，设置的内容会在退出EuroScope丢失。</w:t>
      </w:r>
    </w:p>
    <w:p w14:paraId="25F0A8F1">
      <w:pPr>
        <w:numPr>
          <w:ilvl w:val="0"/>
          <w:numId w:val="0"/>
        </w:numPr>
        <w:ind w:leftChars="0"/>
        <w:rPr>
          <w:rFonts w:hint="eastAsia"/>
          <w:lang w:val="en-US" w:eastAsia="zh-CN"/>
        </w:rPr>
      </w:pPr>
    </w:p>
    <w:p w14:paraId="714504E2">
      <w:pPr>
        <w:numPr>
          <w:ilvl w:val="0"/>
          <w:numId w:val="2"/>
        </w:numPr>
        <w:bidi w:val="0"/>
        <w:rPr>
          <w:rFonts w:hint="eastAsia"/>
          <w:lang w:val="en-US" w:eastAsia="zh-CN"/>
        </w:rPr>
      </w:pPr>
      <w:r>
        <w:rPr>
          <w:rFonts w:hint="eastAsia"/>
          <w:lang w:val="en-US" w:eastAsia="zh-CN"/>
        </w:rPr>
        <w:t>Vertical reference：过渡高度以下使用的高度基准。</w:t>
      </w:r>
    </w:p>
    <w:p w14:paraId="31FA1526">
      <w:pPr>
        <w:numPr>
          <w:ilvl w:val="1"/>
          <w:numId w:val="2"/>
        </w:numPr>
        <w:bidi w:val="0"/>
        <w:ind w:left="840" w:leftChars="0" w:hanging="420" w:firstLineChars="0"/>
        <w:rPr>
          <w:rFonts w:hint="eastAsia"/>
          <w:lang w:val="en-US" w:eastAsia="zh-CN"/>
        </w:rPr>
      </w:pPr>
      <w:r>
        <w:rPr>
          <w:rFonts w:hint="eastAsia"/>
          <w:lang w:val="en-US" w:eastAsia="zh-CN"/>
        </w:rPr>
        <w:t>QNH：修正海压。</w:t>
      </w:r>
    </w:p>
    <w:p w14:paraId="2E48D3B5">
      <w:pPr>
        <w:numPr>
          <w:ilvl w:val="1"/>
          <w:numId w:val="2"/>
        </w:numPr>
        <w:bidi w:val="0"/>
        <w:ind w:left="840" w:leftChars="0" w:hanging="420" w:firstLineChars="0"/>
        <w:rPr>
          <w:rFonts w:hint="eastAsia"/>
          <w:lang w:val="en-US" w:eastAsia="zh-CN"/>
        </w:rPr>
      </w:pPr>
      <w:r>
        <w:rPr>
          <w:rFonts w:hint="eastAsia"/>
          <w:lang w:val="en-US" w:eastAsia="zh-CN"/>
        </w:rPr>
        <w:t>QFE：修正场压（高于机场标高的高）。</w:t>
      </w:r>
    </w:p>
    <w:p w14:paraId="2C99F2FF">
      <w:pPr>
        <w:numPr>
          <w:ilvl w:val="0"/>
          <w:numId w:val="2"/>
        </w:numPr>
        <w:bidi w:val="0"/>
      </w:pPr>
      <w:r>
        <w:rPr>
          <w:lang w:val="en-US" w:eastAsia="zh-CN"/>
        </w:rPr>
        <w:t>Used equipment codes</w:t>
      </w:r>
      <w:r>
        <w:rPr>
          <w:rFonts w:hint="eastAsia"/>
          <w:lang w:val="en-US" w:eastAsia="zh-CN"/>
        </w:rPr>
        <w:t>：使用的设备代码。</w:t>
      </w:r>
    </w:p>
    <w:p w14:paraId="3C6F212C">
      <w:pPr>
        <w:numPr>
          <w:ilvl w:val="1"/>
          <w:numId w:val="2"/>
        </w:numPr>
        <w:bidi w:val="0"/>
        <w:ind w:left="840" w:leftChars="0" w:hanging="420" w:firstLineChars="0"/>
      </w:pPr>
      <w:r>
        <w:rPr>
          <w:rFonts w:hint="eastAsia"/>
          <w:lang w:val="en-US" w:eastAsia="zh-CN"/>
        </w:rPr>
        <w:t>All：使用ICAO和FAA的格式</w:t>
      </w:r>
    </w:p>
    <w:p w14:paraId="5F245A4A">
      <w:pPr>
        <w:numPr>
          <w:ilvl w:val="1"/>
          <w:numId w:val="2"/>
        </w:numPr>
        <w:bidi w:val="0"/>
        <w:ind w:left="840" w:leftChars="0" w:hanging="420" w:firstLineChars="0"/>
      </w:pPr>
      <w:r>
        <w:rPr>
          <w:rFonts w:hint="eastAsia"/>
          <w:lang w:val="en-US" w:eastAsia="zh-CN"/>
        </w:rPr>
        <w:t>ICAO：使用ICAO的格式。</w:t>
      </w:r>
    </w:p>
    <w:p w14:paraId="1C356BF9">
      <w:pPr>
        <w:numPr>
          <w:ilvl w:val="1"/>
          <w:numId w:val="2"/>
        </w:numPr>
        <w:bidi w:val="0"/>
        <w:ind w:left="840" w:leftChars="0" w:hanging="420" w:firstLineChars="0"/>
      </w:pPr>
      <w:r>
        <w:rPr>
          <w:rFonts w:hint="eastAsia"/>
          <w:lang w:val="en-US" w:eastAsia="zh-CN"/>
        </w:rPr>
        <w:t>FAA：使用FAA的格式。</w:t>
      </w:r>
    </w:p>
    <w:p w14:paraId="7565E392">
      <w:pPr>
        <w:numPr>
          <w:ilvl w:val="1"/>
          <w:numId w:val="2"/>
        </w:numPr>
        <w:bidi w:val="0"/>
        <w:ind w:left="840" w:leftChars="0" w:hanging="420" w:firstLineChars="0"/>
      </w:pPr>
      <w:r>
        <w:rPr>
          <w:rFonts w:hint="eastAsia"/>
          <w:lang w:val="en-US" w:eastAsia="zh-CN"/>
        </w:rPr>
        <w:t>None：不使用。</w:t>
      </w:r>
    </w:p>
    <w:p w14:paraId="437D38F3">
      <w:pPr>
        <w:numPr>
          <w:numId w:val="0"/>
        </w:numPr>
        <w:bidi w:val="0"/>
        <w:ind w:left="420" w:leftChars="0"/>
        <w:rPr>
          <w:rFonts w:hint="eastAsia"/>
          <w:lang w:val="en-US" w:eastAsia="zh-CN"/>
        </w:rPr>
      </w:pPr>
      <w:r>
        <w:rPr>
          <w:rFonts w:hint="eastAsia"/>
          <w:lang w:val="en-US" w:eastAsia="zh-CN"/>
        </w:rPr>
        <w:t>机载设备的能力：</w:t>
      </w:r>
    </w:p>
    <w:p w14:paraId="75D2192B">
      <w:pPr>
        <w:numPr>
          <w:ilvl w:val="0"/>
          <w:numId w:val="3"/>
        </w:numPr>
        <w:bidi w:val="0"/>
        <w:rPr>
          <w:rFonts w:hint="default"/>
          <w:lang w:val="en-US" w:eastAsia="zh-CN"/>
        </w:rPr>
      </w:pPr>
      <w:r>
        <w:rPr>
          <w:rFonts w:hint="eastAsia"/>
          <w:lang w:val="en-US" w:eastAsia="zh-CN"/>
        </w:rPr>
        <w:t>R:</w:t>
      </w:r>
      <w:r>
        <w:rPr>
          <w:rFonts w:hint="eastAsia"/>
          <w:lang w:val="en-US" w:eastAsia="zh-CN"/>
        </w:rPr>
        <w:tab/>
        <w:t>RNAV。</w:t>
      </w:r>
    </w:p>
    <w:p w14:paraId="3CE99A34">
      <w:pPr>
        <w:numPr>
          <w:ilvl w:val="0"/>
          <w:numId w:val="3"/>
        </w:numPr>
        <w:bidi w:val="0"/>
        <w:rPr>
          <w:rFonts w:hint="default"/>
          <w:lang w:val="en-US" w:eastAsia="zh-CN"/>
        </w:rPr>
      </w:pPr>
      <w:r>
        <w:rPr>
          <w:rFonts w:hint="eastAsia"/>
          <w:lang w:val="en-US" w:eastAsia="zh-CN"/>
        </w:rPr>
        <w:t>PBN：飞行计划中的PBN能力。</w:t>
      </w:r>
    </w:p>
    <w:p w14:paraId="75C897D1">
      <w:pPr>
        <w:numPr>
          <w:ilvl w:val="0"/>
          <w:numId w:val="3"/>
        </w:numPr>
        <w:bidi w:val="0"/>
        <w:rPr>
          <w:rFonts w:hint="default"/>
          <w:lang w:val="en-US" w:eastAsia="zh-CN"/>
        </w:rPr>
      </w:pPr>
      <w:r>
        <w:rPr>
          <w:rFonts w:hint="eastAsia"/>
          <w:lang w:val="en-US" w:eastAsia="zh-CN"/>
        </w:rPr>
        <w:t>W：进入RVSM空域。</w:t>
      </w:r>
    </w:p>
    <w:p w14:paraId="04EF2C2A">
      <w:pPr>
        <w:numPr>
          <w:ilvl w:val="0"/>
          <w:numId w:val="3"/>
        </w:numPr>
        <w:bidi w:val="0"/>
        <w:rPr>
          <w:rFonts w:hint="default"/>
          <w:lang w:val="en-US" w:eastAsia="zh-CN"/>
        </w:rPr>
      </w:pPr>
      <w:r>
        <w:rPr>
          <w:rFonts w:hint="eastAsia"/>
          <w:lang w:val="en-US" w:eastAsia="zh-CN"/>
        </w:rPr>
        <w:t>Y：8.33kHz。</w:t>
      </w:r>
    </w:p>
    <w:p w14:paraId="607E1191">
      <w:pPr>
        <w:numPr>
          <w:ilvl w:val="0"/>
          <w:numId w:val="3"/>
        </w:numPr>
        <w:bidi w:val="0"/>
        <w:rPr>
          <w:rFonts w:hint="default"/>
          <w:lang w:val="en-US" w:eastAsia="zh-CN"/>
        </w:rPr>
      </w:pPr>
      <w:r>
        <w:rPr>
          <w:rFonts w:hint="default"/>
          <w:lang w:val="en-US" w:eastAsia="zh-CN"/>
        </w:rPr>
        <w:t>AltRptg</w:t>
      </w:r>
      <w:r>
        <w:rPr>
          <w:rFonts w:hint="eastAsia"/>
          <w:lang w:val="en-US" w:eastAsia="zh-CN"/>
        </w:rPr>
        <w:t>：返回气压高度。</w:t>
      </w:r>
    </w:p>
    <w:p w14:paraId="5063FC86">
      <w:pPr>
        <w:numPr>
          <w:ilvl w:val="0"/>
          <w:numId w:val="3"/>
        </w:numPr>
        <w:bidi w:val="0"/>
        <w:rPr>
          <w:rFonts w:hint="default"/>
          <w:lang w:val="en-US" w:eastAsia="zh-CN"/>
        </w:rPr>
      </w:pPr>
      <w:r>
        <w:rPr>
          <w:rFonts w:hint="default"/>
          <w:lang w:val="en-US" w:eastAsia="zh-CN"/>
        </w:rPr>
        <w:t>Mode S</w:t>
      </w:r>
      <w:r>
        <w:rPr>
          <w:rFonts w:hint="eastAsia"/>
          <w:lang w:val="en-US" w:eastAsia="zh-CN"/>
        </w:rPr>
        <w:t>：S模式应答机。</w:t>
      </w:r>
    </w:p>
    <w:p w14:paraId="78DB871F">
      <w:pPr>
        <w:numPr>
          <w:ilvl w:val="0"/>
          <w:numId w:val="3"/>
        </w:numPr>
        <w:bidi w:val="0"/>
        <w:rPr>
          <w:rFonts w:hint="default"/>
          <w:lang w:val="en-US" w:eastAsia="zh-CN"/>
        </w:rPr>
      </w:pPr>
      <w:r>
        <w:rPr>
          <w:rFonts w:hint="default"/>
          <w:lang w:val="en-US" w:eastAsia="zh-CN"/>
        </w:rPr>
        <w:t>EHS</w:t>
      </w:r>
      <w:r>
        <w:rPr>
          <w:rFonts w:hint="eastAsia"/>
          <w:lang w:val="en-US" w:eastAsia="zh-CN"/>
        </w:rPr>
        <w:t>：增强监控的S模式。</w:t>
      </w:r>
    </w:p>
    <w:p w14:paraId="4F876ACC">
      <w:pPr>
        <w:numPr>
          <w:ilvl w:val="0"/>
          <w:numId w:val="3"/>
        </w:numPr>
        <w:bidi w:val="0"/>
        <w:rPr>
          <w:rFonts w:hint="default"/>
          <w:lang w:val="en-US" w:eastAsia="zh-CN"/>
        </w:rPr>
      </w:pPr>
      <w:r>
        <w:rPr>
          <w:rFonts w:hint="default"/>
          <w:lang w:val="en-US" w:eastAsia="zh-CN"/>
        </w:rPr>
        <w:t>FLTID</w:t>
      </w:r>
      <w:r>
        <w:rPr>
          <w:rFonts w:hint="eastAsia"/>
          <w:lang w:val="en-US" w:eastAsia="zh-CN"/>
        </w:rPr>
        <w:t>：数据链传输的S模式。</w:t>
      </w:r>
    </w:p>
    <w:p w14:paraId="3FE840F2">
      <w:pPr>
        <w:numPr>
          <w:numId w:val="0"/>
        </w:numPr>
        <w:bidi w:val="0"/>
        <w:ind w:left="420" w:leftChars="0"/>
        <w:rPr>
          <w:rFonts w:hint="default"/>
          <w:lang w:val="en-US" w:eastAsia="zh-CN"/>
        </w:rPr>
      </w:pPr>
      <w:r>
        <w:rPr>
          <w:rFonts w:hint="eastAsia"/>
          <w:lang w:val="en-US" w:eastAsia="zh-CN"/>
        </w:rPr>
        <w:t>当能力有没有勾选的那一个，即假定所有航空器均具有该能力。</w:t>
      </w:r>
    </w:p>
    <w:p w14:paraId="58D36D21">
      <w:pPr>
        <w:numPr>
          <w:ilvl w:val="0"/>
          <w:numId w:val="2"/>
        </w:numPr>
        <w:bidi w:val="0"/>
        <w:rPr>
          <w:rFonts w:hint="eastAsia"/>
          <w:lang w:val="en-US" w:eastAsia="zh-CN"/>
        </w:rPr>
      </w:pPr>
      <w:r>
        <w:rPr>
          <w:rFonts w:hint="eastAsia"/>
          <w:lang w:val="en-US" w:eastAsia="zh-CN"/>
        </w:rPr>
        <w:t>ASSR codes：应答机代码分配来源：</w:t>
      </w:r>
    </w:p>
    <w:p w14:paraId="2B0A5BB5">
      <w:pPr>
        <w:numPr>
          <w:ilvl w:val="1"/>
          <w:numId w:val="2"/>
        </w:numPr>
        <w:ind w:left="840" w:leftChars="0" w:hanging="420" w:firstLineChars="0"/>
        <w:rPr>
          <w:rFonts w:hint="eastAsia"/>
          <w:lang w:val="en-US" w:eastAsia="zh-CN"/>
        </w:rPr>
      </w:pPr>
      <w:r>
        <w:rPr>
          <w:rFonts w:hint="eastAsia"/>
          <w:lang w:val="en-US" w:eastAsia="zh-CN"/>
        </w:rPr>
        <w:t>Plugin：插件配置文件。</w:t>
      </w:r>
    </w:p>
    <w:p w14:paraId="4FC263CB">
      <w:pPr>
        <w:numPr>
          <w:ilvl w:val="1"/>
          <w:numId w:val="2"/>
        </w:numPr>
        <w:ind w:left="840" w:leftChars="0" w:hanging="420" w:firstLineChars="0"/>
        <w:rPr>
          <w:rFonts w:hint="eastAsia"/>
          <w:lang w:val="en-US" w:eastAsia="zh-CN"/>
        </w:rPr>
      </w:pPr>
      <w:r>
        <w:rPr>
          <w:rFonts w:hint="eastAsia"/>
          <w:lang w:val="en-US" w:eastAsia="zh-CN"/>
        </w:rPr>
        <w:t>ESE：ESE文件。</w:t>
      </w:r>
    </w:p>
    <w:p w14:paraId="4213240D">
      <w:pPr>
        <w:numPr>
          <w:ilvl w:val="1"/>
          <w:numId w:val="2"/>
        </w:numPr>
        <w:ind w:left="840" w:leftChars="0" w:hanging="420" w:firstLineChars="0"/>
        <w:rPr>
          <w:rFonts w:hint="eastAsia"/>
          <w:lang w:val="en-US" w:eastAsia="zh-CN"/>
        </w:rPr>
      </w:pPr>
      <w:r>
        <w:rPr>
          <w:rFonts w:hint="eastAsia"/>
          <w:lang w:val="en-US" w:eastAsia="zh-CN"/>
        </w:rPr>
        <w:t>Range：指定的范围。</w:t>
      </w:r>
    </w:p>
    <w:p w14:paraId="640B404D">
      <w:pPr>
        <w:numPr>
          <w:ilvl w:val="0"/>
          <w:numId w:val="2"/>
        </w:numPr>
        <w:ind w:left="420" w:leftChars="0" w:hanging="420" w:firstLineChars="0"/>
        <w:rPr>
          <w:rFonts w:hint="eastAsia"/>
          <w:lang w:val="en-US" w:eastAsia="zh-CN"/>
        </w:rPr>
      </w:pPr>
      <w:r>
        <w:rPr>
          <w:rFonts w:hint="eastAsia"/>
          <w:lang w:val="en-US" w:eastAsia="zh-CN"/>
        </w:rPr>
        <w:t>Groundspeed：选择地速数据的来源，通常为报告的速度（Reported），但客户端的错误会导致这不可靠，这时可以使用计算的地速（Calculated）。</w:t>
      </w:r>
    </w:p>
    <w:p w14:paraId="784E5FBB">
      <w:pPr>
        <w:numPr>
          <w:ilvl w:val="0"/>
          <w:numId w:val="2"/>
        </w:numPr>
        <w:ind w:left="420" w:leftChars="0" w:hanging="420" w:firstLineChars="0"/>
        <w:rPr>
          <w:rFonts w:hint="eastAsia"/>
          <w:lang w:val="en-US" w:eastAsia="zh-CN"/>
        </w:rPr>
      </w:pPr>
      <w:r>
        <w:rPr>
          <w:rFonts w:hint="eastAsia"/>
          <w:lang w:val="en-US" w:eastAsia="zh-CN"/>
        </w:rPr>
        <w:t>Transfer confirmation：显示确认移交窗口的情况。</w:t>
      </w:r>
    </w:p>
    <w:p w14:paraId="2D98C09B">
      <w:pPr>
        <w:numPr>
          <w:ilvl w:val="1"/>
          <w:numId w:val="2"/>
        </w:numPr>
        <w:ind w:left="840" w:leftChars="0" w:hanging="420" w:firstLineChars="0"/>
        <w:rPr>
          <w:rFonts w:hint="eastAsia"/>
          <w:lang w:val="en-US" w:eastAsia="zh-CN"/>
        </w:rPr>
      </w:pPr>
      <w:r>
        <w:rPr>
          <w:rFonts w:hint="eastAsia"/>
          <w:lang w:val="en-US" w:eastAsia="zh-CN"/>
        </w:rPr>
        <w:t>On：CFL和XFL不一致。</w:t>
      </w:r>
    </w:p>
    <w:p w14:paraId="3A22EE02">
      <w:pPr>
        <w:numPr>
          <w:ilvl w:val="1"/>
          <w:numId w:val="2"/>
        </w:numPr>
        <w:ind w:left="840" w:leftChars="0" w:hanging="420" w:firstLineChars="0"/>
        <w:rPr>
          <w:rFonts w:hint="eastAsia"/>
          <w:lang w:val="en-US" w:eastAsia="zh-CN"/>
        </w:rPr>
      </w:pPr>
      <w:r>
        <w:rPr>
          <w:rFonts w:hint="eastAsia"/>
          <w:lang w:val="en-US" w:eastAsia="zh-CN"/>
        </w:rPr>
        <w:t>NotRFL：CFL和XFL不一致（除非RFL=XFL）。</w:t>
      </w:r>
    </w:p>
    <w:p w14:paraId="67840427">
      <w:pPr>
        <w:numPr>
          <w:ilvl w:val="1"/>
          <w:numId w:val="2"/>
        </w:numPr>
        <w:ind w:left="840" w:leftChars="0" w:hanging="420" w:firstLineChars="0"/>
        <w:rPr>
          <w:rFonts w:hint="eastAsia"/>
          <w:lang w:val="en-US" w:eastAsia="zh-CN"/>
        </w:rPr>
      </w:pPr>
      <w:r>
        <w:rPr>
          <w:rFonts w:hint="eastAsia"/>
          <w:lang w:val="en-US" w:eastAsia="zh-CN"/>
        </w:rPr>
        <w:t>Off：任何CFL都可以。</w:t>
      </w:r>
    </w:p>
    <w:p w14:paraId="004C269A">
      <w:pPr>
        <w:numPr>
          <w:ilvl w:val="0"/>
          <w:numId w:val="2"/>
        </w:numPr>
        <w:ind w:left="420" w:leftChars="0" w:hanging="420" w:firstLineChars="0"/>
        <w:rPr>
          <w:rFonts w:hint="eastAsia"/>
          <w:lang w:val="en-US" w:eastAsia="zh-CN"/>
        </w:rPr>
      </w:pPr>
      <w:r>
        <w:rPr>
          <w:rFonts w:hint="eastAsia"/>
          <w:lang w:val="en-US" w:eastAsia="zh-CN"/>
        </w:rPr>
        <w:t>CFL menu default value：CFL菜单的默认选择值。</w:t>
      </w:r>
    </w:p>
    <w:p w14:paraId="31708BBF">
      <w:pPr>
        <w:numPr>
          <w:ilvl w:val="1"/>
          <w:numId w:val="2"/>
        </w:numPr>
        <w:ind w:left="840" w:leftChars="0" w:hanging="420" w:firstLineChars="0"/>
        <w:rPr>
          <w:rFonts w:hint="eastAsia"/>
          <w:lang w:val="en-US" w:eastAsia="zh-CN"/>
        </w:rPr>
      </w:pPr>
      <w:r>
        <w:rPr>
          <w:rFonts w:hint="eastAsia"/>
          <w:lang w:val="en-US" w:eastAsia="zh-CN"/>
        </w:rPr>
        <w:t>Auto：FSS或CTR选择RFL如还未到达，否则选择XFL，当没有XFS选择CFL-1000ft。</w:t>
      </w:r>
    </w:p>
    <w:p w14:paraId="4D2497A9">
      <w:pPr>
        <w:numPr>
          <w:ilvl w:val="1"/>
          <w:numId w:val="2"/>
        </w:numPr>
        <w:ind w:left="840" w:leftChars="0" w:hanging="420" w:firstLineChars="0"/>
        <w:rPr>
          <w:rFonts w:hint="eastAsia"/>
          <w:lang w:val="en-US" w:eastAsia="zh-CN"/>
        </w:rPr>
      </w:pPr>
      <w:r>
        <w:rPr>
          <w:rFonts w:hint="eastAsia"/>
          <w:lang w:val="en-US" w:eastAsia="zh-CN"/>
        </w:rPr>
        <w:t>CFL：当前的CFL。</w:t>
      </w:r>
    </w:p>
    <w:p w14:paraId="746C9E89">
      <w:pPr>
        <w:numPr>
          <w:ilvl w:val="1"/>
          <w:numId w:val="2"/>
        </w:numPr>
        <w:ind w:left="840" w:leftChars="0" w:hanging="420" w:firstLineChars="0"/>
        <w:rPr>
          <w:rFonts w:hint="eastAsia"/>
          <w:lang w:val="en-US" w:eastAsia="zh-CN"/>
        </w:rPr>
      </w:pPr>
      <w:r>
        <w:rPr>
          <w:rFonts w:hint="eastAsia"/>
          <w:lang w:val="en-US" w:eastAsia="zh-CN"/>
        </w:rPr>
        <w:t>RFL：当前的RFL。</w:t>
      </w:r>
    </w:p>
    <w:p w14:paraId="0CDC446A">
      <w:pPr>
        <w:numPr>
          <w:ilvl w:val="0"/>
          <w:numId w:val="2"/>
        </w:numPr>
        <w:ind w:left="420" w:leftChars="0" w:hanging="420" w:firstLineChars="0"/>
        <w:rPr>
          <w:rFonts w:hint="eastAsia"/>
          <w:lang w:val="en-US" w:eastAsia="zh-CN"/>
        </w:rPr>
      </w:pPr>
      <w:r>
        <w:rPr>
          <w:rFonts w:hint="eastAsia"/>
          <w:lang w:val="en-US" w:eastAsia="zh-CN"/>
        </w:rPr>
        <w:t>FPCP inhibit：当小于指定的时间，FPCP开始计算。</w:t>
      </w:r>
    </w:p>
    <w:p w14:paraId="6AE7DC9E">
      <w:pPr>
        <w:numPr>
          <w:ilvl w:val="0"/>
          <w:numId w:val="2"/>
        </w:numPr>
        <w:ind w:left="420" w:leftChars="0" w:hanging="420" w:firstLineChars="0"/>
        <w:rPr>
          <w:rFonts w:hint="eastAsia"/>
          <w:lang w:val="en-US" w:eastAsia="zh-CN"/>
        </w:rPr>
      </w:pPr>
      <w:r>
        <w:rPr>
          <w:rFonts w:hint="eastAsia"/>
          <w:lang w:val="en-US" w:eastAsia="zh-CN"/>
        </w:rPr>
        <w:t>STCA alert：显示STCA警告的机组。</w:t>
      </w:r>
    </w:p>
    <w:p w14:paraId="14EA19AE">
      <w:pPr>
        <w:numPr>
          <w:ilvl w:val="1"/>
          <w:numId w:val="2"/>
        </w:numPr>
        <w:ind w:left="840" w:leftChars="0" w:hanging="420" w:firstLineChars="0"/>
        <w:rPr>
          <w:rFonts w:hint="eastAsia"/>
          <w:lang w:val="en-US" w:eastAsia="zh-CN"/>
        </w:rPr>
      </w:pPr>
      <w:r>
        <w:rPr>
          <w:rFonts w:hint="eastAsia"/>
          <w:lang w:val="en-US" w:eastAsia="zh-CN"/>
        </w:rPr>
        <w:t>All：所有机组。</w:t>
      </w:r>
    </w:p>
    <w:p w14:paraId="5AB40D2E">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744F8DE1">
      <w:pPr>
        <w:numPr>
          <w:ilvl w:val="1"/>
          <w:numId w:val="2"/>
        </w:numPr>
        <w:ind w:left="840" w:leftChars="0" w:hanging="420" w:firstLineChars="0"/>
        <w:rPr>
          <w:rFonts w:hint="eastAsia"/>
          <w:lang w:val="en-US" w:eastAsia="zh-CN"/>
        </w:rPr>
      </w:pPr>
      <w:r>
        <w:rPr>
          <w:rFonts w:hint="eastAsia"/>
          <w:lang w:val="en-US" w:eastAsia="zh-CN"/>
        </w:rPr>
        <w:t>Own：接牌的机组。</w:t>
      </w:r>
    </w:p>
    <w:p w14:paraId="3BA51737">
      <w:pPr>
        <w:numPr>
          <w:ilvl w:val="0"/>
          <w:numId w:val="2"/>
        </w:numPr>
        <w:ind w:left="420" w:leftChars="0" w:hanging="420" w:firstLineChars="0"/>
        <w:rPr>
          <w:rFonts w:hint="eastAsia"/>
          <w:lang w:val="en-US" w:eastAsia="zh-CN"/>
        </w:rPr>
      </w:pPr>
      <w:r>
        <w:rPr>
          <w:rFonts w:hint="eastAsia"/>
          <w:lang w:val="en-US" w:eastAsia="zh-CN"/>
        </w:rPr>
        <w:t>STCA alert sound：播放STCA警告音频的机组。</w:t>
      </w:r>
    </w:p>
    <w:p w14:paraId="0C57FE47">
      <w:pPr>
        <w:numPr>
          <w:ilvl w:val="1"/>
          <w:numId w:val="2"/>
        </w:numPr>
        <w:ind w:left="840" w:leftChars="0" w:hanging="420" w:firstLineChars="0"/>
        <w:rPr>
          <w:rFonts w:hint="eastAsia"/>
          <w:lang w:val="en-US" w:eastAsia="zh-CN"/>
        </w:rPr>
      </w:pPr>
      <w:r>
        <w:rPr>
          <w:rFonts w:hint="eastAsia"/>
          <w:lang w:val="en-US" w:eastAsia="zh-CN"/>
        </w:rPr>
        <w:t>All：所有机组。</w:t>
      </w:r>
    </w:p>
    <w:p w14:paraId="03F0F780">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5E7BF4AE">
      <w:pPr>
        <w:numPr>
          <w:ilvl w:val="1"/>
          <w:numId w:val="2"/>
        </w:numPr>
        <w:ind w:left="840" w:leftChars="0" w:hanging="420" w:firstLineChars="0"/>
        <w:rPr>
          <w:rFonts w:hint="eastAsia"/>
          <w:lang w:val="en-US" w:eastAsia="zh-CN"/>
        </w:rPr>
      </w:pPr>
      <w:r>
        <w:rPr>
          <w:rFonts w:hint="eastAsia"/>
          <w:lang w:val="en-US" w:eastAsia="zh-CN"/>
        </w:rPr>
        <w:t>Own：接牌的机组。</w:t>
      </w:r>
    </w:p>
    <w:p w14:paraId="5018E770">
      <w:pPr>
        <w:numPr>
          <w:ilvl w:val="1"/>
          <w:numId w:val="2"/>
        </w:numPr>
        <w:ind w:left="840" w:leftChars="0" w:hanging="420" w:firstLineChars="0"/>
        <w:rPr>
          <w:rFonts w:hint="eastAsia"/>
          <w:lang w:val="en-US" w:eastAsia="zh-CN"/>
        </w:rPr>
      </w:pPr>
      <w:r>
        <w:rPr>
          <w:rFonts w:hint="eastAsia"/>
          <w:lang w:val="en-US" w:eastAsia="zh-CN"/>
        </w:rPr>
        <w:t>Off：永不播放。</w:t>
      </w:r>
    </w:p>
    <w:p w14:paraId="2E6B3AB2">
      <w:pPr>
        <w:numPr>
          <w:ilvl w:val="0"/>
          <w:numId w:val="2"/>
        </w:numPr>
        <w:ind w:left="420" w:leftChars="0" w:hanging="420" w:firstLineChars="0"/>
        <w:rPr>
          <w:rFonts w:hint="eastAsia"/>
          <w:lang w:val="en-US" w:eastAsia="zh-CN"/>
        </w:rPr>
      </w:pPr>
      <w:r>
        <w:rPr>
          <w:rFonts w:hint="eastAsia"/>
          <w:lang w:val="en-US" w:eastAsia="zh-CN"/>
        </w:rPr>
        <w:t>APW alert：显示APW警告的机组。</w:t>
      </w:r>
    </w:p>
    <w:p w14:paraId="65DEC8D9">
      <w:pPr>
        <w:numPr>
          <w:ilvl w:val="1"/>
          <w:numId w:val="2"/>
        </w:numPr>
        <w:ind w:left="840" w:leftChars="0" w:hanging="420" w:firstLineChars="0"/>
        <w:rPr>
          <w:rFonts w:hint="eastAsia"/>
          <w:lang w:val="en-US" w:eastAsia="zh-CN"/>
        </w:rPr>
      </w:pPr>
      <w:r>
        <w:rPr>
          <w:rFonts w:hint="eastAsia"/>
          <w:lang w:val="en-US" w:eastAsia="zh-CN"/>
        </w:rPr>
        <w:t>All：所有机组。</w:t>
      </w:r>
    </w:p>
    <w:p w14:paraId="5DF74DE8">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4ED292FE">
      <w:pPr>
        <w:numPr>
          <w:ilvl w:val="1"/>
          <w:numId w:val="2"/>
        </w:numPr>
        <w:ind w:left="840" w:leftChars="0" w:hanging="420" w:firstLineChars="0"/>
        <w:rPr>
          <w:rFonts w:hint="eastAsia"/>
          <w:lang w:val="en-US" w:eastAsia="zh-CN"/>
        </w:rPr>
      </w:pPr>
      <w:r>
        <w:rPr>
          <w:rFonts w:hint="eastAsia"/>
          <w:lang w:val="en-US" w:eastAsia="zh-CN"/>
        </w:rPr>
        <w:t>Own：接牌的机组。</w:t>
      </w:r>
    </w:p>
    <w:p w14:paraId="41D73903">
      <w:pPr>
        <w:numPr>
          <w:ilvl w:val="0"/>
          <w:numId w:val="2"/>
        </w:numPr>
        <w:ind w:left="420" w:leftChars="0" w:hanging="420" w:firstLineChars="0"/>
        <w:rPr>
          <w:rFonts w:hint="eastAsia"/>
          <w:lang w:val="en-US" w:eastAsia="zh-CN"/>
        </w:rPr>
      </w:pPr>
      <w:r>
        <w:rPr>
          <w:rFonts w:hint="eastAsia"/>
          <w:lang w:val="en-US" w:eastAsia="zh-CN"/>
        </w:rPr>
        <w:t>APW：播放APW警告音频的机组。</w:t>
      </w:r>
    </w:p>
    <w:p w14:paraId="113B2B8B">
      <w:pPr>
        <w:numPr>
          <w:ilvl w:val="1"/>
          <w:numId w:val="2"/>
        </w:numPr>
        <w:ind w:left="840" w:leftChars="0" w:hanging="420" w:firstLineChars="0"/>
        <w:rPr>
          <w:rFonts w:hint="eastAsia"/>
          <w:lang w:val="en-US" w:eastAsia="zh-CN"/>
        </w:rPr>
      </w:pPr>
      <w:r>
        <w:rPr>
          <w:rFonts w:hint="eastAsia"/>
          <w:lang w:val="en-US" w:eastAsia="zh-CN"/>
        </w:rPr>
        <w:t>All：所有机组。</w:t>
      </w:r>
    </w:p>
    <w:p w14:paraId="3235C56B">
      <w:pPr>
        <w:numPr>
          <w:ilvl w:val="1"/>
          <w:numId w:val="2"/>
        </w:numPr>
        <w:ind w:left="840" w:leftChars="0" w:hanging="420" w:firstLineChars="0"/>
        <w:rPr>
          <w:rFonts w:hint="eastAsia"/>
          <w:lang w:val="en-US" w:eastAsia="zh-CN"/>
        </w:rPr>
      </w:pPr>
      <w:r>
        <w:rPr>
          <w:rFonts w:hint="eastAsia"/>
          <w:lang w:val="en-US" w:eastAsia="zh-CN"/>
        </w:rPr>
        <w:t>Own+Co：接牌或进入协调的机组。</w:t>
      </w:r>
    </w:p>
    <w:p w14:paraId="09684A6A">
      <w:pPr>
        <w:numPr>
          <w:ilvl w:val="1"/>
          <w:numId w:val="2"/>
        </w:numPr>
        <w:ind w:left="840" w:leftChars="0" w:hanging="420" w:firstLineChars="0"/>
        <w:rPr>
          <w:rFonts w:hint="eastAsia"/>
          <w:lang w:val="en-US" w:eastAsia="zh-CN"/>
        </w:rPr>
      </w:pPr>
      <w:r>
        <w:rPr>
          <w:rFonts w:hint="eastAsia"/>
          <w:lang w:val="en-US" w:eastAsia="zh-CN"/>
        </w:rPr>
        <w:t>Own：接牌的机组。</w:t>
      </w:r>
    </w:p>
    <w:p w14:paraId="12496A58">
      <w:pPr>
        <w:numPr>
          <w:ilvl w:val="1"/>
          <w:numId w:val="2"/>
        </w:numPr>
        <w:ind w:left="840" w:leftChars="0" w:hanging="420" w:firstLineChars="0"/>
        <w:rPr>
          <w:rFonts w:hint="eastAsia"/>
          <w:lang w:val="en-US" w:eastAsia="zh-CN"/>
        </w:rPr>
      </w:pPr>
      <w:r>
        <w:rPr>
          <w:rFonts w:hint="eastAsia"/>
          <w:lang w:val="en-US" w:eastAsia="zh-CN"/>
        </w:rPr>
        <w:t>Off：永不播放。</w:t>
      </w:r>
    </w:p>
    <w:p w14:paraId="1E78DC78">
      <w:pPr>
        <w:numPr>
          <w:ilvl w:val="0"/>
          <w:numId w:val="2"/>
        </w:numPr>
        <w:ind w:left="420" w:leftChars="0" w:hanging="420" w:firstLineChars="0"/>
        <w:rPr>
          <w:rFonts w:hint="eastAsia"/>
          <w:lang w:val="en-US" w:eastAsia="zh-CN"/>
        </w:rPr>
      </w:pPr>
      <w:r>
        <w:rPr>
          <w:rFonts w:hint="eastAsia"/>
          <w:lang w:val="en-US" w:eastAsia="zh-CN"/>
        </w:rPr>
        <w:t>METAR source：METAR报文的来源。</w:t>
      </w:r>
    </w:p>
    <w:p w14:paraId="365966AD">
      <w:pPr>
        <w:numPr>
          <w:ilvl w:val="1"/>
          <w:numId w:val="2"/>
        </w:numPr>
        <w:ind w:left="840" w:leftChars="0" w:hanging="420" w:firstLineChars="0"/>
        <w:rPr>
          <w:rFonts w:hint="eastAsia"/>
          <w:lang w:val="en-US" w:eastAsia="zh-CN"/>
        </w:rPr>
      </w:pPr>
      <w:r>
        <w:rPr>
          <w:rFonts w:hint="eastAsia"/>
          <w:lang w:val="en-US" w:eastAsia="zh-CN"/>
        </w:rPr>
        <w:t>VATSIM：ES接受到的METAR报文。</w:t>
      </w:r>
    </w:p>
    <w:p w14:paraId="0AD4E277">
      <w:pPr>
        <w:numPr>
          <w:ilvl w:val="1"/>
          <w:numId w:val="2"/>
        </w:numPr>
        <w:ind w:left="840" w:leftChars="0" w:hanging="420" w:firstLineChars="0"/>
        <w:rPr>
          <w:rFonts w:hint="eastAsia"/>
          <w:lang w:val="en-US" w:eastAsia="zh-CN"/>
        </w:rPr>
      </w:pPr>
      <w:r>
        <w:rPr>
          <w:rFonts w:hint="eastAsia"/>
          <w:lang w:val="en-US" w:eastAsia="zh-CN"/>
        </w:rPr>
        <w:t>Plugin：NOAA。</w:t>
      </w:r>
    </w:p>
    <w:p w14:paraId="78F0F490">
      <w:pPr>
        <w:numPr>
          <w:ilvl w:val="0"/>
          <w:numId w:val="2"/>
        </w:numPr>
        <w:ind w:left="420" w:leftChars="0" w:hanging="420" w:firstLineChars="0"/>
        <w:rPr>
          <w:rFonts w:hint="eastAsia"/>
          <w:lang w:val="en-US" w:eastAsia="zh-CN"/>
        </w:rPr>
      </w:pPr>
      <w:r>
        <w:rPr>
          <w:rFonts w:hint="eastAsia"/>
          <w:lang w:val="en-US" w:eastAsia="zh-CN"/>
        </w:rPr>
        <w:t>FPASD filter：基于状态对飞行计划目标进行过滤。</w:t>
      </w:r>
    </w:p>
    <w:p w14:paraId="73CCC5AE">
      <w:pPr>
        <w:numPr>
          <w:ilvl w:val="1"/>
          <w:numId w:val="2"/>
        </w:numPr>
        <w:ind w:left="840" w:leftChars="0" w:hanging="420" w:firstLineChars="0"/>
        <w:rPr>
          <w:rFonts w:hint="eastAsia"/>
          <w:lang w:val="en-US" w:eastAsia="zh-CN"/>
        </w:rPr>
      </w:pPr>
      <w:r>
        <w:rPr>
          <w:rFonts w:hint="eastAsia"/>
          <w:lang w:val="en-US" w:eastAsia="zh-CN"/>
        </w:rPr>
        <w:t>Coord：至少进入协调的机组。</w:t>
      </w:r>
    </w:p>
    <w:p w14:paraId="6345C630">
      <w:pPr>
        <w:numPr>
          <w:ilvl w:val="1"/>
          <w:numId w:val="2"/>
        </w:numPr>
        <w:ind w:left="840" w:leftChars="0" w:hanging="420" w:firstLineChars="0"/>
        <w:rPr>
          <w:rFonts w:hint="eastAsia"/>
          <w:lang w:val="en-US" w:eastAsia="zh-CN"/>
        </w:rPr>
      </w:pPr>
      <w:r>
        <w:rPr>
          <w:rFonts w:hint="eastAsia"/>
          <w:lang w:val="en-US" w:eastAsia="zh-CN"/>
        </w:rPr>
        <w:t>Conc：至少为有关的机组。</w:t>
      </w:r>
    </w:p>
    <w:p w14:paraId="0371BE5F">
      <w:pPr>
        <w:numPr>
          <w:ilvl w:val="1"/>
          <w:numId w:val="2"/>
        </w:numPr>
        <w:ind w:left="840" w:leftChars="0" w:hanging="420" w:firstLineChars="0"/>
        <w:rPr>
          <w:rFonts w:hint="eastAsia"/>
          <w:lang w:val="en-US" w:eastAsia="zh-CN"/>
        </w:rPr>
      </w:pPr>
      <w:r>
        <w:rPr>
          <w:rFonts w:hint="eastAsia"/>
          <w:lang w:val="en-US" w:eastAsia="zh-CN"/>
        </w:rPr>
        <w:t>None：显示全部机组。</w:t>
      </w:r>
    </w:p>
    <w:p w14:paraId="711E844C">
      <w:pPr>
        <w:pStyle w:val="4"/>
        <w:bidi w:val="0"/>
        <w:rPr>
          <w:rFonts w:hint="eastAsia"/>
          <w:lang w:val="en-US" w:eastAsia="zh-CN"/>
        </w:rPr>
      </w:pPr>
      <w:r>
        <w:rPr>
          <w:rFonts w:hint="eastAsia"/>
          <w:lang w:val="en-US" w:eastAsia="zh-CN"/>
        </w:rPr>
        <w:t>④ CFL子菜单</w:t>
      </w:r>
    </w:p>
    <w:p w14:paraId="4A023F6E">
      <w:pPr>
        <w:numPr>
          <w:ilvl w:val="0"/>
          <w:numId w:val="4"/>
        </w:numPr>
        <w:bidi w:val="0"/>
        <w:rPr>
          <w:rFonts w:hint="eastAsia"/>
          <w:lang w:val="en-US" w:eastAsia="zh-CN"/>
        </w:rPr>
      </w:pPr>
      <w:r>
        <w:rPr>
          <w:rFonts w:hint="eastAsia"/>
          <w:lang w:val="en-US" w:eastAsia="zh-CN"/>
        </w:rPr>
        <w:t>Reduced：使用缩短的CFL菜单。</w:t>
      </w:r>
    </w:p>
    <w:p w14:paraId="3EC0720C">
      <w:pPr>
        <w:numPr>
          <w:ilvl w:val="0"/>
          <w:numId w:val="4"/>
        </w:numPr>
        <w:bidi w:val="0"/>
        <w:rPr>
          <w:rFonts w:hint="eastAsia"/>
          <w:lang w:val="en-US" w:eastAsia="zh-CN"/>
        </w:rPr>
      </w:pPr>
      <w:r>
        <w:rPr>
          <w:rFonts w:hint="eastAsia"/>
          <w:lang w:val="en-US" w:eastAsia="zh-CN"/>
        </w:rPr>
        <w:t>Extended：使用延长的CFL菜单。</w:t>
      </w:r>
    </w:p>
    <w:p w14:paraId="310E39D6">
      <w:pPr>
        <w:pStyle w:val="4"/>
        <w:bidi w:val="0"/>
        <w:rPr>
          <w:rFonts w:hint="eastAsia"/>
          <w:lang w:val="en-US" w:eastAsia="zh-CN"/>
        </w:rPr>
      </w:pPr>
      <w:r>
        <w:rPr>
          <w:rFonts w:hint="eastAsia"/>
          <w:lang w:val="en-US" w:eastAsia="zh-CN"/>
        </w:rPr>
        <w:t>⑤ 绘制航路子菜单</w:t>
      </w:r>
    </w:p>
    <w:p w14:paraId="65DCF5E1">
      <w:pPr>
        <w:numPr>
          <w:ilvl w:val="0"/>
          <w:numId w:val="4"/>
        </w:numPr>
        <w:ind w:left="420" w:leftChars="0" w:hanging="420" w:firstLineChars="0"/>
        <w:rPr>
          <w:rFonts w:hint="eastAsia"/>
          <w:lang w:val="en-US" w:eastAsia="zh-CN"/>
        </w:rPr>
      </w:pPr>
      <w:r>
        <w:rPr>
          <w:rFonts w:hint="eastAsia"/>
          <w:lang w:val="en-US" w:eastAsia="zh-CN"/>
        </w:rPr>
        <w:t>Assumed：接牌时自动显示机组的航路。</w:t>
      </w:r>
    </w:p>
    <w:p w14:paraId="77CE2FCB">
      <w:pPr>
        <w:numPr>
          <w:ilvl w:val="0"/>
          <w:numId w:val="4"/>
        </w:numPr>
        <w:ind w:left="420" w:leftChars="0" w:hanging="420" w:firstLineChars="0"/>
        <w:rPr>
          <w:rFonts w:hint="eastAsia"/>
          <w:lang w:val="en-US" w:eastAsia="zh-CN"/>
        </w:rPr>
      </w:pPr>
      <w:r>
        <w:rPr>
          <w:rFonts w:hint="eastAsia"/>
          <w:lang w:val="en-US" w:eastAsia="zh-CN"/>
        </w:rPr>
        <w:t>Potential Predicted：显示航路上预测的冲突。</w:t>
      </w:r>
    </w:p>
    <w:p w14:paraId="4A18AEE4">
      <w:pPr>
        <w:numPr>
          <w:ilvl w:val="0"/>
          <w:numId w:val="4"/>
        </w:numPr>
        <w:ind w:left="420" w:leftChars="0" w:hanging="420" w:firstLineChars="0"/>
        <w:rPr>
          <w:rFonts w:hint="eastAsia"/>
          <w:lang w:val="en-US" w:eastAsia="zh-CN"/>
        </w:rPr>
      </w:pPr>
      <w:r>
        <w:rPr>
          <w:rFonts w:hint="eastAsia"/>
          <w:lang w:val="en-US" w:eastAsia="zh-CN"/>
        </w:rPr>
        <w:t>Potential Risk：显示航路上的冲突。</w:t>
      </w:r>
    </w:p>
    <w:p w14:paraId="098AA684">
      <w:pPr>
        <w:pStyle w:val="4"/>
        <w:bidi w:val="0"/>
        <w:rPr>
          <w:rFonts w:hint="eastAsia"/>
          <w:lang w:val="en-US" w:eastAsia="zh-CN"/>
        </w:rPr>
      </w:pPr>
      <w:r>
        <w:rPr>
          <w:rFonts w:hint="eastAsia"/>
          <w:lang w:val="en-US" w:eastAsia="zh-CN"/>
        </w:rPr>
        <w:t>⑥ 距离环设置子菜单</w:t>
      </w:r>
    </w:p>
    <w:p w14:paraId="72DB8FE2">
      <w:pPr>
        <w:numPr>
          <w:ilvl w:val="0"/>
          <w:numId w:val="4"/>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Rings On/Off</w:t>
      </w:r>
      <w:r>
        <w:rPr>
          <w:rFonts w:hint="eastAsia"/>
          <w:lang w:val="en-US" w:eastAsia="zh-CN"/>
        </w:rPr>
        <w:t>：切换距离环开关。</w:t>
      </w:r>
    </w:p>
    <w:p w14:paraId="6933D546">
      <w:pPr>
        <w:numPr>
          <w:ilvl w:val="1"/>
          <w:numId w:val="4"/>
        </w:numPr>
        <w:ind w:left="840" w:leftChars="0" w:hanging="420" w:firstLineChars="0"/>
        <w:rPr>
          <w:rFonts w:hint="default"/>
          <w:lang w:val="en-US" w:eastAsia="zh-CN"/>
        </w:rPr>
      </w:pPr>
      <w:r>
        <w:rPr>
          <w:rFonts w:hint="default"/>
          <w:lang w:val="en-US" w:eastAsia="zh-CN"/>
        </w:rPr>
        <w:t>Point</w:t>
      </w:r>
      <w:r>
        <w:rPr>
          <w:rFonts w:hint="eastAsia"/>
          <w:lang w:val="en-US" w:eastAsia="zh-CN"/>
        </w:rPr>
        <w:t>：距离环的中心点。</w:t>
      </w:r>
    </w:p>
    <w:p w14:paraId="4489FA45">
      <w:pPr>
        <w:numPr>
          <w:ilvl w:val="1"/>
          <w:numId w:val="4"/>
        </w:numPr>
        <w:ind w:left="840" w:leftChars="0" w:hanging="420" w:firstLineChars="0"/>
        <w:rPr>
          <w:rFonts w:hint="default"/>
          <w:lang w:val="en-US" w:eastAsia="zh-CN"/>
        </w:rPr>
      </w:pPr>
      <w:r>
        <w:rPr>
          <w:rFonts w:hint="default"/>
          <w:lang w:val="en-US" w:eastAsia="zh-CN"/>
        </w:rPr>
        <w:t>Separation</w:t>
      </w:r>
      <w:r>
        <w:rPr>
          <w:rFonts w:hint="eastAsia"/>
          <w:lang w:val="en-US" w:eastAsia="zh-CN"/>
        </w:rPr>
        <w:t>：环间的距离。</w:t>
      </w:r>
    </w:p>
    <w:p w14:paraId="37FBFB73">
      <w:pPr>
        <w:numPr>
          <w:ilvl w:val="1"/>
          <w:numId w:val="4"/>
        </w:numPr>
        <w:ind w:left="840" w:leftChars="0" w:hanging="420" w:firstLineChars="0"/>
        <w:rPr>
          <w:rFonts w:hint="default"/>
          <w:lang w:val="en-US" w:eastAsia="zh-CN"/>
        </w:rPr>
      </w:pPr>
      <w:r>
        <w:rPr>
          <w:rFonts w:hint="default"/>
          <w:lang w:val="en-US" w:eastAsia="zh-CN"/>
        </w:rPr>
        <w:t>Number</w:t>
      </w:r>
      <w:r>
        <w:rPr>
          <w:rFonts w:hint="eastAsia"/>
          <w:lang w:val="en-US" w:eastAsia="zh-CN"/>
        </w:rPr>
        <w:t>：环的个数。</w:t>
      </w:r>
    </w:p>
    <w:p w14:paraId="2ADF419C">
      <w:pPr>
        <w:numPr>
          <w:ilvl w:val="0"/>
          <w:numId w:val="4"/>
        </w:numPr>
        <w:ind w:left="420" w:leftChars="0" w:hanging="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 Highlight</w:t>
      </w:r>
      <w:r>
        <w:rPr>
          <w:rFonts w:hint="eastAsia"/>
          <w:lang w:val="en-US" w:eastAsia="zh-CN"/>
        </w:rPr>
        <w:t>：高亮环（实线绘制）。</w:t>
      </w:r>
    </w:p>
    <w:p w14:paraId="1BCDF946">
      <w:pPr>
        <w:numPr>
          <w:ilvl w:val="1"/>
          <w:numId w:val="4"/>
        </w:numPr>
        <w:ind w:left="840" w:leftChars="0" w:hanging="420" w:firstLineChars="0"/>
        <w:rPr>
          <w:rFonts w:hint="default"/>
          <w:lang w:val="en-US" w:eastAsia="zh-CN"/>
        </w:rPr>
      </w:pPr>
      <w:r>
        <w:rPr>
          <w:rFonts w:hint="default"/>
          <w:lang w:val="en-US" w:eastAsia="zh-CN"/>
        </w:rPr>
        <w:t>Step</w:t>
      </w:r>
      <w:r>
        <w:rPr>
          <w:rFonts w:hint="eastAsia"/>
          <w:lang w:val="en-US" w:eastAsia="zh-CN"/>
        </w:rPr>
        <w:t>：步长。</w:t>
      </w:r>
      <w:bookmarkStart w:id="15" w:name="_GoBack"/>
      <w:bookmarkEnd w:id="15"/>
    </w:p>
    <w:p w14:paraId="446D63F6">
      <w:pPr>
        <w:pStyle w:val="3"/>
        <w:numPr>
          <w:ilvl w:val="0"/>
          <w:numId w:val="1"/>
        </w:numPr>
        <w:bidi w:val="0"/>
        <w:rPr>
          <w:rFonts w:hint="default"/>
          <w:lang w:val="en-US" w:eastAsia="zh-CN"/>
        </w:rPr>
      </w:pPr>
      <w:r>
        <w:rPr>
          <w:rFonts w:hint="eastAsia"/>
          <w:lang w:val="en-US" w:eastAsia="zh-CN"/>
        </w:rPr>
        <w:t>AMS菜单</w:t>
      </w:r>
    </w:p>
    <w:p w14:paraId="38610806">
      <w:pPr>
        <w:pStyle w:val="3"/>
        <w:numPr>
          <w:ilvl w:val="0"/>
          <w:numId w:val="1"/>
        </w:numPr>
        <w:bidi w:val="0"/>
        <w:rPr>
          <w:rFonts w:hint="default"/>
          <w:lang w:val="en-US" w:eastAsia="zh-CN"/>
        </w:rPr>
      </w:pPr>
      <w:r>
        <w:rPr>
          <w:rFonts w:hint="eastAsia"/>
          <w:lang w:val="en-US" w:eastAsia="zh-CN"/>
        </w:rPr>
        <w:t>FData菜单</w:t>
      </w:r>
    </w:p>
    <w:p w14:paraId="554523A9">
      <w:pPr>
        <w:pStyle w:val="3"/>
        <w:numPr>
          <w:ilvl w:val="0"/>
          <w:numId w:val="1"/>
        </w:numPr>
        <w:bidi w:val="0"/>
        <w:rPr>
          <w:rFonts w:hint="default"/>
          <w:lang w:val="en-US" w:eastAsia="zh-CN"/>
        </w:rPr>
      </w:pPr>
      <w:r>
        <w:rPr>
          <w:rFonts w:hint="eastAsia"/>
          <w:lang w:val="en-US" w:eastAsia="zh-CN"/>
        </w:rPr>
        <w:t>Tools菜单</w:t>
      </w:r>
    </w:p>
    <w:p w14:paraId="5864AA15">
      <w:pPr>
        <w:pStyle w:val="3"/>
        <w:numPr>
          <w:ilvl w:val="0"/>
          <w:numId w:val="1"/>
        </w:numPr>
        <w:bidi w:val="0"/>
        <w:rPr>
          <w:rFonts w:hint="default"/>
          <w:lang w:val="en-US" w:eastAsia="zh-CN"/>
        </w:rPr>
      </w:pPr>
      <w:r>
        <w:rPr>
          <w:rFonts w:hint="eastAsia"/>
          <w:lang w:val="en-US" w:eastAsia="zh-CN"/>
        </w:rPr>
        <w:t>MET菜单</w:t>
      </w:r>
    </w:p>
    <w:p w14:paraId="2E65F16E">
      <w:pPr>
        <w:pStyle w:val="3"/>
        <w:numPr>
          <w:ilvl w:val="0"/>
          <w:numId w:val="1"/>
        </w:numPr>
        <w:bidi w:val="0"/>
        <w:rPr>
          <w:rFonts w:hint="default"/>
          <w:lang w:val="en-US" w:eastAsia="zh-CN"/>
        </w:rPr>
      </w:pPr>
      <w:r>
        <w:rPr>
          <w:rFonts w:hint="eastAsia"/>
          <w:lang w:val="en-US" w:eastAsia="zh-CN"/>
        </w:rPr>
        <w:t>[X]</w:t>
      </w:r>
    </w:p>
    <w:p w14:paraId="011D675D">
      <w:pPr>
        <w:pStyle w:val="3"/>
        <w:numPr>
          <w:ilvl w:val="0"/>
          <w:numId w:val="1"/>
        </w:numPr>
        <w:bidi w:val="0"/>
        <w:rPr>
          <w:rFonts w:hint="default"/>
          <w:lang w:val="en-US" w:eastAsia="zh-CN"/>
        </w:rPr>
      </w:pPr>
      <w:r>
        <w:rPr>
          <w:rFonts w:hint="eastAsia"/>
          <w:lang w:val="en-US" w:eastAsia="zh-CN"/>
        </w:rPr>
        <w:t>Info菜单</w:t>
      </w:r>
    </w:p>
    <w:p w14:paraId="76B60800">
      <w:pPr>
        <w:pStyle w:val="3"/>
        <w:numPr>
          <w:ilvl w:val="0"/>
          <w:numId w:val="1"/>
        </w:numPr>
        <w:bidi w:val="0"/>
        <w:rPr>
          <w:rFonts w:hint="default"/>
          <w:lang w:val="en-US" w:eastAsia="zh-CN"/>
        </w:rPr>
      </w:pPr>
      <w:r>
        <w:rPr>
          <w:rFonts w:hint="eastAsia"/>
          <w:lang w:val="en-US" w:eastAsia="zh-CN"/>
        </w:rPr>
        <w:t>MSG菜单</w:t>
      </w:r>
    </w:p>
    <w:p w14:paraId="332FAFB4">
      <w:pPr>
        <w:pStyle w:val="3"/>
        <w:numPr>
          <w:ilvl w:val="0"/>
          <w:numId w:val="1"/>
        </w:numPr>
        <w:bidi w:val="0"/>
        <w:rPr>
          <w:rFonts w:hint="default"/>
          <w:lang w:val="en-US" w:eastAsia="zh-CN"/>
        </w:rPr>
      </w:pPr>
      <w:r>
        <w:rPr>
          <w:rFonts w:hint="eastAsia"/>
          <w:lang w:val="en-US" w:eastAsia="zh-CN"/>
        </w:rPr>
        <w:t>[X]</w:t>
      </w:r>
    </w:p>
    <w:p w14:paraId="0E1185FA">
      <w:pPr>
        <w:pStyle w:val="3"/>
        <w:numPr>
          <w:ilvl w:val="0"/>
          <w:numId w:val="1"/>
        </w:numPr>
        <w:bidi w:val="0"/>
        <w:rPr>
          <w:rFonts w:hint="default"/>
          <w:lang w:val="en-US" w:eastAsia="zh-CN"/>
        </w:rPr>
      </w:pPr>
      <w:r>
        <w:rPr>
          <w:rFonts w:hint="eastAsia"/>
          <w:lang w:val="en-US" w:eastAsia="zh-CN"/>
        </w:rPr>
        <w:t>[X]</w:t>
      </w:r>
    </w:p>
    <w:p w14:paraId="7BAA9229">
      <w:pPr>
        <w:pStyle w:val="3"/>
        <w:numPr>
          <w:ilvl w:val="0"/>
          <w:numId w:val="1"/>
        </w:numPr>
        <w:bidi w:val="0"/>
        <w:rPr>
          <w:rFonts w:hint="default"/>
          <w:lang w:val="en-US" w:eastAsia="zh-CN"/>
        </w:rPr>
      </w:pPr>
      <w:r>
        <w:rPr>
          <w:rFonts w:hint="eastAsia"/>
          <w:lang w:val="en-US" w:eastAsia="zh-CN"/>
        </w:rPr>
        <w:t>STS菜单</w:t>
      </w:r>
    </w:p>
    <w:p w14:paraId="2520361C">
      <w:pPr>
        <w:pStyle w:val="3"/>
        <w:numPr>
          <w:ilvl w:val="0"/>
          <w:numId w:val="1"/>
        </w:numPr>
        <w:bidi w:val="0"/>
        <w:rPr>
          <w:rFonts w:hint="default"/>
          <w:lang w:val="en-US" w:eastAsia="zh-CN"/>
        </w:rPr>
      </w:pPr>
      <w:r>
        <w:rPr>
          <w:rFonts w:hint="eastAsia"/>
          <w:lang w:val="en-US" w:eastAsia="zh-CN"/>
        </w:rPr>
        <w:t>RR0ff/0ff</w:t>
      </w:r>
    </w:p>
    <w:p w14:paraId="14EB9185">
      <w:pPr>
        <w:pStyle w:val="3"/>
        <w:numPr>
          <w:ilvl w:val="0"/>
          <w:numId w:val="1"/>
        </w:numPr>
        <w:bidi w:val="0"/>
        <w:rPr>
          <w:rFonts w:hint="default"/>
          <w:lang w:val="en-US" w:eastAsia="zh-CN"/>
        </w:rPr>
      </w:pPr>
      <w:r>
        <w:rPr>
          <w:rFonts w:hint="eastAsia"/>
          <w:lang w:val="en-US" w:eastAsia="zh-CN"/>
        </w:rPr>
        <w:t>M0000-9999</w:t>
      </w:r>
    </w:p>
    <w:p w14:paraId="26B9B830">
      <w:pPr>
        <w:pStyle w:val="3"/>
        <w:numPr>
          <w:ilvl w:val="0"/>
          <w:numId w:val="1"/>
        </w:numPr>
        <w:bidi w:val="0"/>
        <w:rPr>
          <w:rFonts w:hint="default"/>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r>
        <w:rPr>
          <w:rFonts w:hint="eastAsia"/>
          <w:lang w:val="en-US" w:eastAsia="zh-CN"/>
        </w:rPr>
        <w:t>S0000-9999</w:t>
      </w:r>
    </w:p>
    <w:p w14:paraId="1EF79692">
      <w:pPr>
        <w:pStyle w:val="2"/>
        <w:bidi w:val="0"/>
        <w:rPr>
          <w:rFonts w:hint="eastAsia" w:ascii="阿里巴巴普惠体 3.0 55 Regular" w:hAnsi="阿里巴巴普惠体 3.0 55 Regular" w:eastAsia="阿里巴巴普惠体 3.0 55 Regular" w:cs="阿里巴巴普惠体 3.0 55 Regular"/>
          <w:lang w:val="en-US" w:eastAsia="zh-CN"/>
        </w:rPr>
      </w:pPr>
      <w:bookmarkStart w:id="12" w:name="_Toc1865"/>
      <w:r>
        <w:rPr>
          <w:rFonts w:hint="eastAsia" w:ascii="阿里巴巴普惠体 3.0 55 Regular" w:hAnsi="阿里巴巴普惠体 3.0 55 Regular" w:eastAsia="阿里巴巴普惠体 3.0 55 Regular" w:cs="阿里巴巴普惠体 3.0 55 Regular"/>
          <w:lang w:val="en-US" w:eastAsia="zh-CN"/>
        </w:rPr>
        <w:t>11 修订记录</w:t>
      </w:r>
      <w:bookmarkEnd w:id="12"/>
    </w:p>
    <w:tbl>
      <w:tblPr>
        <w:tblStyle w:val="21"/>
        <w:tblW w:w="0" w:type="auto"/>
        <w:tblInd w:w="0" w:type="dxa"/>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842"/>
        <w:gridCol w:w="2843"/>
        <w:gridCol w:w="2843"/>
      </w:tblGrid>
      <w:tr w14:paraId="36525AC3">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42" w:type="dxa"/>
            <w:tcBorders>
              <w:bottom w:val="single" w:color="auto" w:sz="4" w:space="0"/>
            </w:tcBorders>
            <w:shd w:val="clear" w:color="auto" w:fill="auto"/>
            <w:vAlign w:val="center"/>
          </w:tcPr>
          <w:p w14:paraId="10C3C35D">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修订时间</w:t>
            </w:r>
          </w:p>
        </w:tc>
        <w:tc>
          <w:tcPr>
            <w:tcW w:w="2843" w:type="dxa"/>
            <w:tcBorders>
              <w:bottom w:val="single" w:color="auto" w:sz="4" w:space="0"/>
            </w:tcBorders>
            <w:shd w:val="clear" w:color="auto" w:fill="auto"/>
            <w:vAlign w:val="center"/>
          </w:tcPr>
          <w:p w14:paraId="32BE2C18">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修订内容</w:t>
            </w:r>
          </w:p>
        </w:tc>
        <w:tc>
          <w:tcPr>
            <w:tcW w:w="2843" w:type="dxa"/>
            <w:tcBorders>
              <w:bottom w:val="single" w:color="auto" w:sz="4" w:space="0"/>
            </w:tcBorders>
            <w:shd w:val="clear" w:color="auto" w:fill="auto"/>
            <w:vAlign w:val="center"/>
          </w:tcPr>
          <w:p w14:paraId="7B3E7877">
            <w:pPr>
              <w:bidi w:val="0"/>
              <w:jc w:val="cente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pPr>
            <w:r>
              <w:rPr>
                <w:rFonts w:hint="eastAsia" w:ascii="阿里巴巴普惠体 3.0 55 Regular" w:hAnsi="阿里巴巴普惠体 3.0 55 Regular" w:eastAsia="阿里巴巴普惠体 3.0 55 Regular" w:cs="阿里巴巴普惠体 3.0 55 Regular"/>
                <w:sz w:val="16"/>
                <w:szCs w:val="16"/>
                <w:vertAlign w:val="baseline"/>
                <w:lang w:val="en-US" w:eastAsia="zh-CN"/>
              </w:rPr>
              <w:t>主要作者</w:t>
            </w:r>
          </w:p>
        </w:tc>
      </w:tr>
      <w:tr w14:paraId="44F70EA1">
        <w:tblPrEx>
          <w:tblBorders>
            <w:top w:val="single" w:color="auto" w:sz="12"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842" w:type="dxa"/>
            <w:tcBorders>
              <w:top w:val="single" w:color="auto" w:sz="4" w:space="0"/>
              <w:tl2br w:val="nil"/>
              <w:tr2bl w:val="nil"/>
            </w:tcBorders>
            <w:shd w:val="clear" w:color="auto" w:fill="auto"/>
            <w:vAlign w:val="center"/>
          </w:tcPr>
          <w:p w14:paraId="02125054">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2025.02.16</w:t>
            </w:r>
          </w:p>
        </w:tc>
        <w:tc>
          <w:tcPr>
            <w:tcW w:w="2843" w:type="dxa"/>
            <w:tcBorders>
              <w:top w:val="single" w:color="auto" w:sz="4" w:space="0"/>
              <w:tl2br w:val="nil"/>
              <w:tr2bl w:val="nil"/>
            </w:tcBorders>
            <w:shd w:val="clear" w:color="auto" w:fill="auto"/>
            <w:vAlign w:val="center"/>
          </w:tcPr>
          <w:p w14:paraId="267926B1">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V1.0初稿</w:t>
            </w:r>
          </w:p>
        </w:tc>
        <w:tc>
          <w:tcPr>
            <w:tcW w:w="2843" w:type="dxa"/>
            <w:tcBorders>
              <w:top w:val="single" w:color="auto" w:sz="4" w:space="0"/>
              <w:tl2br w:val="nil"/>
              <w:tr2bl w:val="nil"/>
            </w:tcBorders>
            <w:shd w:val="clear" w:color="auto" w:fill="auto"/>
            <w:vAlign w:val="center"/>
          </w:tcPr>
          <w:p w14:paraId="0B3C47E2">
            <w:pPr>
              <w:bidi w:val="0"/>
              <w:jc w:val="cente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pPr>
            <w:r>
              <w:rPr>
                <w:rFonts w:hint="eastAsia" w:ascii="阿里巴巴普惠体 3.0 55 Regular" w:hAnsi="阿里巴巴普惠体 3.0 55 Regular" w:eastAsia="阿里巴巴普惠体 3.0 55 Regular" w:cs="阿里巴巴普惠体 3.0 55 Regular"/>
                <w:sz w:val="18"/>
                <w:szCs w:val="18"/>
                <w:vertAlign w:val="baseline"/>
                <w:lang w:val="en-US" w:eastAsia="zh-CN"/>
              </w:rPr>
              <w:t>.X、.G</w:t>
            </w:r>
          </w:p>
        </w:tc>
      </w:tr>
    </w:tbl>
    <w:p w14:paraId="47FF2B9D">
      <w:pPr>
        <w:rPr>
          <w:rFonts w:hint="eastAsia" w:ascii="阿里巴巴普惠体 3.0 55 Regular" w:hAnsi="阿里巴巴普惠体 3.0 55 Regular" w:eastAsia="阿里巴巴普惠体 3.0 55 Regular" w:cs="阿里巴巴普惠体 3.0 55 Regular"/>
          <w:lang w:val="en-US" w:eastAsia="zh-CN"/>
        </w:rPr>
        <w:sectPr>
          <w:pgSz w:w="11906" w:h="16838"/>
          <w:pgMar w:top="1440" w:right="1797" w:bottom="1440" w:left="1797" w:header="850" w:footer="992" w:gutter="0"/>
          <w:pgBorders>
            <w:top w:val="none" w:sz="0" w:space="0"/>
            <w:left w:val="none" w:sz="0" w:space="0"/>
            <w:bottom w:val="none" w:sz="0" w:space="0"/>
            <w:right w:val="none" w:sz="0" w:space="0"/>
          </w:pgBorders>
          <w:pgNumType w:fmt="decimal"/>
          <w:cols w:space="425" w:num="1"/>
          <w:docGrid w:type="linesAndChars" w:linePitch="312" w:charSpace="0"/>
        </w:sectPr>
      </w:pPr>
    </w:p>
    <w:p w14:paraId="7A8677B9">
      <w:pPr>
        <w:pStyle w:val="2"/>
        <w:bidi w:val="0"/>
        <w:rPr>
          <w:rFonts w:hint="eastAsia" w:ascii="阿里巴巴普惠体 3.0 55 Regular" w:hAnsi="阿里巴巴普惠体 3.0 55 Regular" w:eastAsia="阿里巴巴普惠体 3.0 55 Regular" w:cs="阿里巴巴普惠体 3.0 55 Regular"/>
        </w:rPr>
      </w:pPr>
      <w:bookmarkStart w:id="13" w:name="_Toc11529"/>
      <w:bookmarkStart w:id="14" w:name="_Toc10248"/>
      <w:r>
        <w:rPr>
          <w:rFonts w:hint="eastAsia" w:ascii="阿里巴巴普惠体 3.0 55 Regular" w:hAnsi="阿里巴巴普惠体 3.0 55 Regular" w:eastAsia="阿里巴巴普惠体 3.0 55 Regular" w:cs="阿里巴巴普惠体 3.0 55 Regular"/>
          <w:lang w:val="en-US" w:eastAsia="zh-CN"/>
        </w:rPr>
        <w:t>12</w:t>
      </w:r>
      <w:r>
        <w:rPr>
          <w:rFonts w:hint="eastAsia" w:ascii="阿里巴巴普惠体 3.0 55 Regular" w:hAnsi="阿里巴巴普惠体 3.0 55 Regular" w:eastAsia="阿里巴巴普惠体 3.0 55 Regular" w:cs="阿里巴巴普惠体 3.0 55 Regular"/>
        </w:rPr>
        <w:t xml:space="preserve"> 结语</w:t>
      </w:r>
      <w:bookmarkEnd w:id="13"/>
      <w:bookmarkEnd w:id="14"/>
    </w:p>
    <w:p w14:paraId="128D8AF9">
      <w:pPr>
        <w:pStyle w:val="3"/>
        <w:numPr>
          <w:ilvl w:val="0"/>
          <w:numId w:val="5"/>
        </w:numPr>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参考文献</w:t>
      </w:r>
    </w:p>
    <w:p w14:paraId="5B8A8567">
      <w:pPr>
        <w:bidi w:val="0"/>
        <w:rPr>
          <w:rFonts w:hint="eastAsia" w:ascii="阿里巴巴普惠体 3.0 55 Regular" w:hAnsi="阿里巴巴普惠体 3.0 55 Regular" w:eastAsia="阿里巴巴普惠体 3.0 55 Regular" w:cs="阿里巴巴普惠体 3.0 55 Regular"/>
          <w:lang w:val="en-US" w:eastAsia="zh-CN"/>
        </w:rPr>
      </w:pPr>
      <m:oMath>
        <m:r>
          <m:rPr>
            <m:sty m:val="p"/>
          </m:rP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m:t>①</m:t>
        </m:r>
      </m:oMath>
      <w:r>
        <w:rPr>
          <w:rFonts w:hint="eastAsia"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t xml:space="preserve"> </w:t>
      </w:r>
      <w:r>
        <w:rPr>
          <w:rFonts w:hint="eastAsia" w:ascii="阿里巴巴普惠体 3.0 55 Regular" w:hAnsi="阿里巴巴普惠体 3.0 55 Regular" w:eastAsia="阿里巴巴普惠体 3.0 55 Regular" w:cs="阿里巴巴普惠体 3.0 55 Regular"/>
          <w:lang w:val="en-US" w:eastAsia="zh-CN"/>
        </w:rPr>
        <w:t>Ground Radar plugin for EuroScope General.pdf：</w:t>
      </w:r>
      <w:r>
        <w:rPr>
          <w:rFonts w:hint="eastAsia" w:ascii="阿里巴巴普惠体 3.0 55 Regular" w:hAnsi="阿里巴巴普惠体 3.0 55 Regular" w:eastAsia="阿里巴巴普惠体 3.0 55 Regular" w:cs="阿里巴巴普惠体 3.0 55 Regular"/>
          <w:lang w:val="en-US" w:eastAsia="zh-CN"/>
        </w:rPr>
        <w:fldChar w:fldCharType="begin"/>
      </w:r>
      <w:r>
        <w:rPr>
          <w:rFonts w:hint="eastAsia" w:ascii="阿里巴巴普惠体 3.0 55 Regular" w:hAnsi="阿里巴巴普惠体 3.0 55 Regular" w:eastAsia="阿里巴巴普惠体 3.0 55 Regular" w:cs="阿里巴巴普惠体 3.0 55 Regular"/>
          <w:lang w:val="en-US" w:eastAsia="zh-CN"/>
        </w:rPr>
        <w:instrText xml:space="preserve"> HYPERLINK "https://onedrive.live.com/?redeem=aHR0cHM6Ly8xZHJ2Lm1zL2YvcyFBdDRoTDJGdEdIdTRoWVkzOXRwVHRZbXZVakp5TlE&amp;id=B87B186D612F21DE%2182743&amp;cid=B87B186D612F21DE" </w:instrText>
      </w:r>
      <w:r>
        <w:rPr>
          <w:rFonts w:hint="eastAsia" w:ascii="阿里巴巴普惠体 3.0 55 Regular" w:hAnsi="阿里巴巴普惠体 3.0 55 Regular" w:eastAsia="阿里巴巴普惠体 3.0 55 Regular" w:cs="阿里巴巴普惠体 3.0 55 Regular"/>
          <w:lang w:val="en-US" w:eastAsia="zh-CN"/>
        </w:rPr>
        <w:fldChar w:fldCharType="separate"/>
      </w:r>
      <w:r>
        <w:rPr>
          <w:rStyle w:val="24"/>
          <w:rFonts w:hint="eastAsia" w:ascii="阿里巴巴普惠体 3.0 55 Regular" w:hAnsi="阿里巴巴普惠体 3.0 55 Regular" w:eastAsia="阿里巴巴普惠体 3.0 55 Regular" w:cs="阿里巴巴普惠体 3.0 55 Regular"/>
          <w:lang w:val="en-US" w:eastAsia="zh-CN"/>
        </w:rPr>
        <w:t>onedrive</w:t>
      </w:r>
      <w:r>
        <w:rPr>
          <w:rFonts w:hint="eastAsia" w:ascii="阿里巴巴普惠体 3.0 55 Regular" w:hAnsi="阿里巴巴普惠体 3.0 55 Regular" w:eastAsia="阿里巴巴普惠体 3.0 55 Regular" w:cs="阿里巴巴普惠体 3.0 55 Regular"/>
          <w:lang w:val="en-US" w:eastAsia="zh-CN"/>
        </w:rPr>
        <w:fldChar w:fldCharType="end"/>
      </w:r>
      <w:r>
        <w:rPr>
          <w:rFonts w:hint="eastAsia" w:ascii="阿里巴巴普惠体 3.0 55 Regular" w:hAnsi="阿里巴巴普惠体 3.0 55 Regular" w:eastAsia="阿里巴巴普惠体 3.0 55 Regular" w:cs="阿里巴巴普惠体 3.0 55 Regular"/>
          <w:lang w:val="en-US" w:eastAsia="zh-CN"/>
        </w:rPr>
        <w:t>。</w:t>
      </w:r>
    </w:p>
    <w:p w14:paraId="30E54BD7">
      <w:pPr>
        <w:pStyle w:val="3"/>
        <w:numPr>
          <w:ilvl w:val="0"/>
          <w:numId w:val="5"/>
        </w:numPr>
        <w:bidi w:val="0"/>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寄语</w:t>
      </w:r>
    </w:p>
    <w:p w14:paraId="73326F51">
      <w:pPr>
        <w:rPr>
          <w:rFonts w:hint="eastAsia" w:ascii="阿里巴巴普惠体 3.0 55 Regular" w:hAnsi="阿里巴巴普惠体 3.0 55 Regular" w:eastAsia="阿里巴巴普惠体 3.0 55 Regular" w:cs="阿里巴巴普惠体 3.0 55 Regular"/>
          <w:lang w:val="en-US" w:eastAsia="zh-CN"/>
        </w:rPr>
      </w:pPr>
      <w:r>
        <w:rPr>
          <w:rFonts w:hint="eastAsia" w:ascii="阿里巴巴普惠体 3.0 55 Regular" w:hAnsi="阿里巴巴普惠体 3.0 55 Regular" w:eastAsia="阿里巴巴普惠体 3.0 55 Regular" w:cs="阿里巴巴普惠体 3.0 55 Regular"/>
          <w:lang w:val="en-US" w:eastAsia="zh-CN"/>
        </w:rPr>
        <w:t>希望塔台管制顺利，雷达永远不红框！</w:t>
      </w:r>
    </w:p>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3.0 55 Regular">
    <w:panose1 w:val="00020600040101010101"/>
    <w:charset w:val="86"/>
    <w:family w:val="roman"/>
    <w:pitch w:val="default"/>
    <w:sig w:usb0="A00002FF" w:usb1="7ACF7CFB" w:usb2="0000001E" w:usb3="00000000" w:csb0="0004009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083682"/>
      <w:docPartObj>
        <w:docPartGallery w:val="autotext"/>
      </w:docPartObj>
    </w:sdtPr>
    <w:sdtContent>
      <w:sdt>
        <w:sdtPr>
          <w:id w:val="1728636285"/>
          <w:docPartObj>
            <w:docPartGallery w:val="autotext"/>
          </w:docPartObj>
        </w:sdtPr>
        <w:sdtContent>
          <w:p w14:paraId="798923FF">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28355">
    <w:pPr>
      <w:pStyle w:val="13"/>
      <w:jc w:val="center"/>
      <w:rPr>
        <w:rFonts w:hint="default" w:eastAsia="阿里巴巴普惠体 3.0 55 Regular"/>
        <w:vanish/>
        <w:lang w:val="en-US" w:eastAsia="zh-CN"/>
      </w:rPr>
    </w:pPr>
    <w:r>
      <w:rPr>
        <w:rFonts w:hint="eastAsia"/>
        <w:color w:val="AEAEAE" w:themeColor="background2" w:themeShade="BF"/>
        <w:sz w:val="22"/>
        <w:szCs w:val="22"/>
        <w:lang w:val="en-US" w:eastAsia="zh-CN"/>
      </w:rPr>
      <w:t>Powered by Flyatcsim Sector Studio For Flyatcsim Sector tutorials</w:t>
    </w:r>
    <w:r>
      <w:rPr>
        <w:rFonts w:hint="eastAsia"/>
        <w:vanish/>
        <w:lang w:val="en-US" w:eastAsia="zh-CN"/>
      </w:rPr>
      <w:t>123123123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FF67B"/>
    <w:multiLevelType w:val="singleLevel"/>
    <w:tmpl w:val="A0FFF67B"/>
    <w:lvl w:ilvl="0" w:tentative="0">
      <w:start w:val="1"/>
      <w:numFmt w:val="decimal"/>
      <w:suff w:val="space"/>
      <w:lvlText w:val="（%1）"/>
      <w:lvlJc w:val="left"/>
    </w:lvl>
  </w:abstractNum>
  <w:abstractNum w:abstractNumId="1">
    <w:nsid w:val="C02FCC24"/>
    <w:multiLevelType w:val="multilevel"/>
    <w:tmpl w:val="C02FCC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C4EA97E"/>
    <w:multiLevelType w:val="singleLevel"/>
    <w:tmpl w:val="EC4EA97E"/>
    <w:lvl w:ilvl="0" w:tentative="0">
      <w:start w:val="1"/>
      <w:numFmt w:val="bullet"/>
      <w:lvlText w:val=""/>
      <w:lvlJc w:val="left"/>
      <w:pPr>
        <w:tabs>
          <w:tab w:val="left" w:pos="420"/>
        </w:tabs>
        <w:ind w:left="840" w:hanging="420"/>
      </w:pPr>
      <w:rPr>
        <w:rFonts w:hint="default" w:ascii="Wingdings" w:hAnsi="Wingdings"/>
      </w:rPr>
    </w:lvl>
  </w:abstractNum>
  <w:abstractNum w:abstractNumId="3">
    <w:nsid w:val="0474B74F"/>
    <w:multiLevelType w:val="singleLevel"/>
    <w:tmpl w:val="0474B74F"/>
    <w:lvl w:ilvl="0" w:tentative="0">
      <w:start w:val="1"/>
      <w:numFmt w:val="decimal"/>
      <w:suff w:val="space"/>
      <w:lvlText w:val="（%1）"/>
      <w:lvlJc w:val="left"/>
    </w:lvl>
  </w:abstractNum>
  <w:abstractNum w:abstractNumId="4">
    <w:nsid w:val="70645903"/>
    <w:multiLevelType w:val="multilevel"/>
    <w:tmpl w:val="706459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72"/>
    <w:rsid w:val="00051708"/>
    <w:rsid w:val="00053115"/>
    <w:rsid w:val="00073EA6"/>
    <w:rsid w:val="001570FF"/>
    <w:rsid w:val="00170293"/>
    <w:rsid w:val="001A225B"/>
    <w:rsid w:val="001D56CD"/>
    <w:rsid w:val="002370F0"/>
    <w:rsid w:val="002A46DA"/>
    <w:rsid w:val="00334BC6"/>
    <w:rsid w:val="003B38A6"/>
    <w:rsid w:val="003C4E9A"/>
    <w:rsid w:val="003E6056"/>
    <w:rsid w:val="00407A79"/>
    <w:rsid w:val="004812C4"/>
    <w:rsid w:val="004833BA"/>
    <w:rsid w:val="005108FF"/>
    <w:rsid w:val="00525938"/>
    <w:rsid w:val="005A4CF0"/>
    <w:rsid w:val="005F2964"/>
    <w:rsid w:val="0063447A"/>
    <w:rsid w:val="00653E95"/>
    <w:rsid w:val="00675357"/>
    <w:rsid w:val="00692206"/>
    <w:rsid w:val="006D4C8C"/>
    <w:rsid w:val="00715559"/>
    <w:rsid w:val="00737A3A"/>
    <w:rsid w:val="007E59FF"/>
    <w:rsid w:val="00864823"/>
    <w:rsid w:val="00865542"/>
    <w:rsid w:val="00871118"/>
    <w:rsid w:val="00892CFC"/>
    <w:rsid w:val="008C2280"/>
    <w:rsid w:val="008C7182"/>
    <w:rsid w:val="009442F2"/>
    <w:rsid w:val="009A0E47"/>
    <w:rsid w:val="009A7AA8"/>
    <w:rsid w:val="00A65B28"/>
    <w:rsid w:val="00A8770F"/>
    <w:rsid w:val="00AE4FA8"/>
    <w:rsid w:val="00B445BD"/>
    <w:rsid w:val="00B76707"/>
    <w:rsid w:val="00C34D5C"/>
    <w:rsid w:val="00C44869"/>
    <w:rsid w:val="00CC0E82"/>
    <w:rsid w:val="00CE0E21"/>
    <w:rsid w:val="00CE3ACA"/>
    <w:rsid w:val="00D336DD"/>
    <w:rsid w:val="00D82AF0"/>
    <w:rsid w:val="00DC00FA"/>
    <w:rsid w:val="00E139F0"/>
    <w:rsid w:val="00EA2B72"/>
    <w:rsid w:val="00EB400A"/>
    <w:rsid w:val="00F4433A"/>
    <w:rsid w:val="00F4551B"/>
    <w:rsid w:val="00F4778D"/>
    <w:rsid w:val="00FE5770"/>
    <w:rsid w:val="01836D6B"/>
    <w:rsid w:val="01981D96"/>
    <w:rsid w:val="02BD0F46"/>
    <w:rsid w:val="02BE582C"/>
    <w:rsid w:val="02CE1353"/>
    <w:rsid w:val="041D3159"/>
    <w:rsid w:val="04453840"/>
    <w:rsid w:val="047A2CE2"/>
    <w:rsid w:val="04C335CE"/>
    <w:rsid w:val="055E50A5"/>
    <w:rsid w:val="05C13B21"/>
    <w:rsid w:val="05EC7DF4"/>
    <w:rsid w:val="05F13793"/>
    <w:rsid w:val="06E72829"/>
    <w:rsid w:val="075D792E"/>
    <w:rsid w:val="076A21A8"/>
    <w:rsid w:val="077542B8"/>
    <w:rsid w:val="08DC5F6C"/>
    <w:rsid w:val="08E81045"/>
    <w:rsid w:val="08EE0C4C"/>
    <w:rsid w:val="0915392C"/>
    <w:rsid w:val="0A17164E"/>
    <w:rsid w:val="0A4958A2"/>
    <w:rsid w:val="0B14282C"/>
    <w:rsid w:val="0C184703"/>
    <w:rsid w:val="0D413097"/>
    <w:rsid w:val="0DF91E0E"/>
    <w:rsid w:val="0E1047A5"/>
    <w:rsid w:val="0F526611"/>
    <w:rsid w:val="0FAB77CF"/>
    <w:rsid w:val="0FC621C4"/>
    <w:rsid w:val="103B60FE"/>
    <w:rsid w:val="10780E3B"/>
    <w:rsid w:val="10972091"/>
    <w:rsid w:val="115B06EA"/>
    <w:rsid w:val="1179107E"/>
    <w:rsid w:val="12833F90"/>
    <w:rsid w:val="12AC3341"/>
    <w:rsid w:val="12B31A83"/>
    <w:rsid w:val="14437E7E"/>
    <w:rsid w:val="16C71407"/>
    <w:rsid w:val="17546308"/>
    <w:rsid w:val="176B15B5"/>
    <w:rsid w:val="17860022"/>
    <w:rsid w:val="179C6865"/>
    <w:rsid w:val="17CD3D2B"/>
    <w:rsid w:val="182B5353"/>
    <w:rsid w:val="19047C2F"/>
    <w:rsid w:val="19260805"/>
    <w:rsid w:val="19524AC9"/>
    <w:rsid w:val="1A755244"/>
    <w:rsid w:val="1B3C1444"/>
    <w:rsid w:val="1BC1142D"/>
    <w:rsid w:val="1BE612D1"/>
    <w:rsid w:val="1C153A84"/>
    <w:rsid w:val="1C8A0940"/>
    <w:rsid w:val="1CFA4D39"/>
    <w:rsid w:val="1D182E07"/>
    <w:rsid w:val="1E684144"/>
    <w:rsid w:val="1E895D22"/>
    <w:rsid w:val="1E9C37D7"/>
    <w:rsid w:val="1F2C3D73"/>
    <w:rsid w:val="1F3C2CC6"/>
    <w:rsid w:val="209C5B03"/>
    <w:rsid w:val="221B4F5C"/>
    <w:rsid w:val="22906CA7"/>
    <w:rsid w:val="22BB11CF"/>
    <w:rsid w:val="232F3EF9"/>
    <w:rsid w:val="23A86E78"/>
    <w:rsid w:val="24056CC6"/>
    <w:rsid w:val="2418072C"/>
    <w:rsid w:val="242102A8"/>
    <w:rsid w:val="2613791A"/>
    <w:rsid w:val="273644A3"/>
    <w:rsid w:val="28101003"/>
    <w:rsid w:val="285D1AC4"/>
    <w:rsid w:val="29400E7C"/>
    <w:rsid w:val="2AAF3B29"/>
    <w:rsid w:val="2B1727EA"/>
    <w:rsid w:val="2B89387C"/>
    <w:rsid w:val="2BAC5D42"/>
    <w:rsid w:val="2C10541E"/>
    <w:rsid w:val="2CD33692"/>
    <w:rsid w:val="2CEC12AF"/>
    <w:rsid w:val="2CEC4B79"/>
    <w:rsid w:val="2CF04554"/>
    <w:rsid w:val="2D3C33FD"/>
    <w:rsid w:val="2D4116A3"/>
    <w:rsid w:val="2D7E1986"/>
    <w:rsid w:val="2D9D01BA"/>
    <w:rsid w:val="2D9E587C"/>
    <w:rsid w:val="2E7868FA"/>
    <w:rsid w:val="2E9131AD"/>
    <w:rsid w:val="2EB6422E"/>
    <w:rsid w:val="2EFF4953"/>
    <w:rsid w:val="2F067A44"/>
    <w:rsid w:val="2F72420F"/>
    <w:rsid w:val="2F807EF1"/>
    <w:rsid w:val="2FFA3A98"/>
    <w:rsid w:val="2FFB645A"/>
    <w:rsid w:val="30317200"/>
    <w:rsid w:val="30321829"/>
    <w:rsid w:val="30E830D2"/>
    <w:rsid w:val="31B42851"/>
    <w:rsid w:val="32026C34"/>
    <w:rsid w:val="32A24C0B"/>
    <w:rsid w:val="32BB6B23"/>
    <w:rsid w:val="32DE4D76"/>
    <w:rsid w:val="334A0A9A"/>
    <w:rsid w:val="33E505BB"/>
    <w:rsid w:val="33FF27C2"/>
    <w:rsid w:val="34390907"/>
    <w:rsid w:val="349C045E"/>
    <w:rsid w:val="34BD50C3"/>
    <w:rsid w:val="34C33CC0"/>
    <w:rsid w:val="351F7FEA"/>
    <w:rsid w:val="35343639"/>
    <w:rsid w:val="35351C33"/>
    <w:rsid w:val="355102F6"/>
    <w:rsid w:val="355377A7"/>
    <w:rsid w:val="357C36EF"/>
    <w:rsid w:val="357F6559"/>
    <w:rsid w:val="358E3F5F"/>
    <w:rsid w:val="35E45964"/>
    <w:rsid w:val="35FB3606"/>
    <w:rsid w:val="3697789A"/>
    <w:rsid w:val="36DA13C8"/>
    <w:rsid w:val="36F00A63"/>
    <w:rsid w:val="36F93715"/>
    <w:rsid w:val="380B54ED"/>
    <w:rsid w:val="38AB2FCD"/>
    <w:rsid w:val="38E34BBD"/>
    <w:rsid w:val="399979D6"/>
    <w:rsid w:val="3A1A4F93"/>
    <w:rsid w:val="3B64626A"/>
    <w:rsid w:val="3B65020D"/>
    <w:rsid w:val="3B676CEC"/>
    <w:rsid w:val="3BEA40C7"/>
    <w:rsid w:val="3BFC1994"/>
    <w:rsid w:val="3C59646C"/>
    <w:rsid w:val="3CD12C2F"/>
    <w:rsid w:val="3D6A7D83"/>
    <w:rsid w:val="3DA074F9"/>
    <w:rsid w:val="3DB31DA3"/>
    <w:rsid w:val="3DF344FF"/>
    <w:rsid w:val="3DF51241"/>
    <w:rsid w:val="3E2244DE"/>
    <w:rsid w:val="3EA5097B"/>
    <w:rsid w:val="3F073ADC"/>
    <w:rsid w:val="3F20384B"/>
    <w:rsid w:val="3F23643C"/>
    <w:rsid w:val="3FE87C70"/>
    <w:rsid w:val="405F48F5"/>
    <w:rsid w:val="40756534"/>
    <w:rsid w:val="40825E20"/>
    <w:rsid w:val="40980048"/>
    <w:rsid w:val="419961D9"/>
    <w:rsid w:val="41C50097"/>
    <w:rsid w:val="41E60D3B"/>
    <w:rsid w:val="42BE4AED"/>
    <w:rsid w:val="42F205FF"/>
    <w:rsid w:val="43022FEE"/>
    <w:rsid w:val="43813FC6"/>
    <w:rsid w:val="43FC3972"/>
    <w:rsid w:val="44381438"/>
    <w:rsid w:val="44C55B5C"/>
    <w:rsid w:val="45991206"/>
    <w:rsid w:val="45A12163"/>
    <w:rsid w:val="46911CFA"/>
    <w:rsid w:val="46D05765"/>
    <w:rsid w:val="471522D0"/>
    <w:rsid w:val="47434751"/>
    <w:rsid w:val="47525EAF"/>
    <w:rsid w:val="475743E1"/>
    <w:rsid w:val="48063217"/>
    <w:rsid w:val="486E11A8"/>
    <w:rsid w:val="489666CA"/>
    <w:rsid w:val="48AB197C"/>
    <w:rsid w:val="493877A7"/>
    <w:rsid w:val="494E5725"/>
    <w:rsid w:val="49E7732E"/>
    <w:rsid w:val="4AE804D7"/>
    <w:rsid w:val="4AF33607"/>
    <w:rsid w:val="4B2E5A87"/>
    <w:rsid w:val="4B4A7197"/>
    <w:rsid w:val="4B904A12"/>
    <w:rsid w:val="4CDE79E0"/>
    <w:rsid w:val="4DEC7BF8"/>
    <w:rsid w:val="4E1974B2"/>
    <w:rsid w:val="4EA56E23"/>
    <w:rsid w:val="4EE334F2"/>
    <w:rsid w:val="4F573974"/>
    <w:rsid w:val="4FE54BFF"/>
    <w:rsid w:val="50440F87"/>
    <w:rsid w:val="51246D13"/>
    <w:rsid w:val="52041CB9"/>
    <w:rsid w:val="525E49D2"/>
    <w:rsid w:val="533F0B2B"/>
    <w:rsid w:val="539574B0"/>
    <w:rsid w:val="53DC06DE"/>
    <w:rsid w:val="54181E8F"/>
    <w:rsid w:val="54362173"/>
    <w:rsid w:val="54B32E82"/>
    <w:rsid w:val="54DC6BBB"/>
    <w:rsid w:val="54F50399"/>
    <w:rsid w:val="55043A3D"/>
    <w:rsid w:val="550541C2"/>
    <w:rsid w:val="550B4635"/>
    <w:rsid w:val="567E2150"/>
    <w:rsid w:val="56F07E72"/>
    <w:rsid w:val="57060864"/>
    <w:rsid w:val="57B813CA"/>
    <w:rsid w:val="57C937CE"/>
    <w:rsid w:val="582B7713"/>
    <w:rsid w:val="583F2760"/>
    <w:rsid w:val="585E353C"/>
    <w:rsid w:val="58CF63B2"/>
    <w:rsid w:val="59196F49"/>
    <w:rsid w:val="593B4656"/>
    <w:rsid w:val="59526E2B"/>
    <w:rsid w:val="59EF0357"/>
    <w:rsid w:val="5A7A7400"/>
    <w:rsid w:val="5B1402E1"/>
    <w:rsid w:val="5B157F21"/>
    <w:rsid w:val="5B255A9F"/>
    <w:rsid w:val="5C20148A"/>
    <w:rsid w:val="5C712B35"/>
    <w:rsid w:val="5D5C6570"/>
    <w:rsid w:val="5D5F53DE"/>
    <w:rsid w:val="5D603F40"/>
    <w:rsid w:val="5E9401F8"/>
    <w:rsid w:val="5EB938F1"/>
    <w:rsid w:val="5ECF718B"/>
    <w:rsid w:val="5F326683"/>
    <w:rsid w:val="5F5E3C1D"/>
    <w:rsid w:val="5F601CE2"/>
    <w:rsid w:val="60626682"/>
    <w:rsid w:val="607860D8"/>
    <w:rsid w:val="60B62650"/>
    <w:rsid w:val="61895FDA"/>
    <w:rsid w:val="61FE6096"/>
    <w:rsid w:val="62537640"/>
    <w:rsid w:val="62C035B7"/>
    <w:rsid w:val="630A6E47"/>
    <w:rsid w:val="63506D72"/>
    <w:rsid w:val="6367429A"/>
    <w:rsid w:val="64A6459D"/>
    <w:rsid w:val="64CD06F0"/>
    <w:rsid w:val="64D82142"/>
    <w:rsid w:val="65413B0D"/>
    <w:rsid w:val="654E0609"/>
    <w:rsid w:val="65A93001"/>
    <w:rsid w:val="65BA56EF"/>
    <w:rsid w:val="66017586"/>
    <w:rsid w:val="66713B93"/>
    <w:rsid w:val="66805C70"/>
    <w:rsid w:val="66F202EF"/>
    <w:rsid w:val="67287614"/>
    <w:rsid w:val="67313CD0"/>
    <w:rsid w:val="67416925"/>
    <w:rsid w:val="689E1770"/>
    <w:rsid w:val="68EE1FD2"/>
    <w:rsid w:val="69084191"/>
    <w:rsid w:val="69B0601B"/>
    <w:rsid w:val="6AD9782B"/>
    <w:rsid w:val="6ADC5932"/>
    <w:rsid w:val="6B1F1146"/>
    <w:rsid w:val="6BCC55E2"/>
    <w:rsid w:val="6C32773C"/>
    <w:rsid w:val="6D4777F9"/>
    <w:rsid w:val="6D4E3F87"/>
    <w:rsid w:val="6D842CE1"/>
    <w:rsid w:val="6DB54BE6"/>
    <w:rsid w:val="6DFA0D9A"/>
    <w:rsid w:val="6E4D1826"/>
    <w:rsid w:val="6E930D29"/>
    <w:rsid w:val="6FC35C47"/>
    <w:rsid w:val="6FCB6104"/>
    <w:rsid w:val="714C4C90"/>
    <w:rsid w:val="71B52389"/>
    <w:rsid w:val="71E67F47"/>
    <w:rsid w:val="71F1661E"/>
    <w:rsid w:val="71F304A2"/>
    <w:rsid w:val="72250E71"/>
    <w:rsid w:val="731D6434"/>
    <w:rsid w:val="74105023"/>
    <w:rsid w:val="76573424"/>
    <w:rsid w:val="767E2D19"/>
    <w:rsid w:val="771B6AA4"/>
    <w:rsid w:val="77895B5D"/>
    <w:rsid w:val="77933F2D"/>
    <w:rsid w:val="78EC1071"/>
    <w:rsid w:val="79B002F1"/>
    <w:rsid w:val="7AA865D2"/>
    <w:rsid w:val="7AD324E9"/>
    <w:rsid w:val="7B344419"/>
    <w:rsid w:val="7C042604"/>
    <w:rsid w:val="7C164A3C"/>
    <w:rsid w:val="7DBD2B6B"/>
    <w:rsid w:val="7E0603B0"/>
    <w:rsid w:val="7EA1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阿里巴巴普惠体 3.0 55 Regular" w:hAnsi="阿里巴巴普惠体 3.0 55 Regular" w:eastAsia="阿里巴巴普惠体 3.0 55 Regular" w:cs="阿里巴巴普惠体 3.0 55 Regular"/>
      <w:color w:val="000000" w:themeColor="text1"/>
      <w:kern w:val="2"/>
      <w:sz w:val="21"/>
      <w:szCs w:val="21"/>
      <w:lang w:val="en-US" w:eastAsia="zh-CN" w:bidi="ar-SA"/>
      <w14:textFill>
        <w14:solidFill>
          <w14:schemeClr w14:val="tx1"/>
        </w14:solidFill>
      </w14:textFill>
    </w:rPr>
  </w:style>
  <w:style w:type="paragraph" w:styleId="2">
    <w:name w:val="heading 1"/>
    <w:basedOn w:val="1"/>
    <w:next w:val="1"/>
    <w:link w:val="28"/>
    <w:qFormat/>
    <w:uiPriority w:val="9"/>
    <w:pPr>
      <w:keepNext/>
      <w:keepLines/>
      <w:spacing w:before="160" w:after="80"/>
      <w:outlineLvl w:val="0"/>
    </w:pPr>
    <w:rPr>
      <w:b/>
      <w:color w:val="002060"/>
      <w:sz w:val="36"/>
      <w:szCs w:val="52"/>
    </w:rPr>
  </w:style>
  <w:style w:type="paragraph" w:styleId="3">
    <w:name w:val="heading 2"/>
    <w:basedOn w:val="1"/>
    <w:next w:val="1"/>
    <w:link w:val="29"/>
    <w:unhideWhenUsed/>
    <w:qFormat/>
    <w:uiPriority w:val="9"/>
    <w:pPr>
      <w:keepNext/>
      <w:keepLines/>
      <w:spacing w:before="160" w:after="80"/>
      <w:outlineLvl w:val="1"/>
    </w:pPr>
    <w:rPr>
      <w:b/>
      <w:color w:val="00B0F0"/>
      <w:sz w:val="32"/>
      <w:szCs w:val="32"/>
      <w:u w:val="none"/>
    </w:rPr>
  </w:style>
  <w:style w:type="paragraph" w:styleId="4">
    <w:name w:val="heading 3"/>
    <w:basedOn w:val="1"/>
    <w:next w:val="1"/>
    <w:link w:val="30"/>
    <w:unhideWhenUsed/>
    <w:qFormat/>
    <w:uiPriority w:val="9"/>
    <w:pPr>
      <w:keepNext/>
      <w:keepLines/>
      <w:spacing w:before="160" w:after="80"/>
      <w:outlineLvl w:val="2"/>
    </w:pPr>
    <w:rPr>
      <w:b/>
      <w:color w:val="C04F15" w:themeColor="accent2" w:themeShade="BF"/>
      <w:sz w:val="28"/>
      <w:szCs w:val="28"/>
    </w:rPr>
  </w:style>
  <w:style w:type="paragraph" w:styleId="5">
    <w:name w:val="heading 4"/>
    <w:basedOn w:val="1"/>
    <w:next w:val="1"/>
    <w:link w:val="31"/>
    <w:unhideWhenUsed/>
    <w:qFormat/>
    <w:uiPriority w:val="9"/>
    <w:pPr>
      <w:keepNext/>
      <w:keepLines/>
      <w:spacing w:before="80" w:after="40"/>
      <w:outlineLvl w:val="3"/>
    </w:pPr>
    <w:rPr>
      <w:rFonts w:cstheme="majorBidi"/>
      <w:sz w:val="24"/>
      <w:szCs w:val="28"/>
      <w:u w:val="thick"/>
    </w:rPr>
  </w:style>
  <w:style w:type="paragraph" w:styleId="6">
    <w:name w:val="heading 5"/>
    <w:basedOn w:val="1"/>
    <w:next w:val="1"/>
    <w:link w:val="32"/>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ind w:left="840" w:leftChars="400"/>
    </w:pPr>
  </w:style>
  <w:style w:type="paragraph" w:styleId="12">
    <w:name w:val="footer"/>
    <w:basedOn w:val="1"/>
    <w:link w:val="47"/>
    <w:unhideWhenUsed/>
    <w:qFormat/>
    <w:uiPriority w:val="99"/>
    <w:pPr>
      <w:tabs>
        <w:tab w:val="center" w:pos="4153"/>
        <w:tab w:val="right" w:pos="8306"/>
      </w:tabs>
      <w:snapToGrid w:val="0"/>
      <w:jc w:val="left"/>
    </w:pPr>
    <w:rPr>
      <w:sz w:val="18"/>
      <w:szCs w:val="18"/>
    </w:rPr>
  </w:style>
  <w:style w:type="paragraph" w:styleId="13">
    <w:name w:val="header"/>
    <w:basedOn w:val="1"/>
    <w:link w:val="46"/>
    <w:unhideWhenUsed/>
    <w:qFormat/>
    <w:uiPriority w:val="99"/>
    <w:pPr>
      <w:tabs>
        <w:tab w:val="center" w:pos="4153"/>
        <w:tab w:val="right" w:pos="8306"/>
      </w:tabs>
      <w:snapToGrid w:val="0"/>
      <w:jc w:val="center"/>
    </w:pPr>
    <w:rPr>
      <w:sz w:val="18"/>
      <w:szCs w:val="18"/>
    </w:rPr>
  </w:style>
  <w:style w:type="paragraph" w:styleId="14">
    <w:name w:val="toc 1"/>
    <w:basedOn w:val="1"/>
    <w:next w:val="1"/>
    <w:semiHidden/>
    <w:unhideWhenUsed/>
    <w:qFormat/>
    <w:uiPriority w:val="39"/>
  </w:style>
  <w:style w:type="paragraph" w:styleId="15">
    <w:name w:val="Subtitle"/>
    <w:basedOn w:val="1"/>
    <w:next w:val="1"/>
    <w:link w:val="3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autoRedefine/>
    <w:unhideWhenUsed/>
    <w:qFormat/>
    <w:uiPriority w:val="39"/>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37"/>
    <w:qFormat/>
    <w:uiPriority w:val="10"/>
    <w:pPr>
      <w:spacing w:after="80" w:line="360" w:lineRule="auto"/>
      <w:contextualSpacing/>
      <w:jc w:val="center"/>
    </w:pPr>
    <w:rPr>
      <w:rFonts w:cstheme="majorBidi"/>
      <w:b/>
      <w:spacing w:val="-10"/>
      <w:kern w:val="28"/>
      <w:sz w:val="56"/>
      <w:szCs w:val="56"/>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rPr>
  </w:style>
  <w:style w:type="character" w:styleId="24">
    <w:name w:val="FollowedHyperlink"/>
    <w:basedOn w:val="25"/>
    <w:unhideWhenUsed/>
    <w:qFormat/>
    <w:uiPriority w:val="99"/>
  </w:style>
  <w:style w:type="character" w:styleId="25">
    <w:name w:val="Hyperlink"/>
    <w:basedOn w:val="22"/>
    <w:unhideWhenUsed/>
    <w:qFormat/>
    <w:uiPriority w:val="99"/>
    <w:rPr>
      <w:rFonts w:ascii="阿里巴巴普惠体 3.0 55 Regular" w:hAnsi="阿里巴巴普惠体 3.0 55 Regular" w:eastAsia="阿里巴巴普惠体 3.0 55 Regular" w:cs="阿里巴巴普惠体 3.0 55 Regular"/>
      <w:color w:val="4E95D9" w:themeColor="text2" w:themeTint="80"/>
      <w:kern w:val="2"/>
      <w:sz w:val="21"/>
      <w:szCs w:val="21"/>
      <w:u w:val="single"/>
      <w:lang w:val="en-US" w:eastAsia="zh-CN" w:bidi="ar-SA"/>
      <w14:textFill>
        <w14:solidFill>
          <w14:schemeClr w14:val="tx2">
            <w14:lumMod w14:val="50000"/>
            <w14:lumOff w14:val="50000"/>
          </w14:schemeClr>
        </w14:solidFill>
      </w14:textFill>
    </w:rPr>
  </w:style>
  <w:style w:type="character" w:styleId="26">
    <w:name w:val="Emphasis"/>
    <w:basedOn w:val="22"/>
    <w:qFormat/>
    <w:uiPriority w:val="20"/>
    <w:rPr>
      <w:i/>
    </w:rPr>
  </w:style>
  <w:style w:type="character" w:styleId="27">
    <w:name w:val="HTML Code"/>
    <w:basedOn w:val="22"/>
    <w:semiHidden/>
    <w:unhideWhenUsed/>
    <w:qFormat/>
    <w:uiPriority w:val="99"/>
    <w:rPr>
      <w:rFonts w:ascii="Courier New" w:hAnsi="Courier New"/>
      <w:sz w:val="20"/>
    </w:rPr>
  </w:style>
  <w:style w:type="character" w:customStyle="1" w:styleId="28">
    <w:name w:val="标题 1 字符"/>
    <w:basedOn w:val="22"/>
    <w:link w:val="2"/>
    <w:qFormat/>
    <w:uiPriority w:val="9"/>
    <w:rPr>
      <w:rFonts w:ascii="阿里巴巴普惠体 3.0 55 Regular" w:hAnsi="阿里巴巴普惠体 3.0 55 Regular" w:eastAsia="阿里巴巴普惠体 3.0 55 Regular" w:cs="阿里巴巴普惠体 3.0 55 Regular"/>
      <w:b/>
      <w:color w:val="002060"/>
      <w:sz w:val="36"/>
      <w:szCs w:val="52"/>
    </w:rPr>
  </w:style>
  <w:style w:type="character" w:customStyle="1" w:styleId="29">
    <w:name w:val="标题 2 字符"/>
    <w:basedOn w:val="22"/>
    <w:link w:val="3"/>
    <w:qFormat/>
    <w:uiPriority w:val="9"/>
    <w:rPr>
      <w:rFonts w:ascii="阿里巴巴普惠体 3.0 55 Regular" w:hAnsi="阿里巴巴普惠体 3.0 55 Regular" w:eastAsia="阿里巴巴普惠体 3.0 55 Regular" w:cs="阿里巴巴普惠体 3.0 55 Regular"/>
      <w:b/>
      <w:color w:val="00B0F0"/>
      <w:sz w:val="32"/>
      <w:szCs w:val="32"/>
      <w:u w:val="none"/>
    </w:rPr>
  </w:style>
  <w:style w:type="character" w:customStyle="1" w:styleId="30">
    <w:name w:val="标题 3 字符"/>
    <w:basedOn w:val="22"/>
    <w:link w:val="4"/>
    <w:qFormat/>
    <w:uiPriority w:val="9"/>
    <w:rPr>
      <w:rFonts w:ascii="阿里巴巴普惠体 3.0 55 Regular" w:hAnsi="阿里巴巴普惠体 3.0 55 Regular" w:eastAsia="阿里巴巴普惠体 3.0 55 Regular" w:cs="阿里巴巴普惠体 3.0 55 Regular"/>
      <w:b/>
      <w:color w:val="C04F15" w:themeColor="accent2" w:themeShade="BF"/>
      <w:sz w:val="28"/>
      <w:szCs w:val="28"/>
    </w:rPr>
  </w:style>
  <w:style w:type="character" w:customStyle="1" w:styleId="31">
    <w:name w:val="标题 4 字符"/>
    <w:basedOn w:val="22"/>
    <w:link w:val="5"/>
    <w:semiHidden/>
    <w:qFormat/>
    <w:uiPriority w:val="9"/>
    <w:rPr>
      <w:rFonts w:ascii="阿里巴巴普惠体 3.0 55 Regular" w:hAnsi="阿里巴巴普惠体 3.0 55 Regular" w:eastAsia="阿里巴巴普惠体 3.0 55 Regular" w:cstheme="majorBidi"/>
      <w:color w:val="000000" w:themeColor="text1"/>
      <w:sz w:val="24"/>
      <w:szCs w:val="28"/>
      <w:u w:val="thick"/>
      <w14:textFill>
        <w14:solidFill>
          <w14:schemeClr w14:val="tx1"/>
        </w14:solidFill>
      </w14:textFill>
    </w:rPr>
  </w:style>
  <w:style w:type="character" w:customStyle="1" w:styleId="32">
    <w:name w:val="标题 5 字符"/>
    <w:basedOn w:val="22"/>
    <w:link w:val="6"/>
    <w:semiHidden/>
    <w:qFormat/>
    <w:uiPriority w:val="9"/>
    <w:rPr>
      <w:rFonts w:cstheme="majorBidi"/>
      <w:color w:val="104862" w:themeColor="accent1" w:themeShade="BF"/>
      <w:sz w:val="24"/>
      <w:szCs w:val="24"/>
    </w:rPr>
  </w:style>
  <w:style w:type="character" w:customStyle="1" w:styleId="33">
    <w:name w:val="标题 6 字符"/>
    <w:basedOn w:val="22"/>
    <w:link w:val="7"/>
    <w:semiHidden/>
    <w:qFormat/>
    <w:uiPriority w:val="9"/>
    <w:rPr>
      <w:rFonts w:cstheme="majorBidi"/>
      <w:b/>
      <w:bCs/>
      <w:color w:val="104862" w:themeColor="accent1" w:themeShade="BF"/>
    </w:rPr>
  </w:style>
  <w:style w:type="character" w:customStyle="1" w:styleId="34">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5">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6">
    <w:name w:val="标题 9 字符"/>
    <w:basedOn w:val="22"/>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7">
    <w:name w:val="标题 字符"/>
    <w:basedOn w:val="22"/>
    <w:link w:val="19"/>
    <w:qFormat/>
    <w:uiPriority w:val="10"/>
    <w:rPr>
      <w:rFonts w:ascii="阿里巴巴普惠体 3.0 55 Regular" w:hAnsi="阿里巴巴普惠体 3.0 55 Regular" w:eastAsia="阿里巴巴普惠体 3.0 55 Regular" w:cstheme="majorBidi"/>
      <w:b/>
      <w:spacing w:val="-10"/>
      <w:kern w:val="28"/>
      <w:sz w:val="56"/>
      <w:szCs w:val="56"/>
    </w:rPr>
  </w:style>
  <w:style w:type="character" w:customStyle="1" w:styleId="38">
    <w:name w:val="副标题 字符"/>
    <w:basedOn w:val="22"/>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引用 字符"/>
    <w:basedOn w:val="22"/>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34"/>
    <w:pPr>
      <w:ind w:left="720"/>
      <w:contextualSpacing/>
    </w:pPr>
  </w:style>
  <w:style w:type="character" w:customStyle="1" w:styleId="42">
    <w:name w:val="明显强调1"/>
    <w:basedOn w:val="22"/>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明显引用 字符"/>
    <w:basedOn w:val="22"/>
    <w:link w:val="43"/>
    <w:qFormat/>
    <w:uiPriority w:val="30"/>
    <w:rPr>
      <w:i/>
      <w:iCs/>
      <w:color w:val="104862" w:themeColor="accent1" w:themeShade="BF"/>
    </w:rPr>
  </w:style>
  <w:style w:type="character" w:customStyle="1" w:styleId="45">
    <w:name w:val="明显参考1"/>
    <w:basedOn w:val="22"/>
    <w:qFormat/>
    <w:uiPriority w:val="32"/>
    <w:rPr>
      <w:b/>
      <w:bCs/>
      <w:smallCaps/>
      <w:color w:val="104862" w:themeColor="accent1" w:themeShade="BF"/>
      <w:spacing w:val="5"/>
    </w:rPr>
  </w:style>
  <w:style w:type="character" w:customStyle="1" w:styleId="46">
    <w:name w:val="页眉 字符"/>
    <w:basedOn w:val="22"/>
    <w:link w:val="13"/>
    <w:qFormat/>
    <w:uiPriority w:val="99"/>
    <w:rPr>
      <w:sz w:val="18"/>
      <w:szCs w:val="18"/>
    </w:rPr>
  </w:style>
  <w:style w:type="character" w:customStyle="1" w:styleId="47">
    <w:name w:val="页脚 字符"/>
    <w:basedOn w:val="22"/>
    <w:link w:val="12"/>
    <w:qFormat/>
    <w:uiPriority w:val="99"/>
    <w:rPr>
      <w:sz w:val="18"/>
      <w:szCs w:val="18"/>
    </w:rPr>
  </w:style>
  <w:style w:type="paragraph" w:customStyle="1" w:styleId="48">
    <w:name w:val="TOC 标题1"/>
    <w:basedOn w:val="2"/>
    <w:next w:val="1"/>
    <w:unhideWhenUsed/>
    <w:qFormat/>
    <w:uiPriority w:val="39"/>
    <w:pPr>
      <w:widowControl/>
      <w:spacing w:before="240" w:after="0" w:line="259" w:lineRule="auto"/>
      <w:jc w:val="left"/>
      <w:outlineLvl w:val="9"/>
    </w:pPr>
    <w:rPr>
      <w:kern w:val="0"/>
      <w:sz w:val="32"/>
      <w:szCs w:val="32"/>
    </w:rPr>
  </w:style>
  <w:style w:type="paragraph" w:styleId="49">
    <w:name w:val="No Spacing"/>
    <w:qFormat/>
    <w:uiPriority w:val="1"/>
    <w:pPr>
      <w:widowControl w:val="0"/>
      <w:jc w:val="both"/>
    </w:pPr>
    <w:rPr>
      <w:rFonts w:ascii="阿里巴巴普惠体 3.0 55 Regular" w:hAnsi="阿里巴巴普惠体 3.0 55 Regular" w:eastAsia="阿里巴巴普惠体 3.0 55 Regular" w:cs="阿里巴巴普惠体 3.0 55 Regular"/>
      <w:kern w:val="2"/>
      <w:sz w:val="21"/>
      <w:szCs w:val="21"/>
      <w:lang w:val="en-US" w:eastAsia="zh-CN" w:bidi="ar-SA"/>
    </w:rPr>
  </w:style>
  <w:style w:type="character" w:customStyle="1" w:styleId="50">
    <w:name w:val="未处理的提及1"/>
    <w:basedOn w:val="22"/>
    <w:semiHidden/>
    <w:unhideWhenUsed/>
    <w:qFormat/>
    <w:uiPriority w:val="99"/>
    <w:rPr>
      <w:color w:val="605E5C"/>
      <w:shd w:val="clear" w:color="auto" w:fill="E1DFDD"/>
    </w:rPr>
  </w:style>
  <w:style w:type="paragraph" w:customStyle="1" w:styleId="51">
    <w:name w:val="WPSOffice手动目录 1"/>
    <w:qFormat/>
    <w:uiPriority w:val="0"/>
    <w:rPr>
      <w:rFonts w:ascii="Times New Roman" w:hAnsi="Times New Roman" w:eastAsia="宋体" w:cs="Times New Roman"/>
      <w:lang w:val="en-US" w:eastAsia="zh-CN" w:bidi="ar-SA"/>
    </w:rPr>
  </w:style>
  <w:style w:type="paragraph" w:customStyle="1" w:styleId="5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21D20-C79C-4183-9488-1085FA8479E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3506</Words>
  <Characters>4560</Characters>
  <Lines>1</Lines>
  <Paragraphs>1</Paragraphs>
  <TotalTime>71</TotalTime>
  <ScaleCrop>false</ScaleCrop>
  <LinksUpToDate>false</LinksUpToDate>
  <CharactersWithSpaces>4688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2025-01-23T07:36:00Z</dcterms:created>
  <dc:creator>师傅 桂</dc:creator>
  <cp:lastModifiedBy>Young</cp:lastModifiedBy>
  <cp:lastPrinted>2025-01-23T07:36:00Z</cp:lastPrinted>
  <dcterms:modified xsi:type="dcterms:W3CDTF">2025-02-28T18:17:48Z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eyJoZGlkIjoiMTExMWVmYTI4NmY5NDMxNzc5YzM4YTI4NDc4M2EzMjciLCJ1c2VySWQiOiI1MjI4NzM4MjEifQ==</vt:lpwstr>
  </property>
  <property fmtid="{D5CDD505-2E9C-101B-9397-08002B2CF9AE}" pid="3" name="KSOProductBuildVer">
    <vt:lpwstr>2052-12.1.0.20305</vt:lpwstr>
  </property>
  <property fmtid="{D5CDD505-2E9C-101B-9397-08002B2CF9AE}" pid="4" name="ICV">
    <vt:lpwstr>5ECC958CD0BB472EAEB1BDE741E235FB_12</vt:lpwstr>
  </property>
</Properties>
</file>