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sz w:val="34"/>
          <w:szCs w:val="34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app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</w:t>
      </w:r>
      <w:r>
        <w:rPr>
          <w:lang w:val="en-US"/>
        </w:rPr>
        <w:t>may</w:t>
      </w:r>
      <w:r>
        <w:rPr>
          <w:lang w:val="en-US"/>
        </w:rPr>
        <w:t xml:space="preserve">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 xml:space="preserve">score </w:t>
      </w:r>
      <w:r>
        <w:rPr>
          <w:lang w:val="en-US"/>
        </w:rPr>
        <w:t xml:space="preserve">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 to the app). You will also have the option to enter a nickname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852170</wp:posOffset>
            </wp:positionH>
            <wp:positionV relativeFrom="paragraph">
              <wp:posOffset>17145</wp:posOffset>
            </wp:positionV>
            <wp:extent cx="165735" cy="12890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(rules, interface usage, game examples, details on the optimal strategy) and for </w:t>
      </w:r>
      <w:r>
        <w:rPr>
          <w:lang w:val="en-US"/>
        </w:rPr>
        <w:t>(</w:t>
      </w:r>
      <w:r>
        <w:rPr>
          <w:lang w:val="en-US"/>
        </w:rPr>
        <w:t>basic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ind w:right="411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120"/>
        <w:ind w:right="41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game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</w:t>
      </w:r>
      <w:r>
        <w:rPr>
          <w:lang w:val="en-US"/>
        </w:rPr>
        <w:t>may</w:t>
      </w:r>
      <w:r>
        <w:rPr>
          <w:lang w:val="en-US"/>
        </w:rPr>
        <w:t xml:space="preserve">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>score</w:t>
      </w:r>
      <w:r>
        <w:rPr>
          <w:lang w:val="en-US"/>
        </w:rPr>
        <w:t xml:space="preserve"> 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gave). You will also have the option to enter a nickname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851535</wp:posOffset>
            </wp:positionH>
            <wp:positionV relativeFrom="paragraph">
              <wp:posOffset>17145</wp:posOffset>
            </wp:positionV>
            <wp:extent cx="165735" cy="128905"/>
            <wp:effectExtent l="0" t="0" r="0" b="0"/>
            <wp:wrapNone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C</w:t>
      </w:r>
      <w:r>
        <w:rPr>
          <w:lang w:val="en-US"/>
        </w:rPr>
        <w:t xml:space="preserve">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(rules, interface usage, game examples, details on the optimal strategy) and for </w:t>
      </w:r>
      <w:r>
        <w:rPr>
          <w:lang w:val="en-US"/>
        </w:rPr>
        <w:t>(</w:t>
      </w:r>
      <w:r>
        <w:rPr>
          <w:lang w:val="en-US"/>
        </w:rPr>
        <w:t>basic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411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96DC-1D34-4433-B448-47C296D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LibreOffice/24.8.5.2$Linux_X86_64 LibreOffice_project/480$Build-2</Application>
  <AppVersion>15.0000</AppVersion>
  <Pages>2</Pages>
  <Words>205</Words>
  <Characters>967</Characters>
  <CharactersWithSpaces>1176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