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09CA5067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C743A5">
                              <w:rPr>
                                <w:rFonts w:ascii="Times New Roman" w:eastAsia="標楷體" w:hAnsi="Times New Roman" w:cs="Times New Roman"/>
                              </w:rPr>
                              <w:t>10522815</w:t>
                            </w:r>
                          </w:p>
                          <w:p w14:paraId="1FEFA4D1" w14:textId="17DFCA4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C743A5">
                              <w:rPr>
                                <w:rFonts w:ascii="Times New Roman" w:eastAsia="標楷體" w:hAnsi="Times New Roman" w:cs="Times New Roman" w:hint="eastAsia"/>
                              </w:rPr>
                              <w:t>黃柏維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">
                <v:textbox>
                  <w:txbxContent>
                    <w:p w14:paraId="4471947C" w14:textId="09CA5067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C743A5">
                        <w:rPr>
                          <w:rFonts w:ascii="Times New Roman" w:eastAsia="標楷體" w:hAnsi="Times New Roman" w:cs="Times New Roman"/>
                        </w:rPr>
                        <w:t>10522815</w:t>
                      </w:r>
                    </w:p>
                    <w:p w14:paraId="1FEFA4D1" w14:textId="17DFCA45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C743A5">
                        <w:rPr>
                          <w:rFonts w:ascii="Times New Roman" w:eastAsia="標楷體" w:hAnsi="Times New Roman" w:cs="Times New Roman" w:hint="eastAsia"/>
                        </w:rPr>
                        <w:t>黃柏維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53BD0396" w:rsidR="000B4569" w:rsidRPr="0071381E" w:rsidRDefault="00E9657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B800B8" wp14:editId="773F396B">
                  <wp:extent cx="3142827" cy="2357120"/>
                  <wp:effectExtent l="0" t="0" r="63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457" cy="236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24890E3B" w:rsidR="000B4569" w:rsidRPr="0071381E" w:rsidRDefault="00E9657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40DAAF" wp14:editId="4D051C06">
                  <wp:extent cx="2822018" cy="24892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213" cy="250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613D1898" w:rsidR="000B4569" w:rsidRPr="0071381E" w:rsidRDefault="00E9657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6C1F4C" wp14:editId="6B84F7D1">
                  <wp:extent cx="3165324" cy="26365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0" cy="265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3F14FCCF" w:rsidR="000B4569" w:rsidRPr="0071381E" w:rsidRDefault="00E9657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BC8E6E" wp14:editId="6D1551A0">
                  <wp:extent cx="3147027" cy="26212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233" cy="2632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5D2660EC" w:rsidR="000D18EA" w:rsidRPr="0071381E" w:rsidRDefault="00E9657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5.26%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3975DB34" w:rsidR="000D18EA" w:rsidRPr="0071381E" w:rsidRDefault="00E96570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10.68%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0F4CC0B0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0E88E03B" w14:textId="468C8273" w:rsidR="005F4D27" w:rsidRDefault="00613167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 xml:space="preserve">Step </w:t>
      </w:r>
      <w:r>
        <w:rPr>
          <w:rFonts w:ascii="Times New Roman" w:eastAsia="標楷體" w:hAnsi="Times New Roman" w:cs="Times New Roman" w:hint="eastAsia"/>
          <w:szCs w:val="18"/>
        </w:rPr>
        <w:t>1.</w:t>
      </w:r>
      <w:r>
        <w:rPr>
          <w:rFonts w:ascii="Times New Roman" w:eastAsia="標楷體" w:hAnsi="Times New Roman" w:cs="Times New Roman"/>
          <w:szCs w:val="18"/>
        </w:rPr>
        <w:t xml:space="preserve"> Cost Computation</w:t>
      </w:r>
    </w:p>
    <w:p w14:paraId="1A5CE335" w14:textId="1EDD2662" w:rsidR="004B049D" w:rsidRDefault="00B16EA3" w:rsidP="001F4615">
      <w:pPr>
        <w:jc w:val="both"/>
        <w:rPr>
          <w:rFonts w:ascii="Times New Roman" w:eastAsia="標楷體" w:hAnsi="Times New Roman" w:cs="Times New Roman" w:hint="eastAsia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我先</w:t>
      </w:r>
      <w:r w:rsidR="00770B14">
        <w:rPr>
          <w:rFonts w:ascii="Times New Roman" w:eastAsia="標楷體" w:hAnsi="Times New Roman" w:cs="Times New Roman" w:hint="eastAsia"/>
          <w:szCs w:val="18"/>
        </w:rPr>
        <w:t>將兩張照片做</w:t>
      </w:r>
      <w:r w:rsidR="00770B14">
        <w:rPr>
          <w:rFonts w:ascii="Times New Roman" w:eastAsia="標楷體" w:hAnsi="Times New Roman" w:cs="Times New Roman" w:hint="eastAsia"/>
          <w:szCs w:val="18"/>
        </w:rPr>
        <w:t>p</w:t>
      </w:r>
      <w:r w:rsidR="00770B14">
        <w:rPr>
          <w:rFonts w:ascii="Times New Roman" w:eastAsia="標楷體" w:hAnsi="Times New Roman" w:cs="Times New Roman"/>
          <w:szCs w:val="18"/>
        </w:rPr>
        <w:t>adding</w:t>
      </w:r>
      <w:r w:rsidR="00770B14">
        <w:rPr>
          <w:rFonts w:ascii="Times New Roman" w:eastAsia="標楷體" w:hAnsi="Times New Roman" w:cs="Times New Roman" w:hint="eastAsia"/>
          <w:szCs w:val="18"/>
        </w:rPr>
        <w:t>，再</w:t>
      </w:r>
      <w:r w:rsidR="00A05980">
        <w:rPr>
          <w:rFonts w:ascii="Times New Roman" w:eastAsia="標楷體" w:hAnsi="Times New Roman" w:cs="Times New Roman" w:hint="eastAsia"/>
          <w:szCs w:val="18"/>
        </w:rPr>
        <w:t>計算兩張照片的</w:t>
      </w:r>
      <w:r w:rsidR="00A05980">
        <w:rPr>
          <w:rFonts w:ascii="Times New Roman" w:eastAsia="標楷體" w:hAnsi="Times New Roman" w:cs="Times New Roman" w:hint="eastAsia"/>
          <w:szCs w:val="18"/>
        </w:rPr>
        <w:t>b</w:t>
      </w:r>
      <w:r w:rsidR="00A05980">
        <w:rPr>
          <w:rFonts w:ascii="Times New Roman" w:eastAsia="標楷體" w:hAnsi="Times New Roman" w:cs="Times New Roman"/>
          <w:szCs w:val="18"/>
        </w:rPr>
        <w:t>inary patterns</w:t>
      </w:r>
      <w:r w:rsidR="00925D36">
        <w:rPr>
          <w:rFonts w:ascii="Times New Roman" w:eastAsia="標楷體" w:hAnsi="Times New Roman" w:cs="Times New Roman" w:hint="eastAsia"/>
          <w:szCs w:val="18"/>
        </w:rPr>
        <w:t>，因為是彩色照片，而且</w:t>
      </w:r>
      <w:r w:rsidR="00925D36">
        <w:rPr>
          <w:rFonts w:ascii="Times New Roman" w:eastAsia="標楷體" w:hAnsi="Times New Roman" w:cs="Times New Roman" w:hint="eastAsia"/>
          <w:szCs w:val="18"/>
        </w:rPr>
        <w:t>w</w:t>
      </w:r>
      <w:r w:rsidR="00925D36">
        <w:rPr>
          <w:rFonts w:ascii="Times New Roman" w:eastAsia="標楷體" w:hAnsi="Times New Roman" w:cs="Times New Roman"/>
          <w:szCs w:val="18"/>
        </w:rPr>
        <w:t>indow size</w:t>
      </w:r>
      <w:r w:rsidR="00925D36">
        <w:rPr>
          <w:rFonts w:ascii="Times New Roman" w:eastAsia="標楷體" w:hAnsi="Times New Roman" w:cs="Times New Roman" w:hint="eastAsia"/>
          <w:szCs w:val="18"/>
        </w:rPr>
        <w:t>是</w:t>
      </w:r>
      <w:r w:rsidR="00925D36">
        <w:rPr>
          <w:rFonts w:ascii="Times New Roman" w:eastAsia="標楷體" w:hAnsi="Times New Roman" w:cs="Times New Roman" w:hint="eastAsia"/>
          <w:szCs w:val="18"/>
        </w:rPr>
        <w:t>3</w:t>
      </w:r>
      <w:r w:rsidR="00925D36">
        <w:rPr>
          <w:rFonts w:ascii="Times New Roman" w:eastAsia="標楷體" w:hAnsi="Times New Roman" w:cs="Times New Roman" w:hint="eastAsia"/>
          <w:szCs w:val="18"/>
        </w:rPr>
        <w:t>，所以</w:t>
      </w:r>
      <w:r w:rsidR="001F4615">
        <w:rPr>
          <w:rFonts w:ascii="Times New Roman" w:eastAsia="標楷體" w:hAnsi="Times New Roman" w:cs="Times New Roman" w:hint="eastAsia"/>
          <w:szCs w:val="18"/>
        </w:rPr>
        <w:t>每</w:t>
      </w:r>
      <w:r w:rsidR="00C276E6">
        <w:rPr>
          <w:rFonts w:ascii="Times New Roman" w:eastAsia="標楷體" w:hAnsi="Times New Roman" w:cs="Times New Roman" w:hint="eastAsia"/>
          <w:szCs w:val="18"/>
        </w:rPr>
        <w:t>個</w:t>
      </w:r>
      <w:r w:rsidR="00C276E6">
        <w:rPr>
          <w:rFonts w:ascii="Times New Roman" w:eastAsia="標楷體" w:hAnsi="Times New Roman" w:cs="Times New Roman" w:hint="eastAsia"/>
          <w:szCs w:val="18"/>
        </w:rPr>
        <w:t>p</w:t>
      </w:r>
      <w:r w:rsidR="00C276E6">
        <w:rPr>
          <w:rFonts w:ascii="Times New Roman" w:eastAsia="標楷體" w:hAnsi="Times New Roman" w:cs="Times New Roman"/>
          <w:szCs w:val="18"/>
        </w:rPr>
        <w:t>ixel</w:t>
      </w:r>
      <w:r w:rsidR="001F4615">
        <w:rPr>
          <w:rFonts w:ascii="Times New Roman" w:eastAsia="標楷體" w:hAnsi="Times New Roman" w:cs="Times New Roman" w:hint="eastAsia"/>
          <w:szCs w:val="18"/>
        </w:rPr>
        <w:t>會有</w:t>
      </w:r>
      <w:r w:rsidR="001F4615">
        <w:rPr>
          <w:rFonts w:ascii="Times New Roman" w:eastAsia="標楷體" w:hAnsi="Times New Roman" w:cs="Times New Roman" w:hint="eastAsia"/>
          <w:szCs w:val="18"/>
        </w:rPr>
        <w:t>24</w:t>
      </w:r>
      <w:r w:rsidR="00C276E6">
        <w:rPr>
          <w:rFonts w:ascii="Times New Roman" w:eastAsia="標楷體" w:hAnsi="Times New Roman" w:cs="Times New Roman" w:hint="eastAsia"/>
          <w:szCs w:val="18"/>
        </w:rPr>
        <w:t>個</w:t>
      </w:r>
      <w:r w:rsidR="00C276E6">
        <w:rPr>
          <w:rFonts w:ascii="Times New Roman" w:eastAsia="標楷體" w:hAnsi="Times New Roman" w:cs="Times New Roman"/>
          <w:szCs w:val="18"/>
        </w:rPr>
        <w:t>binary patterns</w:t>
      </w:r>
      <w:r w:rsidR="003B745E">
        <w:rPr>
          <w:rFonts w:ascii="Times New Roman" w:eastAsia="標楷體" w:hAnsi="Times New Roman" w:cs="Times New Roman" w:hint="eastAsia"/>
          <w:szCs w:val="18"/>
        </w:rPr>
        <w:t>，就可以得到左圖的</w:t>
      </w:r>
      <w:r w:rsidR="003B745E">
        <w:rPr>
          <w:rFonts w:ascii="Times New Roman" w:eastAsia="標楷體" w:hAnsi="Times New Roman" w:cs="Times New Roman" w:hint="eastAsia"/>
          <w:szCs w:val="18"/>
        </w:rPr>
        <w:t>b</w:t>
      </w:r>
      <w:r w:rsidR="003B745E">
        <w:rPr>
          <w:rFonts w:ascii="Times New Roman" w:eastAsia="標楷體" w:hAnsi="Times New Roman" w:cs="Times New Roman"/>
          <w:szCs w:val="18"/>
        </w:rPr>
        <w:t>inary patterns</w:t>
      </w:r>
      <w:r w:rsidR="003B745E">
        <w:rPr>
          <w:rFonts w:ascii="Times New Roman" w:eastAsia="標楷體" w:hAnsi="Times New Roman" w:cs="Times New Roman" w:hint="eastAsia"/>
          <w:szCs w:val="18"/>
        </w:rPr>
        <w:t>跟右圖的</w:t>
      </w:r>
      <w:r w:rsidR="003B745E">
        <w:rPr>
          <w:rFonts w:ascii="Times New Roman" w:eastAsia="標楷體" w:hAnsi="Times New Roman" w:cs="Times New Roman" w:hint="eastAsia"/>
          <w:szCs w:val="18"/>
        </w:rPr>
        <w:t>b</w:t>
      </w:r>
      <w:r w:rsidR="003B745E">
        <w:rPr>
          <w:rFonts w:ascii="Times New Roman" w:eastAsia="標楷體" w:hAnsi="Times New Roman" w:cs="Times New Roman"/>
          <w:szCs w:val="18"/>
        </w:rPr>
        <w:t>inary patterns</w:t>
      </w:r>
      <w:r w:rsidR="0066165F">
        <w:rPr>
          <w:rFonts w:ascii="Times New Roman" w:eastAsia="標楷體" w:hAnsi="Times New Roman" w:cs="Times New Roman" w:hint="eastAsia"/>
          <w:szCs w:val="18"/>
        </w:rPr>
        <w:t>，</w:t>
      </w:r>
      <w:r w:rsidR="0066165F">
        <w:rPr>
          <w:rFonts w:ascii="Times New Roman" w:eastAsia="標楷體" w:hAnsi="Times New Roman" w:cs="Times New Roman" w:hint="eastAsia"/>
          <w:szCs w:val="18"/>
        </w:rPr>
        <w:t>d</w:t>
      </w:r>
      <w:r w:rsidR="0066165F">
        <w:rPr>
          <w:rFonts w:ascii="Times New Roman" w:eastAsia="標楷體" w:hAnsi="Times New Roman" w:cs="Times New Roman"/>
          <w:szCs w:val="18"/>
        </w:rPr>
        <w:t>imension</w:t>
      </w:r>
      <w:r w:rsidR="0066165F">
        <w:rPr>
          <w:rFonts w:ascii="Times New Roman" w:eastAsia="標楷體" w:hAnsi="Times New Roman" w:cs="Times New Roman" w:hint="eastAsia"/>
          <w:szCs w:val="18"/>
        </w:rPr>
        <w:t>為</w:t>
      </w:r>
      <w:r w:rsidR="0066165F">
        <w:rPr>
          <w:rFonts w:ascii="Times New Roman" w:eastAsia="標楷體" w:hAnsi="Times New Roman" w:cs="Times New Roman" w:hint="eastAsia"/>
          <w:szCs w:val="18"/>
        </w:rPr>
        <w:t>(h</w:t>
      </w:r>
      <w:r w:rsidR="0066165F">
        <w:rPr>
          <w:rFonts w:ascii="Times New Roman" w:eastAsia="標楷體" w:hAnsi="Times New Roman" w:cs="Times New Roman"/>
          <w:szCs w:val="18"/>
        </w:rPr>
        <w:t>,w,24</w:t>
      </w:r>
      <w:r w:rsidR="0066165F">
        <w:rPr>
          <w:rFonts w:ascii="Times New Roman" w:eastAsia="標楷體" w:hAnsi="Times New Roman" w:cs="Times New Roman" w:hint="eastAsia"/>
          <w:szCs w:val="18"/>
        </w:rPr>
        <w:t>)</w:t>
      </w:r>
      <w:r w:rsidR="004B049D">
        <w:rPr>
          <w:rFonts w:ascii="Times New Roman" w:eastAsia="標楷體" w:hAnsi="Times New Roman" w:cs="Times New Roman" w:hint="eastAsia"/>
          <w:szCs w:val="18"/>
        </w:rPr>
        <w:t>。</w:t>
      </w:r>
      <w:r w:rsidR="006C6806">
        <w:rPr>
          <w:rFonts w:ascii="Times New Roman" w:eastAsia="標楷體" w:hAnsi="Times New Roman" w:cs="Times New Roman" w:hint="eastAsia"/>
          <w:szCs w:val="18"/>
        </w:rPr>
        <w:t>再來從</w:t>
      </w:r>
      <w:r w:rsidR="008D1561">
        <w:rPr>
          <w:rFonts w:ascii="Times New Roman" w:eastAsia="標楷體" w:hAnsi="Times New Roman" w:cs="Times New Roman" w:hint="eastAsia"/>
          <w:szCs w:val="18"/>
        </w:rPr>
        <w:t>0</w:t>
      </w:r>
      <w:r w:rsidR="008D1561">
        <w:rPr>
          <w:rFonts w:ascii="Times New Roman" w:eastAsia="標楷體" w:hAnsi="Times New Roman" w:cs="Times New Roman"/>
          <w:szCs w:val="18"/>
        </w:rPr>
        <w:t xml:space="preserve"> shift</w:t>
      </w:r>
      <w:r w:rsidR="008D1561">
        <w:rPr>
          <w:rFonts w:ascii="Times New Roman" w:eastAsia="標楷體" w:hAnsi="Times New Roman" w:cs="Times New Roman" w:hint="eastAsia"/>
          <w:szCs w:val="18"/>
        </w:rPr>
        <w:t>到</w:t>
      </w:r>
      <w:r w:rsidR="008D1561">
        <w:rPr>
          <w:rFonts w:ascii="Times New Roman" w:eastAsia="標楷體" w:hAnsi="Times New Roman" w:cs="Times New Roman" w:hint="eastAsia"/>
          <w:szCs w:val="18"/>
        </w:rPr>
        <w:t>m</w:t>
      </w:r>
      <w:r w:rsidR="008D1561">
        <w:rPr>
          <w:rFonts w:ascii="Times New Roman" w:eastAsia="標楷體" w:hAnsi="Times New Roman" w:cs="Times New Roman"/>
          <w:szCs w:val="18"/>
        </w:rPr>
        <w:t>ax_disp</w:t>
      </w:r>
      <w:r w:rsidR="008D1561">
        <w:rPr>
          <w:rFonts w:ascii="Times New Roman" w:eastAsia="標楷體" w:hAnsi="Times New Roman" w:cs="Times New Roman" w:hint="eastAsia"/>
          <w:szCs w:val="18"/>
        </w:rPr>
        <w:t>，</w:t>
      </w:r>
      <w:r w:rsidR="00F25464">
        <w:rPr>
          <w:rFonts w:ascii="Times New Roman" w:eastAsia="標楷體" w:hAnsi="Times New Roman" w:cs="Times New Roman" w:hint="eastAsia"/>
          <w:szCs w:val="18"/>
        </w:rPr>
        <w:t>利用</w:t>
      </w:r>
      <w:r w:rsidR="00F25464">
        <w:rPr>
          <w:rFonts w:ascii="Times New Roman" w:eastAsia="標楷體" w:hAnsi="Times New Roman" w:cs="Times New Roman" w:hint="eastAsia"/>
          <w:szCs w:val="18"/>
        </w:rPr>
        <w:t>n</w:t>
      </w:r>
      <w:r w:rsidR="00F25464">
        <w:rPr>
          <w:rFonts w:ascii="Times New Roman" w:eastAsia="標楷體" w:hAnsi="Times New Roman" w:cs="Times New Roman"/>
          <w:szCs w:val="18"/>
        </w:rPr>
        <w:t>p.logical_xor</w:t>
      </w:r>
      <w:r w:rsidR="00F25464">
        <w:rPr>
          <w:rFonts w:ascii="Times New Roman" w:eastAsia="標楷體" w:hAnsi="Times New Roman" w:cs="Times New Roman" w:hint="eastAsia"/>
          <w:szCs w:val="18"/>
        </w:rPr>
        <w:t>函式計算</w:t>
      </w:r>
      <w:r w:rsidR="003E65BD">
        <w:rPr>
          <w:rFonts w:ascii="Times New Roman" w:eastAsia="標楷體" w:hAnsi="Times New Roman" w:cs="Times New Roman" w:hint="eastAsia"/>
          <w:szCs w:val="18"/>
        </w:rPr>
        <w:t>重疊部分的</w:t>
      </w:r>
      <w:r w:rsidR="00F25464">
        <w:rPr>
          <w:rFonts w:ascii="Times New Roman" w:eastAsia="標楷體" w:hAnsi="Times New Roman" w:cs="Times New Roman" w:hint="eastAsia"/>
          <w:szCs w:val="18"/>
        </w:rPr>
        <w:t>e</w:t>
      </w:r>
      <w:r w:rsidR="00F25464">
        <w:rPr>
          <w:rFonts w:ascii="Times New Roman" w:eastAsia="標楷體" w:hAnsi="Times New Roman" w:cs="Times New Roman"/>
          <w:szCs w:val="18"/>
        </w:rPr>
        <w:t>xclusive or</w:t>
      </w:r>
      <w:r w:rsidR="003C6303">
        <w:rPr>
          <w:rFonts w:ascii="Times New Roman" w:eastAsia="標楷體" w:hAnsi="Times New Roman" w:cs="Times New Roman" w:hint="eastAsia"/>
          <w:szCs w:val="18"/>
        </w:rPr>
        <w:t>，再把它計算</w:t>
      </w:r>
      <w:r w:rsidR="003C6303">
        <w:rPr>
          <w:rFonts w:ascii="Times New Roman" w:eastAsia="標楷體" w:hAnsi="Times New Roman" w:cs="Times New Roman" w:hint="eastAsia"/>
          <w:szCs w:val="18"/>
        </w:rPr>
        <w:t>T</w:t>
      </w:r>
      <w:r w:rsidR="003C6303">
        <w:rPr>
          <w:rFonts w:ascii="Times New Roman" w:eastAsia="標楷體" w:hAnsi="Times New Roman" w:cs="Times New Roman"/>
          <w:szCs w:val="18"/>
        </w:rPr>
        <w:t>rue</w:t>
      </w:r>
      <w:r w:rsidR="003C6303">
        <w:rPr>
          <w:rFonts w:ascii="Times New Roman" w:eastAsia="標楷體" w:hAnsi="Times New Roman" w:cs="Times New Roman" w:hint="eastAsia"/>
          <w:szCs w:val="18"/>
        </w:rPr>
        <w:t>的個數，</w:t>
      </w:r>
      <w:r w:rsidR="00CF3645">
        <w:rPr>
          <w:rFonts w:ascii="Times New Roman" w:eastAsia="標楷體" w:hAnsi="Times New Roman" w:cs="Times New Roman" w:hint="eastAsia"/>
          <w:szCs w:val="18"/>
        </w:rPr>
        <w:t>即可算出</w:t>
      </w:r>
      <w:r w:rsidR="00CF3645">
        <w:rPr>
          <w:rFonts w:ascii="Times New Roman" w:eastAsia="標楷體" w:hAnsi="Times New Roman" w:cs="Times New Roman" w:hint="eastAsia"/>
          <w:szCs w:val="18"/>
        </w:rPr>
        <w:t>c</w:t>
      </w:r>
      <w:r w:rsidR="00CF3645">
        <w:rPr>
          <w:rFonts w:ascii="Times New Roman" w:eastAsia="標楷體" w:hAnsi="Times New Roman" w:cs="Times New Roman"/>
          <w:szCs w:val="18"/>
        </w:rPr>
        <w:t>ost</w:t>
      </w:r>
      <w:r w:rsidR="00BF2115">
        <w:rPr>
          <w:rFonts w:ascii="Times New Roman" w:eastAsia="標楷體" w:hAnsi="Times New Roman" w:cs="Times New Roman" w:hint="eastAsia"/>
          <w:szCs w:val="18"/>
        </w:rPr>
        <w:t>，再利用鄰近的</w:t>
      </w:r>
      <w:r w:rsidR="00BF2115">
        <w:rPr>
          <w:rFonts w:ascii="Times New Roman" w:eastAsia="標楷體" w:hAnsi="Times New Roman" w:cs="Times New Roman" w:hint="eastAsia"/>
          <w:szCs w:val="18"/>
        </w:rPr>
        <w:t>c</w:t>
      </w:r>
      <w:r w:rsidR="00BF2115">
        <w:rPr>
          <w:rFonts w:ascii="Times New Roman" w:eastAsia="標楷體" w:hAnsi="Times New Roman" w:cs="Times New Roman"/>
          <w:szCs w:val="18"/>
        </w:rPr>
        <w:t>ost</w:t>
      </w:r>
      <w:r w:rsidR="00BF2115">
        <w:rPr>
          <w:rFonts w:ascii="Times New Roman" w:eastAsia="標楷體" w:hAnsi="Times New Roman" w:cs="Times New Roman" w:hint="eastAsia"/>
          <w:szCs w:val="18"/>
        </w:rPr>
        <w:t>值補到沒有對應點的</w:t>
      </w:r>
      <w:r w:rsidR="00BF2115">
        <w:rPr>
          <w:rFonts w:ascii="Times New Roman" w:eastAsia="標楷體" w:hAnsi="Times New Roman" w:cs="Times New Roman" w:hint="eastAsia"/>
          <w:szCs w:val="18"/>
        </w:rPr>
        <w:t>p</w:t>
      </w:r>
      <w:r w:rsidR="00BF2115">
        <w:rPr>
          <w:rFonts w:ascii="Times New Roman" w:eastAsia="標楷體" w:hAnsi="Times New Roman" w:cs="Times New Roman"/>
          <w:szCs w:val="18"/>
        </w:rPr>
        <w:t>ixel</w:t>
      </w:r>
      <w:r w:rsidR="004F756D">
        <w:rPr>
          <w:rFonts w:ascii="Times New Roman" w:eastAsia="標楷體" w:hAnsi="Times New Roman" w:cs="Times New Roman" w:hint="eastAsia"/>
          <w:szCs w:val="18"/>
        </w:rPr>
        <w:t>，即可算</w:t>
      </w:r>
      <w:r w:rsidR="00432D2F">
        <w:rPr>
          <w:rFonts w:ascii="Times New Roman" w:eastAsia="標楷體" w:hAnsi="Times New Roman" w:cs="Times New Roman" w:hint="eastAsia"/>
          <w:szCs w:val="18"/>
        </w:rPr>
        <w:t>出不同</w:t>
      </w:r>
      <w:r w:rsidR="00432D2F">
        <w:rPr>
          <w:rFonts w:ascii="Times New Roman" w:eastAsia="標楷體" w:hAnsi="Times New Roman" w:cs="Times New Roman" w:hint="eastAsia"/>
          <w:szCs w:val="18"/>
        </w:rPr>
        <w:t>d</w:t>
      </w:r>
      <w:r w:rsidR="00432D2F">
        <w:rPr>
          <w:rFonts w:ascii="Times New Roman" w:eastAsia="標楷體" w:hAnsi="Times New Roman" w:cs="Times New Roman"/>
          <w:szCs w:val="18"/>
        </w:rPr>
        <w:t>isparity</w:t>
      </w:r>
      <w:r w:rsidR="00432D2F">
        <w:rPr>
          <w:rFonts w:ascii="Times New Roman" w:eastAsia="標楷體" w:hAnsi="Times New Roman" w:cs="Times New Roman" w:hint="eastAsia"/>
          <w:szCs w:val="18"/>
        </w:rPr>
        <w:t>下</w:t>
      </w:r>
      <w:r w:rsidR="009F1CED">
        <w:rPr>
          <w:rFonts w:ascii="Times New Roman" w:eastAsia="標楷體" w:hAnsi="Times New Roman" w:cs="Times New Roman" w:hint="eastAsia"/>
          <w:szCs w:val="18"/>
        </w:rPr>
        <w:t>r</w:t>
      </w:r>
      <w:r w:rsidR="009F1CED">
        <w:rPr>
          <w:rFonts w:ascii="Times New Roman" w:eastAsia="標楷體" w:hAnsi="Times New Roman" w:cs="Times New Roman"/>
          <w:szCs w:val="18"/>
        </w:rPr>
        <w:t>ight to left</w:t>
      </w:r>
      <w:r w:rsidR="009F1CED">
        <w:rPr>
          <w:rFonts w:ascii="Times New Roman" w:eastAsia="標楷體" w:hAnsi="Times New Roman" w:cs="Times New Roman" w:hint="eastAsia"/>
          <w:szCs w:val="18"/>
        </w:rPr>
        <w:t>及</w:t>
      </w:r>
      <w:r w:rsidR="009F1CED">
        <w:rPr>
          <w:rFonts w:ascii="Times New Roman" w:eastAsia="標楷體" w:hAnsi="Times New Roman" w:cs="Times New Roman" w:hint="eastAsia"/>
          <w:szCs w:val="18"/>
        </w:rPr>
        <w:t>l</w:t>
      </w:r>
      <w:r w:rsidR="009F1CED">
        <w:rPr>
          <w:rFonts w:ascii="Times New Roman" w:eastAsia="標楷體" w:hAnsi="Times New Roman" w:cs="Times New Roman"/>
          <w:szCs w:val="18"/>
        </w:rPr>
        <w:t>eft to right</w:t>
      </w:r>
      <w:r w:rsidR="009F1CED">
        <w:rPr>
          <w:rFonts w:ascii="Times New Roman" w:eastAsia="標楷體" w:hAnsi="Times New Roman" w:cs="Times New Roman" w:hint="eastAsia"/>
          <w:szCs w:val="18"/>
        </w:rPr>
        <w:t>的</w:t>
      </w:r>
      <w:r w:rsidR="004F756D">
        <w:rPr>
          <w:rFonts w:ascii="Times New Roman" w:eastAsia="標楷體" w:hAnsi="Times New Roman" w:cs="Times New Roman" w:hint="eastAsia"/>
          <w:szCs w:val="18"/>
        </w:rPr>
        <w:t>c</w:t>
      </w:r>
      <w:r w:rsidR="004F756D">
        <w:rPr>
          <w:rFonts w:ascii="Times New Roman" w:eastAsia="標楷體" w:hAnsi="Times New Roman" w:cs="Times New Roman"/>
          <w:szCs w:val="18"/>
        </w:rPr>
        <w:t>ost</w:t>
      </w:r>
      <w:r w:rsidR="004F756D">
        <w:rPr>
          <w:rFonts w:ascii="Times New Roman" w:eastAsia="標楷體" w:hAnsi="Times New Roman" w:cs="Times New Roman" w:hint="eastAsia"/>
          <w:szCs w:val="18"/>
        </w:rPr>
        <w:t>。</w:t>
      </w:r>
    </w:p>
    <w:p w14:paraId="6D786A50" w14:textId="3A4B328D" w:rsidR="00613167" w:rsidRDefault="00613167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S</w:t>
      </w:r>
      <w:r>
        <w:rPr>
          <w:rFonts w:ascii="Times New Roman" w:eastAsia="標楷體" w:hAnsi="Times New Roman" w:cs="Times New Roman"/>
          <w:szCs w:val="18"/>
        </w:rPr>
        <w:t>tep 2. Cost Aggregation</w:t>
      </w:r>
    </w:p>
    <w:p w14:paraId="5F1B927F" w14:textId="19A69E0A" w:rsidR="00D63949" w:rsidRDefault="00D63949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lastRenderedPageBreak/>
        <w:t>將不同</w:t>
      </w:r>
      <w:r>
        <w:rPr>
          <w:rFonts w:ascii="Times New Roman" w:eastAsia="標楷體" w:hAnsi="Times New Roman" w:cs="Times New Roman" w:hint="eastAsia"/>
          <w:szCs w:val="18"/>
        </w:rPr>
        <w:t>d</w:t>
      </w:r>
      <w:r>
        <w:rPr>
          <w:rFonts w:ascii="Times New Roman" w:eastAsia="標楷體" w:hAnsi="Times New Roman" w:cs="Times New Roman"/>
          <w:szCs w:val="18"/>
        </w:rPr>
        <w:t>isparity</w:t>
      </w:r>
      <w:r>
        <w:rPr>
          <w:rFonts w:ascii="Times New Roman" w:eastAsia="標楷體" w:hAnsi="Times New Roman" w:cs="Times New Roman" w:hint="eastAsia"/>
          <w:szCs w:val="18"/>
        </w:rPr>
        <w:t>下的</w:t>
      </w:r>
      <w:r>
        <w:rPr>
          <w:rFonts w:ascii="Times New Roman" w:eastAsia="標楷體" w:hAnsi="Times New Roman" w:cs="Times New Roman" w:hint="eastAsia"/>
          <w:szCs w:val="18"/>
        </w:rPr>
        <w:t>c</w:t>
      </w:r>
      <w:r>
        <w:rPr>
          <w:rFonts w:ascii="Times New Roman" w:eastAsia="標楷體" w:hAnsi="Times New Roman" w:cs="Times New Roman"/>
          <w:szCs w:val="18"/>
        </w:rPr>
        <w:t>ost map</w:t>
      </w:r>
      <w:r w:rsidR="00DF1F9C">
        <w:rPr>
          <w:rFonts w:ascii="Times New Roman" w:eastAsia="標楷體" w:hAnsi="Times New Roman" w:cs="Times New Roman" w:hint="eastAsia"/>
          <w:szCs w:val="18"/>
        </w:rPr>
        <w:t>以原圖為</w:t>
      </w:r>
      <w:r w:rsidR="00DF1F9C">
        <w:rPr>
          <w:rFonts w:ascii="Times New Roman" w:eastAsia="標楷體" w:hAnsi="Times New Roman" w:cs="Times New Roman" w:hint="eastAsia"/>
          <w:szCs w:val="18"/>
        </w:rPr>
        <w:t>j</w:t>
      </w:r>
      <w:r w:rsidR="00DF1F9C">
        <w:rPr>
          <w:rFonts w:ascii="Times New Roman" w:eastAsia="標楷體" w:hAnsi="Times New Roman" w:cs="Times New Roman"/>
          <w:szCs w:val="18"/>
        </w:rPr>
        <w:t>oint</w:t>
      </w:r>
      <w:r w:rsidR="00DF1F9C">
        <w:rPr>
          <w:rFonts w:ascii="Times New Roman" w:eastAsia="標楷體" w:hAnsi="Times New Roman" w:cs="Times New Roman" w:hint="eastAsia"/>
          <w:szCs w:val="18"/>
        </w:rPr>
        <w:t>去做</w:t>
      </w:r>
      <w:r w:rsidR="00DF1F9C">
        <w:rPr>
          <w:rFonts w:ascii="Times New Roman" w:eastAsia="標楷體" w:hAnsi="Times New Roman" w:cs="Times New Roman" w:hint="eastAsia"/>
          <w:szCs w:val="18"/>
        </w:rPr>
        <w:t>j</w:t>
      </w:r>
      <w:r w:rsidR="00DF1F9C">
        <w:rPr>
          <w:rFonts w:ascii="Times New Roman" w:eastAsia="標楷體" w:hAnsi="Times New Roman" w:cs="Times New Roman"/>
          <w:szCs w:val="18"/>
        </w:rPr>
        <w:t>oint bilateral filter</w:t>
      </w:r>
      <w:r w:rsidR="00DB48FF">
        <w:rPr>
          <w:rFonts w:ascii="Times New Roman" w:eastAsia="標楷體" w:hAnsi="Times New Roman" w:cs="Times New Roman" w:hint="eastAsia"/>
          <w:szCs w:val="18"/>
        </w:rPr>
        <w:t>。</w:t>
      </w:r>
    </w:p>
    <w:p w14:paraId="2809B6DB" w14:textId="4574DDD6" w:rsidR="002B2219" w:rsidRDefault="002B2219" w:rsidP="000B4569">
      <w:pPr>
        <w:rPr>
          <w:rFonts w:ascii="Times New Roman" w:eastAsia="標楷體" w:hAnsi="Times New Roman" w:cs="Times New Roman" w:hint="eastAsia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程式碼如下</w:t>
      </w:r>
    </w:p>
    <w:p w14:paraId="7AE52893" w14:textId="70E12AC3" w:rsidR="00613167" w:rsidRDefault="002B2219" w:rsidP="000B4569">
      <w:pPr>
        <w:rPr>
          <w:rFonts w:ascii="Times New Roman" w:eastAsia="標楷體" w:hAnsi="Times New Roman" w:cs="Times New Roman"/>
          <w:szCs w:val="18"/>
        </w:rPr>
      </w:pPr>
      <w:r w:rsidRPr="002B2219">
        <w:rPr>
          <w:rFonts w:ascii="Times New Roman" w:eastAsia="標楷體" w:hAnsi="Times New Roman" w:cs="Times New Roman"/>
          <w:szCs w:val="18"/>
        </w:rPr>
        <w:drawing>
          <wp:inline distT="0" distB="0" distL="0" distR="0" wp14:anchorId="09326744" wp14:editId="0E602636">
            <wp:extent cx="6645910" cy="10204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550B" w14:textId="1396D0F8" w:rsidR="00613167" w:rsidRDefault="00613167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S</w:t>
      </w:r>
      <w:r>
        <w:rPr>
          <w:rFonts w:ascii="Times New Roman" w:eastAsia="標楷體" w:hAnsi="Times New Roman" w:cs="Times New Roman"/>
          <w:szCs w:val="18"/>
        </w:rPr>
        <w:t>tep 3. Disparity Optimization</w:t>
      </w:r>
    </w:p>
    <w:p w14:paraId="1BDB7298" w14:textId="3FA6A6C3" w:rsidR="00613167" w:rsidRDefault="005907A3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對</w:t>
      </w:r>
      <w:r>
        <w:rPr>
          <w:rFonts w:ascii="Times New Roman" w:eastAsia="標楷體" w:hAnsi="Times New Roman" w:cs="Times New Roman" w:hint="eastAsia"/>
          <w:szCs w:val="18"/>
        </w:rPr>
        <w:t>c</w:t>
      </w:r>
      <w:r>
        <w:rPr>
          <w:rFonts w:ascii="Times New Roman" w:eastAsia="標楷體" w:hAnsi="Times New Roman" w:cs="Times New Roman"/>
          <w:szCs w:val="18"/>
        </w:rPr>
        <w:t>ost of disparity</w:t>
      </w:r>
      <w:r w:rsidR="00876C18">
        <w:rPr>
          <w:rFonts w:ascii="Times New Roman" w:eastAsia="標楷體" w:hAnsi="Times New Roman" w:cs="Times New Roman" w:hint="eastAsia"/>
          <w:szCs w:val="18"/>
        </w:rPr>
        <w:t>以</w:t>
      </w:r>
      <w:r w:rsidR="00876C18">
        <w:rPr>
          <w:rFonts w:ascii="Times New Roman" w:eastAsia="標楷體" w:hAnsi="Times New Roman" w:cs="Times New Roman" w:hint="eastAsia"/>
          <w:szCs w:val="18"/>
        </w:rPr>
        <w:t>a</w:t>
      </w:r>
      <w:r w:rsidR="00876C18">
        <w:rPr>
          <w:rFonts w:ascii="Times New Roman" w:eastAsia="標楷體" w:hAnsi="Times New Roman" w:cs="Times New Roman"/>
          <w:szCs w:val="18"/>
        </w:rPr>
        <w:t>xis=2</w:t>
      </w:r>
      <w:r>
        <w:rPr>
          <w:rFonts w:ascii="Times New Roman" w:eastAsia="標楷體" w:hAnsi="Times New Roman" w:cs="Times New Roman" w:hint="eastAsia"/>
          <w:szCs w:val="18"/>
        </w:rPr>
        <w:t>取</w:t>
      </w:r>
      <w:r>
        <w:rPr>
          <w:rFonts w:ascii="Times New Roman" w:eastAsia="標楷體" w:hAnsi="Times New Roman" w:cs="Times New Roman" w:hint="eastAsia"/>
          <w:szCs w:val="18"/>
        </w:rPr>
        <w:t>a</w:t>
      </w:r>
      <w:r>
        <w:rPr>
          <w:rFonts w:ascii="Times New Roman" w:eastAsia="標楷體" w:hAnsi="Times New Roman" w:cs="Times New Roman"/>
          <w:szCs w:val="18"/>
        </w:rPr>
        <w:t>rgmin</w:t>
      </w:r>
      <w:r>
        <w:rPr>
          <w:rFonts w:ascii="Times New Roman" w:eastAsia="標楷體" w:hAnsi="Times New Roman" w:cs="Times New Roman" w:hint="eastAsia"/>
          <w:szCs w:val="18"/>
        </w:rPr>
        <w:t>，</w:t>
      </w:r>
      <w:r w:rsidR="00876C18">
        <w:rPr>
          <w:rFonts w:ascii="Times New Roman" w:eastAsia="標楷體" w:hAnsi="Times New Roman" w:cs="Times New Roman" w:hint="eastAsia"/>
          <w:szCs w:val="18"/>
        </w:rPr>
        <w:t>即可知道</w:t>
      </w:r>
      <w:r w:rsidR="00DA03DC">
        <w:rPr>
          <w:rFonts w:ascii="Times New Roman" w:eastAsia="標楷體" w:hAnsi="Times New Roman" w:cs="Times New Roman" w:hint="eastAsia"/>
          <w:szCs w:val="18"/>
        </w:rPr>
        <w:t>所每個</w:t>
      </w:r>
      <w:r w:rsidR="00DA03DC">
        <w:rPr>
          <w:rFonts w:ascii="Times New Roman" w:eastAsia="標楷體" w:hAnsi="Times New Roman" w:cs="Times New Roman" w:hint="eastAsia"/>
          <w:szCs w:val="18"/>
        </w:rPr>
        <w:t>p</w:t>
      </w:r>
      <w:r w:rsidR="00DA03DC">
        <w:rPr>
          <w:rFonts w:ascii="Times New Roman" w:eastAsia="標楷體" w:hAnsi="Times New Roman" w:cs="Times New Roman"/>
          <w:szCs w:val="18"/>
        </w:rPr>
        <w:t>ixel</w:t>
      </w:r>
      <w:r w:rsidR="00DA03DC">
        <w:rPr>
          <w:rFonts w:ascii="Times New Roman" w:eastAsia="標楷體" w:hAnsi="Times New Roman" w:cs="Times New Roman" w:hint="eastAsia"/>
          <w:szCs w:val="18"/>
        </w:rPr>
        <w:t>所對應的</w:t>
      </w:r>
      <w:r w:rsidR="00B94046">
        <w:rPr>
          <w:rFonts w:ascii="Times New Roman" w:eastAsia="標楷體" w:hAnsi="Times New Roman" w:cs="Times New Roman"/>
          <w:szCs w:val="18"/>
        </w:rPr>
        <w:t>disparity</w:t>
      </w:r>
      <w:r w:rsidR="00DA03DC">
        <w:rPr>
          <w:rFonts w:ascii="Times New Roman" w:eastAsia="標楷體" w:hAnsi="Times New Roman" w:cs="Times New Roman" w:hint="eastAsia"/>
          <w:szCs w:val="18"/>
        </w:rPr>
        <w:t>。</w:t>
      </w:r>
    </w:p>
    <w:p w14:paraId="25292083" w14:textId="1C43256D" w:rsidR="002A7DE2" w:rsidRDefault="002A7DE2" w:rsidP="000B4569">
      <w:pPr>
        <w:rPr>
          <w:rFonts w:ascii="Times New Roman" w:eastAsia="標楷體" w:hAnsi="Times New Roman" w:cs="Times New Roman" w:hint="eastAsia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程式碼如下</w:t>
      </w:r>
    </w:p>
    <w:p w14:paraId="5AA87492" w14:textId="25C2A335" w:rsidR="002A7DE2" w:rsidRDefault="002A7DE2" w:rsidP="00323DC4">
      <w:pPr>
        <w:jc w:val="both"/>
        <w:rPr>
          <w:rFonts w:ascii="Times New Roman" w:eastAsia="標楷體" w:hAnsi="Times New Roman" w:cs="Times New Roman" w:hint="eastAsia"/>
          <w:szCs w:val="18"/>
        </w:rPr>
      </w:pPr>
      <w:r w:rsidRPr="002A7DE2">
        <w:rPr>
          <w:rFonts w:ascii="Times New Roman" w:eastAsia="標楷體" w:hAnsi="Times New Roman" w:cs="Times New Roman"/>
          <w:szCs w:val="18"/>
        </w:rPr>
        <w:drawing>
          <wp:inline distT="0" distB="0" distL="0" distR="0" wp14:anchorId="36FBE027" wp14:editId="1BB4B0B0">
            <wp:extent cx="3637280" cy="893507"/>
            <wp:effectExtent l="0" t="0" r="127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094" cy="9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DE2E" w14:textId="2F97E54D" w:rsidR="00613167" w:rsidRDefault="00613167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S</w:t>
      </w:r>
      <w:r>
        <w:rPr>
          <w:rFonts w:ascii="Times New Roman" w:eastAsia="標楷體" w:hAnsi="Times New Roman" w:cs="Times New Roman"/>
          <w:szCs w:val="18"/>
        </w:rPr>
        <w:t xml:space="preserve">tep 4. </w:t>
      </w:r>
      <w:r w:rsidR="00A058DE">
        <w:rPr>
          <w:rFonts w:ascii="Times New Roman" w:eastAsia="標楷體" w:hAnsi="Times New Roman" w:cs="Times New Roman"/>
          <w:szCs w:val="18"/>
        </w:rPr>
        <w:t>Disparity Refinement</w:t>
      </w:r>
    </w:p>
    <w:p w14:paraId="69D70F51" w14:textId="1ED0755F" w:rsidR="00323DC4" w:rsidRDefault="00323DC4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l</w:t>
      </w:r>
      <w:r>
        <w:rPr>
          <w:rFonts w:ascii="Times New Roman" w:eastAsia="標楷體" w:hAnsi="Times New Roman" w:cs="Times New Roman"/>
          <w:szCs w:val="18"/>
        </w:rPr>
        <w:t>eft-right consistency check</w:t>
      </w:r>
    </w:p>
    <w:p w14:paraId="3E338DD6" w14:textId="44EE8B5D" w:rsidR="002E490C" w:rsidRDefault="002E490C" w:rsidP="000B45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根據下式去檢查</w:t>
      </w:r>
      <w:r w:rsidR="00105CDF">
        <w:rPr>
          <w:rFonts w:ascii="Times New Roman" w:eastAsia="標楷體" w:hAnsi="Times New Roman" w:cs="Times New Roman" w:hint="eastAsia"/>
          <w:szCs w:val="18"/>
        </w:rPr>
        <w:t>左圖及右圖</w:t>
      </w:r>
      <w:r w:rsidR="00385E92">
        <w:rPr>
          <w:rFonts w:ascii="Times New Roman" w:eastAsia="標楷體" w:hAnsi="Times New Roman" w:cs="Times New Roman" w:hint="eastAsia"/>
          <w:szCs w:val="18"/>
        </w:rPr>
        <w:t>的一致性</w:t>
      </w:r>
    </w:p>
    <w:p w14:paraId="714474AA" w14:textId="70313454" w:rsidR="00323DC4" w:rsidRDefault="00323DC4" w:rsidP="00273ADD">
      <w:pPr>
        <w:jc w:val="center"/>
        <w:rPr>
          <w:rFonts w:ascii="Times New Roman" w:eastAsia="標楷體" w:hAnsi="Times New Roman" w:cs="Times New Roman"/>
          <w:szCs w:val="18"/>
        </w:rPr>
      </w:pPr>
      <w:r w:rsidRPr="00323DC4">
        <w:rPr>
          <w:rFonts w:ascii="Times New Roman" w:eastAsia="標楷體" w:hAnsi="Times New Roman" w:cs="Times New Roman"/>
          <w:szCs w:val="18"/>
        </w:rPr>
        <w:drawing>
          <wp:inline distT="0" distB="0" distL="0" distR="0" wp14:anchorId="64441A7C" wp14:editId="1075A2D1">
            <wp:extent cx="1910080" cy="223637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217" cy="2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E8A" w14:textId="5B4AEA09" w:rsidR="00273ADD" w:rsidRDefault="00B744BD" w:rsidP="00273ADD">
      <w:pPr>
        <w:jc w:val="both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利用</w:t>
      </w:r>
      <w:r>
        <w:rPr>
          <w:rFonts w:ascii="Times New Roman" w:eastAsia="標楷體" w:hAnsi="Times New Roman" w:cs="Times New Roman" w:hint="eastAsia"/>
          <w:szCs w:val="18"/>
        </w:rPr>
        <w:t>n</w:t>
      </w:r>
      <w:r>
        <w:rPr>
          <w:rFonts w:ascii="Times New Roman" w:eastAsia="標楷體" w:hAnsi="Times New Roman" w:cs="Times New Roman"/>
          <w:szCs w:val="18"/>
        </w:rPr>
        <w:t>p.meshgrid</w:t>
      </w:r>
      <w:r>
        <w:rPr>
          <w:rFonts w:ascii="Times New Roman" w:eastAsia="標楷體" w:hAnsi="Times New Roman" w:cs="Times New Roman" w:hint="eastAsia"/>
          <w:szCs w:val="18"/>
        </w:rPr>
        <w:t>建立左圖的</w:t>
      </w:r>
      <w:r w:rsidR="00F94C9C">
        <w:rPr>
          <w:rFonts w:ascii="Times New Roman" w:eastAsia="標楷體" w:hAnsi="Times New Roman" w:cs="Times New Roman"/>
          <w:szCs w:val="18"/>
        </w:rPr>
        <w:t>x</w:t>
      </w:r>
      <w:r w:rsidR="00F94C9C">
        <w:rPr>
          <w:rFonts w:ascii="Times New Roman" w:eastAsia="標楷體" w:hAnsi="Times New Roman" w:cs="Times New Roman" w:hint="eastAsia"/>
          <w:szCs w:val="18"/>
        </w:rPr>
        <w:t>及</w:t>
      </w:r>
      <w:r w:rsidR="00F94C9C">
        <w:rPr>
          <w:rFonts w:ascii="Times New Roman" w:eastAsia="標楷體" w:hAnsi="Times New Roman" w:cs="Times New Roman" w:hint="eastAsia"/>
          <w:szCs w:val="18"/>
        </w:rPr>
        <w:t>y</w:t>
      </w:r>
      <w:r w:rsidR="00F94C9C">
        <w:rPr>
          <w:rFonts w:ascii="Times New Roman" w:eastAsia="標楷體" w:hAnsi="Times New Roman" w:cs="Times New Roman" w:hint="eastAsia"/>
          <w:szCs w:val="18"/>
        </w:rPr>
        <w:t>，</w:t>
      </w:r>
      <w:r w:rsidR="00F02712">
        <w:rPr>
          <w:rFonts w:ascii="Times New Roman" w:eastAsia="標楷體" w:hAnsi="Times New Roman" w:cs="Times New Roman" w:hint="eastAsia"/>
          <w:szCs w:val="18"/>
        </w:rPr>
        <w:t>即可計算右圖相對應</w:t>
      </w:r>
      <w:r w:rsidR="00F02712">
        <w:rPr>
          <w:rFonts w:ascii="Times New Roman" w:eastAsia="標楷體" w:hAnsi="Times New Roman" w:cs="Times New Roman" w:hint="eastAsia"/>
          <w:szCs w:val="18"/>
        </w:rPr>
        <w:t>p</w:t>
      </w:r>
      <w:r w:rsidR="00F02712">
        <w:rPr>
          <w:rFonts w:ascii="Times New Roman" w:eastAsia="標楷體" w:hAnsi="Times New Roman" w:cs="Times New Roman"/>
          <w:szCs w:val="18"/>
        </w:rPr>
        <w:t>ixel</w:t>
      </w:r>
      <w:r w:rsidR="00F02712">
        <w:rPr>
          <w:rFonts w:ascii="Times New Roman" w:eastAsia="標楷體" w:hAnsi="Times New Roman" w:cs="Times New Roman" w:hint="eastAsia"/>
          <w:szCs w:val="18"/>
        </w:rPr>
        <w:t>的</w:t>
      </w:r>
      <w:r w:rsidR="00F02712">
        <w:rPr>
          <w:rFonts w:ascii="Times New Roman" w:eastAsia="標楷體" w:hAnsi="Times New Roman" w:cs="Times New Roman" w:hint="eastAsia"/>
          <w:szCs w:val="18"/>
        </w:rPr>
        <w:t>x</w:t>
      </w:r>
      <w:r w:rsidR="00F02712">
        <w:rPr>
          <w:rFonts w:ascii="Times New Roman" w:eastAsia="標楷體" w:hAnsi="Times New Roman" w:cs="Times New Roman" w:hint="eastAsia"/>
          <w:szCs w:val="18"/>
        </w:rPr>
        <w:t>及</w:t>
      </w:r>
      <w:r w:rsidR="00F02712">
        <w:rPr>
          <w:rFonts w:ascii="Times New Roman" w:eastAsia="標楷體" w:hAnsi="Times New Roman" w:cs="Times New Roman" w:hint="eastAsia"/>
          <w:szCs w:val="18"/>
        </w:rPr>
        <w:t>y</w:t>
      </w:r>
      <w:r w:rsidR="00574B30">
        <w:rPr>
          <w:rFonts w:ascii="Times New Roman" w:eastAsia="標楷體" w:hAnsi="Times New Roman" w:cs="Times New Roman" w:hint="eastAsia"/>
          <w:szCs w:val="18"/>
        </w:rPr>
        <w:t>，即可建立符合上面等式的</w:t>
      </w:r>
      <w:r w:rsidR="00574B30">
        <w:rPr>
          <w:rFonts w:ascii="Times New Roman" w:eastAsia="標楷體" w:hAnsi="Times New Roman" w:cs="Times New Roman" w:hint="eastAsia"/>
          <w:szCs w:val="18"/>
        </w:rPr>
        <w:t>m</w:t>
      </w:r>
      <w:r w:rsidR="00574B30">
        <w:rPr>
          <w:rFonts w:ascii="Times New Roman" w:eastAsia="標楷體" w:hAnsi="Times New Roman" w:cs="Times New Roman"/>
          <w:szCs w:val="18"/>
        </w:rPr>
        <w:t>ask</w:t>
      </w:r>
      <w:r w:rsidR="00574B30">
        <w:rPr>
          <w:rFonts w:ascii="Times New Roman" w:eastAsia="標楷體" w:hAnsi="Times New Roman" w:cs="Times New Roman" w:hint="eastAsia"/>
          <w:szCs w:val="18"/>
        </w:rPr>
        <w:t>，透過這個</w:t>
      </w:r>
      <w:r w:rsidR="00574B30">
        <w:rPr>
          <w:rFonts w:ascii="Times New Roman" w:eastAsia="標楷體" w:hAnsi="Times New Roman" w:cs="Times New Roman" w:hint="eastAsia"/>
          <w:szCs w:val="18"/>
        </w:rPr>
        <w:t>m</w:t>
      </w:r>
      <w:r w:rsidR="00574B30">
        <w:rPr>
          <w:rFonts w:ascii="Times New Roman" w:eastAsia="標楷體" w:hAnsi="Times New Roman" w:cs="Times New Roman"/>
          <w:szCs w:val="18"/>
        </w:rPr>
        <w:t>ask</w:t>
      </w:r>
      <w:r w:rsidR="00574B30">
        <w:rPr>
          <w:rFonts w:ascii="Times New Roman" w:eastAsia="標楷體" w:hAnsi="Times New Roman" w:cs="Times New Roman" w:hint="eastAsia"/>
          <w:szCs w:val="18"/>
        </w:rPr>
        <w:t>便可把符合上式的</w:t>
      </w:r>
      <w:r w:rsidR="00B02E71">
        <w:rPr>
          <w:rFonts w:ascii="Times New Roman" w:eastAsia="標楷體" w:hAnsi="Times New Roman" w:cs="Times New Roman"/>
          <w:szCs w:val="18"/>
        </w:rPr>
        <w:t>disparity</w:t>
      </w:r>
      <w:r w:rsidR="00574B30">
        <w:rPr>
          <w:rFonts w:ascii="Times New Roman" w:eastAsia="標楷體" w:hAnsi="Times New Roman" w:cs="Times New Roman" w:hint="eastAsia"/>
          <w:szCs w:val="18"/>
        </w:rPr>
        <w:t>值</w:t>
      </w:r>
      <w:r w:rsidR="00574B30">
        <w:rPr>
          <w:rFonts w:ascii="Times New Roman" w:eastAsia="標楷體" w:hAnsi="Times New Roman" w:cs="Times New Roman" w:hint="eastAsia"/>
          <w:szCs w:val="18"/>
        </w:rPr>
        <w:t>a</w:t>
      </w:r>
      <w:r w:rsidR="00574B30">
        <w:rPr>
          <w:rFonts w:ascii="Times New Roman" w:eastAsia="標楷體" w:hAnsi="Times New Roman" w:cs="Times New Roman"/>
          <w:szCs w:val="18"/>
        </w:rPr>
        <w:t>ssign</w:t>
      </w:r>
      <w:r w:rsidR="00574B30">
        <w:rPr>
          <w:rFonts w:ascii="Times New Roman" w:eastAsia="標楷體" w:hAnsi="Times New Roman" w:cs="Times New Roman" w:hint="eastAsia"/>
          <w:szCs w:val="18"/>
        </w:rPr>
        <w:t>進</w:t>
      </w:r>
      <w:r w:rsidR="00574B30">
        <w:rPr>
          <w:rFonts w:ascii="Times New Roman" w:eastAsia="標楷體" w:hAnsi="Times New Roman" w:cs="Times New Roman" w:hint="eastAsia"/>
          <w:szCs w:val="18"/>
        </w:rPr>
        <w:t>l</w:t>
      </w:r>
      <w:r w:rsidR="00574B30">
        <w:rPr>
          <w:rFonts w:ascii="Times New Roman" w:eastAsia="標楷體" w:hAnsi="Times New Roman" w:cs="Times New Roman"/>
          <w:szCs w:val="18"/>
        </w:rPr>
        <w:t>abels</w:t>
      </w:r>
      <w:r w:rsidR="00B02E71">
        <w:rPr>
          <w:rFonts w:ascii="Times New Roman" w:eastAsia="標楷體" w:hAnsi="Times New Roman" w:cs="Times New Roman" w:hint="eastAsia"/>
          <w:szCs w:val="18"/>
        </w:rPr>
        <w:t>裡。</w:t>
      </w:r>
    </w:p>
    <w:p w14:paraId="64013C99" w14:textId="0BDB52EA" w:rsidR="0027368F" w:rsidRDefault="0027368F" w:rsidP="00273ADD">
      <w:pPr>
        <w:jc w:val="both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程式碼如下</w:t>
      </w:r>
    </w:p>
    <w:p w14:paraId="7808856A" w14:textId="30BF50D7" w:rsidR="0027368F" w:rsidRDefault="00540B65" w:rsidP="00273ADD">
      <w:pPr>
        <w:jc w:val="both"/>
        <w:rPr>
          <w:rFonts w:ascii="Times New Roman" w:eastAsia="標楷體" w:hAnsi="Times New Roman" w:cs="Times New Roman"/>
          <w:szCs w:val="18"/>
        </w:rPr>
      </w:pPr>
      <w:r w:rsidRPr="00540B65">
        <w:rPr>
          <w:rFonts w:ascii="Times New Roman" w:eastAsia="標楷體" w:hAnsi="Times New Roman" w:cs="Times New Roman"/>
          <w:szCs w:val="18"/>
        </w:rPr>
        <w:drawing>
          <wp:inline distT="0" distB="0" distL="0" distR="0" wp14:anchorId="0BDB4D12" wp14:editId="1603F449">
            <wp:extent cx="6645910" cy="9182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40D" w14:textId="73A24AEA" w:rsidR="00540B65" w:rsidRDefault="00B956CE" w:rsidP="00273ADD">
      <w:pPr>
        <w:jc w:val="both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Hole filling</w:t>
      </w:r>
    </w:p>
    <w:p w14:paraId="6D6C330F" w14:textId="2F44B414" w:rsidR="00B956CE" w:rsidRDefault="00F71ABE" w:rsidP="00273ADD">
      <w:pPr>
        <w:jc w:val="both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透過前面計算的</w:t>
      </w:r>
      <w:r>
        <w:rPr>
          <w:rFonts w:ascii="Times New Roman" w:eastAsia="標楷體" w:hAnsi="Times New Roman" w:cs="Times New Roman" w:hint="eastAsia"/>
          <w:szCs w:val="18"/>
        </w:rPr>
        <w:t>m</w:t>
      </w:r>
      <w:r>
        <w:rPr>
          <w:rFonts w:ascii="Times New Roman" w:eastAsia="標楷體" w:hAnsi="Times New Roman" w:cs="Times New Roman"/>
          <w:szCs w:val="18"/>
        </w:rPr>
        <w:t>ask</w:t>
      </w:r>
      <w:r>
        <w:rPr>
          <w:rFonts w:ascii="Times New Roman" w:eastAsia="標楷體" w:hAnsi="Times New Roman" w:cs="Times New Roman" w:hint="eastAsia"/>
          <w:szCs w:val="18"/>
        </w:rPr>
        <w:t>，可以去找出沒有值的</w:t>
      </w:r>
      <w:r>
        <w:rPr>
          <w:rFonts w:ascii="Times New Roman" w:eastAsia="標楷體" w:hAnsi="Times New Roman" w:cs="Times New Roman" w:hint="eastAsia"/>
          <w:szCs w:val="18"/>
        </w:rPr>
        <w:t>p</w:t>
      </w:r>
      <w:r>
        <w:rPr>
          <w:rFonts w:ascii="Times New Roman" w:eastAsia="標楷體" w:hAnsi="Times New Roman" w:cs="Times New Roman"/>
          <w:szCs w:val="18"/>
        </w:rPr>
        <w:t>ixel</w:t>
      </w:r>
      <w:r>
        <w:rPr>
          <w:rFonts w:ascii="Times New Roman" w:eastAsia="標楷體" w:hAnsi="Times New Roman" w:cs="Times New Roman" w:hint="eastAsia"/>
          <w:szCs w:val="18"/>
        </w:rPr>
        <w:t>左右最近的</w:t>
      </w:r>
      <w:r w:rsidR="006B39B8">
        <w:rPr>
          <w:rFonts w:ascii="Times New Roman" w:eastAsia="標楷體" w:hAnsi="Times New Roman" w:cs="Times New Roman"/>
          <w:szCs w:val="18"/>
        </w:rPr>
        <w:t>valid pixel</w:t>
      </w:r>
      <w:r w:rsidR="006B39B8">
        <w:rPr>
          <w:rFonts w:ascii="Times New Roman" w:eastAsia="標楷體" w:hAnsi="Times New Roman" w:cs="Times New Roman" w:hint="eastAsia"/>
          <w:szCs w:val="18"/>
        </w:rPr>
        <w:t>，</w:t>
      </w:r>
      <w:r w:rsidR="00CA6842">
        <w:rPr>
          <w:rFonts w:ascii="Times New Roman" w:eastAsia="標楷體" w:hAnsi="Times New Roman" w:cs="Times New Roman" w:hint="eastAsia"/>
          <w:szCs w:val="18"/>
        </w:rPr>
        <w:t>並將最小的</w:t>
      </w:r>
      <w:r w:rsidR="00CA6842">
        <w:rPr>
          <w:rFonts w:ascii="Times New Roman" w:eastAsia="標楷體" w:hAnsi="Times New Roman" w:cs="Times New Roman"/>
          <w:szCs w:val="18"/>
        </w:rPr>
        <w:t>disparity</w:t>
      </w:r>
      <w:r w:rsidR="00CA6842">
        <w:rPr>
          <w:rFonts w:ascii="Times New Roman" w:eastAsia="標楷體" w:hAnsi="Times New Roman" w:cs="Times New Roman" w:hint="eastAsia"/>
          <w:szCs w:val="18"/>
        </w:rPr>
        <w:t>值</w:t>
      </w:r>
      <w:r w:rsidR="00CA6842">
        <w:rPr>
          <w:rFonts w:ascii="Times New Roman" w:eastAsia="標楷體" w:hAnsi="Times New Roman" w:cs="Times New Roman" w:hint="eastAsia"/>
          <w:szCs w:val="18"/>
        </w:rPr>
        <w:t>a</w:t>
      </w:r>
      <w:r w:rsidR="00CA6842">
        <w:rPr>
          <w:rFonts w:ascii="Times New Roman" w:eastAsia="標楷體" w:hAnsi="Times New Roman" w:cs="Times New Roman"/>
          <w:szCs w:val="18"/>
        </w:rPr>
        <w:t>ssign</w:t>
      </w:r>
      <w:r w:rsidR="00CA6842">
        <w:rPr>
          <w:rFonts w:ascii="Times New Roman" w:eastAsia="標楷體" w:hAnsi="Times New Roman" w:cs="Times New Roman" w:hint="eastAsia"/>
          <w:szCs w:val="18"/>
        </w:rPr>
        <w:t>進這些沒有值的</w:t>
      </w:r>
      <w:r w:rsidR="00CA6842">
        <w:rPr>
          <w:rFonts w:ascii="Times New Roman" w:eastAsia="標楷體" w:hAnsi="Times New Roman" w:cs="Times New Roman" w:hint="eastAsia"/>
          <w:szCs w:val="18"/>
        </w:rPr>
        <w:t>p</w:t>
      </w:r>
      <w:r w:rsidR="00CA6842">
        <w:rPr>
          <w:rFonts w:ascii="Times New Roman" w:eastAsia="標楷體" w:hAnsi="Times New Roman" w:cs="Times New Roman"/>
          <w:szCs w:val="18"/>
        </w:rPr>
        <w:t>ixel</w:t>
      </w:r>
      <w:r w:rsidR="00CA6842">
        <w:rPr>
          <w:rFonts w:ascii="Times New Roman" w:eastAsia="標楷體" w:hAnsi="Times New Roman" w:cs="Times New Roman" w:hint="eastAsia"/>
          <w:szCs w:val="18"/>
        </w:rPr>
        <w:t>中。</w:t>
      </w:r>
    </w:p>
    <w:p w14:paraId="79BD3083" w14:textId="7B216122" w:rsidR="00CA6842" w:rsidRDefault="00CA6842" w:rsidP="00273ADD">
      <w:pPr>
        <w:jc w:val="both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程式碼如下</w:t>
      </w:r>
    </w:p>
    <w:p w14:paraId="4A984E5C" w14:textId="01A64E17" w:rsidR="00CA6842" w:rsidRDefault="00E3144A" w:rsidP="00273ADD">
      <w:pPr>
        <w:jc w:val="both"/>
        <w:rPr>
          <w:rFonts w:ascii="Times New Roman" w:eastAsia="標楷體" w:hAnsi="Times New Roman" w:cs="Times New Roman"/>
          <w:szCs w:val="18"/>
        </w:rPr>
      </w:pPr>
      <w:r w:rsidRPr="00E3144A">
        <w:rPr>
          <w:rFonts w:ascii="Times New Roman" w:eastAsia="標楷體" w:hAnsi="Times New Roman" w:cs="Times New Roman"/>
          <w:szCs w:val="18"/>
        </w:rPr>
        <w:drawing>
          <wp:inline distT="0" distB="0" distL="0" distR="0" wp14:anchorId="7F06A7B1" wp14:editId="003B6535">
            <wp:extent cx="6645910" cy="21126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85CC" w14:textId="2B53F8FE" w:rsidR="00E3144A" w:rsidRPr="005F4D27" w:rsidRDefault="00E3144A" w:rsidP="00273ADD">
      <w:pPr>
        <w:jc w:val="both"/>
        <w:rPr>
          <w:rFonts w:ascii="Times New Roman" w:eastAsia="標楷體" w:hAnsi="Times New Roman" w:cs="Times New Roman" w:hint="eastAsia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最後再經過一個</w:t>
      </w:r>
      <w:r>
        <w:rPr>
          <w:rFonts w:ascii="Times New Roman" w:eastAsia="標楷體" w:hAnsi="Times New Roman" w:cs="Times New Roman" w:hint="eastAsia"/>
          <w:szCs w:val="18"/>
        </w:rPr>
        <w:t>w</w:t>
      </w:r>
      <w:r>
        <w:rPr>
          <w:rFonts w:ascii="Times New Roman" w:eastAsia="標楷體" w:hAnsi="Times New Roman" w:cs="Times New Roman"/>
          <w:szCs w:val="18"/>
        </w:rPr>
        <w:t>eight Median Filter</w:t>
      </w:r>
      <w:r>
        <w:rPr>
          <w:rFonts w:ascii="Times New Roman" w:eastAsia="標楷體" w:hAnsi="Times New Roman" w:cs="Times New Roman" w:hint="eastAsia"/>
          <w:szCs w:val="18"/>
        </w:rPr>
        <w:t>即可得到最後的</w:t>
      </w:r>
      <w:r>
        <w:rPr>
          <w:rFonts w:ascii="Times New Roman" w:eastAsia="標楷體" w:hAnsi="Times New Roman" w:cs="Times New Roman" w:hint="eastAsia"/>
          <w:szCs w:val="18"/>
        </w:rPr>
        <w:t>l</w:t>
      </w:r>
      <w:r>
        <w:rPr>
          <w:rFonts w:ascii="Times New Roman" w:eastAsia="標楷體" w:hAnsi="Times New Roman" w:cs="Times New Roman"/>
          <w:szCs w:val="18"/>
        </w:rPr>
        <w:t>abels</w:t>
      </w:r>
      <w:r>
        <w:rPr>
          <w:rFonts w:ascii="Times New Roman" w:eastAsia="標楷體" w:hAnsi="Times New Roman" w:cs="Times New Roman" w:hint="eastAsia"/>
          <w:szCs w:val="18"/>
        </w:rPr>
        <w:t>。</w:t>
      </w:r>
    </w:p>
    <w:p w14:paraId="045C5292" w14:textId="408729AB" w:rsidR="00477F83" w:rsidRPr="00073DFE" w:rsidRDefault="00477F83" w:rsidP="000B4569">
      <w:pPr>
        <w:pStyle w:val="a9"/>
        <w:ind w:leftChars="0"/>
        <w:rPr>
          <w:rFonts w:ascii="Times New Roman" w:eastAsia="標楷體" w:hAnsi="Times New Roman" w:cs="Times New Roman"/>
          <w:b/>
          <w:szCs w:val="18"/>
        </w:rPr>
      </w:pPr>
    </w:p>
    <w:sectPr w:rsidR="00477F83" w:rsidRPr="00073DFE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C4AE2" w14:textId="77777777" w:rsidR="00C55231" w:rsidRDefault="00C55231" w:rsidP="008215FD">
      <w:r>
        <w:separator/>
      </w:r>
    </w:p>
  </w:endnote>
  <w:endnote w:type="continuationSeparator" w:id="0">
    <w:p w14:paraId="62C23CB8" w14:textId="77777777" w:rsidR="00C55231" w:rsidRDefault="00C5523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D380" w14:textId="77777777" w:rsidR="00C55231" w:rsidRDefault="00C55231" w:rsidP="008215FD">
      <w:r>
        <w:separator/>
      </w:r>
    </w:p>
  </w:footnote>
  <w:footnote w:type="continuationSeparator" w:id="0">
    <w:p w14:paraId="11A7CCDD" w14:textId="77777777" w:rsidR="00C55231" w:rsidRDefault="00C5523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6"/>
  </w:num>
  <w:num w:numId="2" w16cid:durableId="1113592232">
    <w:abstractNumId w:val="7"/>
  </w:num>
  <w:num w:numId="3" w16cid:durableId="573247725">
    <w:abstractNumId w:val="4"/>
  </w:num>
  <w:num w:numId="4" w16cid:durableId="2082486304">
    <w:abstractNumId w:val="5"/>
  </w:num>
  <w:num w:numId="5" w16cid:durableId="50732051">
    <w:abstractNumId w:val="9"/>
  </w:num>
  <w:num w:numId="6" w16cid:durableId="1132479151">
    <w:abstractNumId w:val="10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05CDF"/>
    <w:rsid w:val="00196FE8"/>
    <w:rsid w:val="001B06EF"/>
    <w:rsid w:val="001F16E7"/>
    <w:rsid w:val="001F4615"/>
    <w:rsid w:val="002017BA"/>
    <w:rsid w:val="0022332D"/>
    <w:rsid w:val="002239AC"/>
    <w:rsid w:val="00225690"/>
    <w:rsid w:val="002503D5"/>
    <w:rsid w:val="0025111A"/>
    <w:rsid w:val="00257B7F"/>
    <w:rsid w:val="00260B18"/>
    <w:rsid w:val="0027368F"/>
    <w:rsid w:val="00273ADD"/>
    <w:rsid w:val="002908B9"/>
    <w:rsid w:val="002A7DE2"/>
    <w:rsid w:val="002B2219"/>
    <w:rsid w:val="002D4210"/>
    <w:rsid w:val="002D5EF0"/>
    <w:rsid w:val="002E490C"/>
    <w:rsid w:val="00304174"/>
    <w:rsid w:val="003041DD"/>
    <w:rsid w:val="00306334"/>
    <w:rsid w:val="0031127B"/>
    <w:rsid w:val="00323DC4"/>
    <w:rsid w:val="00335370"/>
    <w:rsid w:val="003355F8"/>
    <w:rsid w:val="003711F1"/>
    <w:rsid w:val="00382269"/>
    <w:rsid w:val="00385E92"/>
    <w:rsid w:val="003B745E"/>
    <w:rsid w:val="003C6303"/>
    <w:rsid w:val="003D4763"/>
    <w:rsid w:val="003E65BD"/>
    <w:rsid w:val="003E75A7"/>
    <w:rsid w:val="003F04A3"/>
    <w:rsid w:val="003F6395"/>
    <w:rsid w:val="00420C0D"/>
    <w:rsid w:val="00432348"/>
    <w:rsid w:val="00432D2F"/>
    <w:rsid w:val="00477F83"/>
    <w:rsid w:val="00481A76"/>
    <w:rsid w:val="004A36B5"/>
    <w:rsid w:val="004B049D"/>
    <w:rsid w:val="004D34C5"/>
    <w:rsid w:val="004F0545"/>
    <w:rsid w:val="004F756D"/>
    <w:rsid w:val="00510C85"/>
    <w:rsid w:val="00540B65"/>
    <w:rsid w:val="005629EA"/>
    <w:rsid w:val="00571213"/>
    <w:rsid w:val="00574B30"/>
    <w:rsid w:val="005907A3"/>
    <w:rsid w:val="005918FC"/>
    <w:rsid w:val="005B247C"/>
    <w:rsid w:val="005B2959"/>
    <w:rsid w:val="005E502E"/>
    <w:rsid w:val="005F4D27"/>
    <w:rsid w:val="00613167"/>
    <w:rsid w:val="006261CB"/>
    <w:rsid w:val="00637F69"/>
    <w:rsid w:val="00641D46"/>
    <w:rsid w:val="00651538"/>
    <w:rsid w:val="00652CEC"/>
    <w:rsid w:val="0066165F"/>
    <w:rsid w:val="00662E3F"/>
    <w:rsid w:val="006B39B8"/>
    <w:rsid w:val="006B4BEF"/>
    <w:rsid w:val="006C3598"/>
    <w:rsid w:val="006C5741"/>
    <w:rsid w:val="006C6806"/>
    <w:rsid w:val="006C6860"/>
    <w:rsid w:val="0071381E"/>
    <w:rsid w:val="00720763"/>
    <w:rsid w:val="00763A4C"/>
    <w:rsid w:val="00770B14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56800"/>
    <w:rsid w:val="00876C18"/>
    <w:rsid w:val="00896F23"/>
    <w:rsid w:val="008C08A0"/>
    <w:rsid w:val="008D1561"/>
    <w:rsid w:val="00925D36"/>
    <w:rsid w:val="00970443"/>
    <w:rsid w:val="00972096"/>
    <w:rsid w:val="009B1B02"/>
    <w:rsid w:val="009C3E48"/>
    <w:rsid w:val="009D2069"/>
    <w:rsid w:val="009F1CED"/>
    <w:rsid w:val="00A058DE"/>
    <w:rsid w:val="00A05980"/>
    <w:rsid w:val="00A06C87"/>
    <w:rsid w:val="00A27FC7"/>
    <w:rsid w:val="00A75109"/>
    <w:rsid w:val="00A757EF"/>
    <w:rsid w:val="00A84A48"/>
    <w:rsid w:val="00AB0F10"/>
    <w:rsid w:val="00B02E71"/>
    <w:rsid w:val="00B16EA3"/>
    <w:rsid w:val="00B27493"/>
    <w:rsid w:val="00B35FDD"/>
    <w:rsid w:val="00B56A68"/>
    <w:rsid w:val="00B6583A"/>
    <w:rsid w:val="00B73C07"/>
    <w:rsid w:val="00B744BD"/>
    <w:rsid w:val="00B86788"/>
    <w:rsid w:val="00B94046"/>
    <w:rsid w:val="00B956CE"/>
    <w:rsid w:val="00B97F97"/>
    <w:rsid w:val="00BB31C5"/>
    <w:rsid w:val="00BD74C7"/>
    <w:rsid w:val="00BE3465"/>
    <w:rsid w:val="00BF2115"/>
    <w:rsid w:val="00C1093F"/>
    <w:rsid w:val="00C276E6"/>
    <w:rsid w:val="00C4491B"/>
    <w:rsid w:val="00C55231"/>
    <w:rsid w:val="00C61C25"/>
    <w:rsid w:val="00C743A5"/>
    <w:rsid w:val="00C85A4C"/>
    <w:rsid w:val="00C9280A"/>
    <w:rsid w:val="00C93811"/>
    <w:rsid w:val="00CA1453"/>
    <w:rsid w:val="00CA54C4"/>
    <w:rsid w:val="00CA6842"/>
    <w:rsid w:val="00CF3645"/>
    <w:rsid w:val="00D10466"/>
    <w:rsid w:val="00D1321F"/>
    <w:rsid w:val="00D63949"/>
    <w:rsid w:val="00DA03DC"/>
    <w:rsid w:val="00DB48FF"/>
    <w:rsid w:val="00DF1F9C"/>
    <w:rsid w:val="00E00707"/>
    <w:rsid w:val="00E203E2"/>
    <w:rsid w:val="00E3144A"/>
    <w:rsid w:val="00E351F8"/>
    <w:rsid w:val="00E817B4"/>
    <w:rsid w:val="00E908A9"/>
    <w:rsid w:val="00E91ACE"/>
    <w:rsid w:val="00E96570"/>
    <w:rsid w:val="00EC4666"/>
    <w:rsid w:val="00F02712"/>
    <w:rsid w:val="00F25464"/>
    <w:rsid w:val="00F34B80"/>
    <w:rsid w:val="00F37E68"/>
    <w:rsid w:val="00F71ABE"/>
    <w:rsid w:val="00F94C9C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柏維 黃</cp:lastModifiedBy>
  <cp:revision>79</cp:revision>
  <dcterms:created xsi:type="dcterms:W3CDTF">2020-11-04T12:26:00Z</dcterms:created>
  <dcterms:modified xsi:type="dcterms:W3CDTF">2022-05-17T12:59:00Z</dcterms:modified>
</cp:coreProperties>
</file>