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738077231"/>
        <w:docPartObj>
          <w:docPartGallery w:val="Cover Pages"/>
          <w:docPartUnique/>
        </w:docPartObj>
      </w:sdtPr>
      <w:sdtContent>
        <w:p w:rsidR="00BB5C27" w:rsidRDefault="00BB5C2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Zone de texte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BB5C27" w:rsidRDefault="00BB5C27">
                                <w:pPr>
                                  <w:pStyle w:val="Sansinterligne"/>
                                  <w:rPr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Auteu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546A" w:themeColor="text2"/>
                                      </w:rPr>
                                      <w:t>Julien SICOT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" filled="f" stroked="f" strokeweight=".5pt">
                    <v:textbox style="mso-fit-shape-to-text:t">
                      <w:txbxContent>
                        <w:p w:rsidR="00BB5C27" w:rsidRDefault="00BB5C27">
                          <w:pPr>
                            <w:pStyle w:val="Sansinterligne"/>
                            <w:rPr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color w:val="44546A" w:themeColor="text2"/>
                              </w:rPr>
                              <w:alias w:val="Auteu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546A" w:themeColor="text2"/>
                                </w:rPr>
                                <w:t>Julien SICOT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B5C27" w:rsidRDefault="00BB5C27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tangle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Y1Q1QIAAIs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" fillcolor="#deeaf6 [660]" stroked="f" strokeweight="1pt">
                    <v:fill color2="#9cc2e5 [1940]" rotate="t" focus="100%" type="gradient">
                      <o:fill v:ext="view" type="gradientUnscaled"/>
                    </v:fill>
                    <v:path arrowok="t"/>
                    <v:textbox inset="21.6pt,,21.6pt">
                      <w:txbxContent>
                        <w:p w:rsidR="00BB5C27" w:rsidRDefault="00BB5C27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B5C27" w:rsidRDefault="00BB5C27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Résumé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ctangle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" fillcolor="#44546a [3215]" stroked="f" strokeweight="1pt">
                    <v:textbox inset="14.4pt,14.4pt,14.4pt,28.8pt">
                      <w:txbxContent>
                        <w:p w:rsidR="00BB5C27" w:rsidRDefault="00BB5C27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Résumé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7C4C44F6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2D70DD03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/sri7IEC&#10;AABVBQAADgAAAAAAAAAAAAAAAAAuAgAAZHJzL2Uyb0RvYy54bWxQSwECLQAUAAYACAAAACEA3yma&#10;JN0AAAAEAQAADwAAAAAAAAAAAAAAAADbBAAAZHJzL2Rvd25yZXYueG1sUEsFBgAAAAAEAAQA8wAA&#10;AOUFAAAAAA==&#10;" fillcolor="#5b9bd5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Zone de texte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alias w:val="Titr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BB5C27" w:rsidRDefault="00BB5C27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Méthode de Jacobi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ous-titr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:rsidR="00BB5C27" w:rsidRDefault="00BB5C27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eigenproblems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id="Zone de texte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5B9BD5" w:themeColor="accent1"/>
                              <w:sz w:val="72"/>
                              <w:szCs w:val="72"/>
                            </w:rPr>
                            <w:alias w:val="Titr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BB5C27" w:rsidRDefault="00BB5C27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5B9BD5" w:themeColor="accent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5B9BD5" w:themeColor="accent1"/>
                                  <w:sz w:val="72"/>
                                  <w:szCs w:val="72"/>
                                </w:rPr>
                                <w:t>Méthode de Jacobi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alias w:val="Sous-titr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BB5C27" w:rsidRDefault="00BB5C27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  <w:t>eigenproblems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BB5C27" w:rsidRDefault="00BB5C27">
          <w:pPr>
            <w:rPr>
              <w:rFonts w:asciiTheme="majorHAnsi" w:eastAsiaTheme="majorEastAsia" w:hAnsiTheme="majorHAnsi" w:cstheme="majorBidi"/>
              <w:b/>
              <w:color w:val="2E74B5" w:themeColor="accent1" w:themeShade="BF"/>
              <w:sz w:val="32"/>
              <w:szCs w:val="32"/>
              <w:u w:val="single"/>
            </w:rPr>
          </w:pPr>
          <w:r>
            <w:br w:type="page"/>
          </w:r>
        </w:p>
      </w:sdtContent>
    </w:sdt>
    <w:sdt>
      <w:sdtPr>
        <w:id w:val="-112639120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BB5C27" w:rsidRDefault="00BB5C27" w:rsidP="00BB5C27">
          <w:pPr>
            <w:pStyle w:val="En-ttedetabledesmatires"/>
          </w:pPr>
          <w:r>
            <w:t>Table des matières</w:t>
          </w:r>
        </w:p>
        <w:p w:rsidR="00EF31BD" w:rsidRDefault="00BB5C27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948092" w:history="1">
            <w:r w:rsidR="00EF31BD" w:rsidRPr="00A83708">
              <w:rPr>
                <w:rStyle w:val="Lienhypertexte"/>
                <w:noProof/>
              </w:rPr>
              <w:t>1.</w:t>
            </w:r>
            <w:r w:rsidR="00EF31BD">
              <w:rPr>
                <w:rFonts w:eastAsiaTheme="minorEastAsia"/>
                <w:noProof/>
                <w:lang w:eastAsia="fr-FR"/>
              </w:rPr>
              <w:tab/>
            </w:r>
            <w:r w:rsidR="00EF31BD" w:rsidRPr="00A83708">
              <w:rPr>
                <w:rStyle w:val="Lienhypertexte"/>
                <w:noProof/>
              </w:rPr>
              <w:t>Méthode de Jacobi</w:t>
            </w:r>
            <w:r w:rsidR="00EF31BD">
              <w:rPr>
                <w:noProof/>
                <w:webHidden/>
              </w:rPr>
              <w:tab/>
            </w:r>
            <w:r w:rsidR="00EF31BD">
              <w:rPr>
                <w:noProof/>
                <w:webHidden/>
              </w:rPr>
              <w:fldChar w:fldCharType="begin"/>
            </w:r>
            <w:r w:rsidR="00EF31BD">
              <w:rPr>
                <w:noProof/>
                <w:webHidden/>
              </w:rPr>
              <w:instrText xml:space="preserve"> PAGEREF _Toc159948092 \h </w:instrText>
            </w:r>
            <w:r w:rsidR="00EF31BD">
              <w:rPr>
                <w:noProof/>
                <w:webHidden/>
              </w:rPr>
            </w:r>
            <w:r w:rsidR="00EF31BD">
              <w:rPr>
                <w:noProof/>
                <w:webHidden/>
              </w:rPr>
              <w:fldChar w:fldCharType="separate"/>
            </w:r>
            <w:r w:rsidR="00EF31BD">
              <w:rPr>
                <w:noProof/>
                <w:webHidden/>
              </w:rPr>
              <w:t>2</w:t>
            </w:r>
            <w:r w:rsidR="00EF31BD">
              <w:rPr>
                <w:noProof/>
                <w:webHidden/>
              </w:rPr>
              <w:fldChar w:fldCharType="end"/>
            </w:r>
          </w:hyperlink>
        </w:p>
        <w:p w:rsidR="00EF31BD" w:rsidRDefault="00EF31BD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59948093" w:history="1">
            <w:r w:rsidRPr="00A83708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A83708">
              <w:rPr>
                <w:rStyle w:val="Lienhypertexte"/>
                <w:noProof/>
              </w:rPr>
              <w:t>Préparation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_Toc159948093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31BD" w:rsidRDefault="00EF31BD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59948094" w:history="1">
            <w:r w:rsidRPr="00A83708">
              <w:rPr>
                <w:rStyle w:val="Lienhypertexte"/>
                <w:noProof/>
              </w:rPr>
              <w:t>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A83708">
              <w:rPr>
                <w:rStyle w:val="Lienhypertexte"/>
                <w:noProof/>
              </w:rPr>
              <w:t>Initialisation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_Toc159948094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31BD" w:rsidRDefault="00EF31BD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59948095" w:history="1">
            <w:r w:rsidRPr="00A83708">
              <w:rPr>
                <w:rStyle w:val="Lienhypertexte"/>
                <w:noProof/>
              </w:rPr>
              <w:t>4.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A83708">
              <w:rPr>
                <w:rStyle w:val="Lienhypertexte"/>
                <w:noProof/>
              </w:rPr>
              <w:t>Trouver l’élément hors diagonale le plus grand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_Toc159948095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31BD" w:rsidRDefault="00EF31BD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59948096" w:history="1">
            <w:r w:rsidRPr="00A83708">
              <w:rPr>
                <w:rStyle w:val="Lienhypertexte"/>
                <w:noProof/>
              </w:rPr>
              <w:t>5.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A83708">
              <w:rPr>
                <w:rStyle w:val="Lienhypertexte"/>
                <w:noProof/>
              </w:rPr>
              <w:t>Calcul l’angle de rotation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_Toc159948096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31BD" w:rsidRDefault="00EF31BD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59948097" w:history="1">
            <w:r w:rsidRPr="00A83708">
              <w:rPr>
                <w:rStyle w:val="Lienhypertexte"/>
                <w:noProof/>
              </w:rPr>
              <w:t>6.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A83708">
              <w:rPr>
                <w:rStyle w:val="Lienhypertexte"/>
                <w:noProof/>
              </w:rPr>
              <w:t>Appliquer la rotation de Jacobi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_Toc159948097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31BD" w:rsidRDefault="00EF31BD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59948098" w:history="1">
            <w:r w:rsidRPr="00A83708">
              <w:rPr>
                <w:rStyle w:val="Lienhypertexte"/>
                <w:noProof/>
              </w:rPr>
              <w:t>7.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A83708">
              <w:rPr>
                <w:rStyle w:val="Lienhypertexte"/>
                <w:noProof/>
              </w:rPr>
              <w:t>Vérification de la convergence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_Toc159948098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31BD" w:rsidRDefault="00EF31BD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59948099" w:history="1">
            <w:r w:rsidRPr="00A83708">
              <w:rPr>
                <w:rStyle w:val="Lienhypertexte"/>
                <w:noProof/>
              </w:rPr>
              <w:t>8.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A83708">
              <w:rPr>
                <w:rStyle w:val="Lienhypertexte"/>
                <w:noProof/>
              </w:rPr>
              <w:t>Extraction des résultats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_Toc159948099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31BD" w:rsidRDefault="00EF31BD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59948100" w:history="1">
            <w:r w:rsidRPr="00A83708">
              <w:rPr>
                <w:rStyle w:val="Lienhypertexte"/>
                <w:noProof/>
              </w:rPr>
              <w:t>9.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A83708">
              <w:rPr>
                <w:rStyle w:val="Lienhypertexte"/>
                <w:noProof/>
              </w:rPr>
              <w:t>Exemple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_Toc159948100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C27" w:rsidRDefault="00BB5C27">
          <w:r>
            <w:rPr>
              <w:b/>
              <w:bCs/>
            </w:rPr>
            <w:fldChar w:fldCharType="end"/>
          </w:r>
        </w:p>
      </w:sdtContent>
    </w:sdt>
    <w:p w:rsidR="00BB5C27" w:rsidRDefault="00BB5C27" w:rsidP="00BB5C27">
      <w:pPr>
        <w:pStyle w:val="Titre1"/>
      </w:pPr>
    </w:p>
    <w:p w:rsidR="00BB5C27" w:rsidRDefault="00BB5C27" w:rsidP="00BB5C27">
      <w:pPr>
        <w:pStyle w:val="Titre1"/>
      </w:pPr>
      <w:bookmarkStart w:id="0" w:name="_GoBack"/>
      <w:bookmarkEnd w:id="0"/>
    </w:p>
    <w:p w:rsidR="00BB5C27" w:rsidRDefault="00BB5C27" w:rsidP="00BB5C27">
      <w:pPr>
        <w:pStyle w:val="Titre1"/>
      </w:pPr>
    </w:p>
    <w:p w:rsidR="00BB5C27" w:rsidRDefault="00BB5C27" w:rsidP="00BB5C27">
      <w:pPr>
        <w:pStyle w:val="Titre1"/>
      </w:pPr>
    </w:p>
    <w:p w:rsidR="00BB5C27" w:rsidRDefault="00BB5C27" w:rsidP="00BB5C27"/>
    <w:p w:rsidR="00BB5C27" w:rsidRDefault="00BB5C27" w:rsidP="00BB5C27"/>
    <w:p w:rsidR="00BB5C27" w:rsidRDefault="00BB5C27" w:rsidP="00BB5C27"/>
    <w:p w:rsidR="00BB5C27" w:rsidRDefault="00BB5C27" w:rsidP="00BB5C27"/>
    <w:p w:rsidR="00BB5C27" w:rsidRDefault="00BB5C27" w:rsidP="00BB5C27"/>
    <w:p w:rsidR="00BB5C27" w:rsidRDefault="00BB5C27" w:rsidP="00BB5C27"/>
    <w:p w:rsidR="00BB5C27" w:rsidRDefault="00BB5C27" w:rsidP="00BB5C27"/>
    <w:p w:rsidR="00BB5C27" w:rsidRDefault="00BB5C27" w:rsidP="00BB5C27"/>
    <w:p w:rsidR="00BB5C27" w:rsidRDefault="00BB5C27" w:rsidP="00BB5C27"/>
    <w:p w:rsidR="00BB5C27" w:rsidRDefault="00BB5C27" w:rsidP="00BB5C27"/>
    <w:p w:rsidR="00BB5C27" w:rsidRDefault="00BB5C27" w:rsidP="00BB5C27"/>
    <w:p w:rsidR="00BB5C27" w:rsidRDefault="00BB5C27" w:rsidP="00BB5C27"/>
    <w:p w:rsidR="00BB5C27" w:rsidRDefault="00BB5C27" w:rsidP="00BB5C27"/>
    <w:p w:rsidR="00BB5C27" w:rsidRDefault="00BB5C27" w:rsidP="00BB5C27"/>
    <w:p w:rsidR="00BB5C27" w:rsidRDefault="00BB5C27" w:rsidP="00BB5C27"/>
    <w:p w:rsidR="00BB5C27" w:rsidRDefault="00BB5C27" w:rsidP="00BB5C27"/>
    <w:p w:rsidR="00BB5C27" w:rsidRPr="00BB5C27" w:rsidRDefault="00BB5C27" w:rsidP="00BB5C27"/>
    <w:p w:rsidR="00BB5C27" w:rsidRDefault="00BB5C27" w:rsidP="001B5000">
      <w:pPr>
        <w:rPr>
          <w:rFonts w:eastAsiaTheme="minorEastAsia"/>
        </w:rPr>
      </w:pPr>
    </w:p>
    <w:p w:rsidR="00BB5C27" w:rsidRDefault="00BB5C27" w:rsidP="00BB5C27">
      <w:pPr>
        <w:pStyle w:val="Titre1"/>
        <w:numPr>
          <w:ilvl w:val="0"/>
          <w:numId w:val="6"/>
        </w:numPr>
        <w:rPr>
          <w:rFonts w:eastAsiaTheme="minorEastAsia"/>
        </w:rPr>
      </w:pPr>
      <w:bookmarkStart w:id="1" w:name="_Toc159948092"/>
      <w:r>
        <w:rPr>
          <w:rFonts w:eastAsiaTheme="minorEastAsia"/>
        </w:rPr>
        <w:t>Méthode de Jacobi</w:t>
      </w:r>
      <w:bookmarkEnd w:id="1"/>
    </w:p>
    <w:p w:rsidR="00BB5C27" w:rsidRDefault="00BB5C27" w:rsidP="00BB5C27">
      <w:pPr>
        <w:rPr>
          <w:rFonts w:eastAsiaTheme="minorEastAsia"/>
        </w:rPr>
      </w:pPr>
      <w:r>
        <w:t xml:space="preserve">La méthode de Jacobi s’applique uniquement au calcul des valeurs propres et vecteurs propres des matrices symétriques. Une matrice symétrique est diagonalisable dans </w:t>
      </w:r>
      <m:oMath>
        <m:r>
          <w:rPr>
            <w:rFonts w:ascii="Cambria Math" w:hAnsi="Cambria Math"/>
          </w:rPr>
          <m:t>R</m:t>
        </m:r>
      </m:oMath>
      <w:r>
        <w:rPr>
          <w:rFonts w:eastAsiaTheme="minorEastAsia"/>
        </w:rPr>
        <w:t xml:space="preserve"> et possède une base orthonormée de vecteurs propres, c’est-à-dire : il existe une matrice orthogonale </w:t>
      </w:r>
      <m:oMath>
        <m:r>
          <w:rPr>
            <w:rFonts w:ascii="Cambria Math" w:eastAsiaTheme="minorEastAsia" w:hAnsi="Cambria Math"/>
          </w:rPr>
          <m:t>O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nombre réels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sz w:val="24"/>
                <w:szCs w:val="24"/>
              </w:rPr>
              <m:t>≥</m:t>
            </m:r>
            <m:r>
              <m:rPr>
                <m:sty m:val="p"/>
              </m:rPr>
              <w:rPr>
                <w:rFonts w:ascii="Cambria Math" w:hAnsi="Cambria Math" w:cs="Calibri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≥..≥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tels que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O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AO=diag(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sz w:val="24"/>
                <w:szCs w:val="24"/>
              </w:rPr>
              <m:t>,</m:t>
            </m:r>
            <m:r>
              <m:rPr>
                <m:sty m:val="p"/>
              </m:rPr>
              <w:rPr>
                <w:rFonts w:ascii="Cambria Math" w:hAnsi="Cambria Math" w:cs="Calibri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</w:rPr>
          <m:t>..</m:t>
        </m:r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. De plus la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-ème colonne de </w:t>
      </w:r>
      <m:oMath>
        <m:r>
          <w:rPr>
            <w:rFonts w:ascii="Cambria Math" w:eastAsiaTheme="minorEastAsia" w:hAnsi="Cambria Math"/>
          </w:rPr>
          <m:t>O</m:t>
        </m:r>
      </m:oMath>
      <w:r>
        <w:rPr>
          <w:rFonts w:eastAsiaTheme="minorEastAsia"/>
        </w:rPr>
        <w:t xml:space="preserve"> est égale à un vecteur propre associé à la valeur propre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>.</w:t>
      </w:r>
    </w:p>
    <w:p w:rsidR="00BB5C27" w:rsidRDefault="00BB5C27" w:rsidP="00BB5C27">
      <w:pPr>
        <w:rPr>
          <w:rFonts w:eastAsiaTheme="minorEastAsia"/>
        </w:rPr>
      </w:pPr>
      <w:r>
        <w:rPr>
          <w:rFonts w:eastAsiaTheme="minorEastAsia"/>
        </w:rPr>
        <w:t xml:space="preserve">La méthode de Jacobi consiste à construire une suite de matrices semblables à la matrice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, de la manière suivante 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=A</m:t>
        </m:r>
      </m:oMath>
      <w:r>
        <w:rPr>
          <w:rFonts w:eastAsiaTheme="minorEastAsia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k+1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J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J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</m:sSubSup>
      </m:oMath>
      <w:r w:rsidR="0032000D">
        <w:rPr>
          <w:rFonts w:eastAsiaTheme="minorEastAsia"/>
        </w:rPr>
        <w:t xml:space="preserve"> où </w:t>
      </w:r>
      <m:oMath>
        <m:r>
          <w:rPr>
            <w:rFonts w:ascii="Cambria Math" w:eastAsiaTheme="minorEastAsia" w:hAnsi="Cambria Math"/>
          </w:rPr>
          <m:t>J</m:t>
        </m:r>
      </m:oMath>
      <w:r w:rsidR="0032000D">
        <w:rPr>
          <w:rFonts w:eastAsiaTheme="minorEastAsia"/>
        </w:rPr>
        <w:t xml:space="preserve"> est une matrice de rotation dans le plan </w:t>
      </w:r>
      <m:oMath>
        <m:r>
          <w:rPr>
            <w:rFonts w:ascii="Cambria Math" w:eastAsiaTheme="minorEastAsia" w:hAnsi="Cambria Math"/>
          </w:rPr>
          <m:t>(p,q)</m:t>
        </m:r>
      </m:oMath>
      <w:r w:rsidR="0032000D">
        <w:rPr>
          <w:rFonts w:eastAsiaTheme="minorEastAsia"/>
        </w:rPr>
        <w:t xml:space="preserve"> et d’angle </w:t>
      </w:r>
      <m:oMath>
        <m:r>
          <w:rPr>
            <w:rFonts w:ascii="Cambria Math" w:eastAsiaTheme="minorEastAsia" w:hAnsi="Cambria Math"/>
          </w:rPr>
          <m:t>θ</m:t>
        </m:r>
      </m:oMath>
    </w:p>
    <w:p w:rsidR="0032000D" w:rsidRDefault="0032000D" w:rsidP="0032000D">
      <w:pPr>
        <w:pStyle w:val="Titre1"/>
        <w:numPr>
          <w:ilvl w:val="0"/>
          <w:numId w:val="6"/>
        </w:numPr>
        <w:rPr>
          <w:rFonts w:eastAsiaTheme="minorEastAsia"/>
        </w:rPr>
      </w:pPr>
      <w:bookmarkStart w:id="2" w:name="_Toc159948093"/>
      <w:r w:rsidRPr="0032000D">
        <w:rPr>
          <w:rFonts w:eastAsiaTheme="minorEastAsia"/>
        </w:rPr>
        <w:t>Préparation</w:t>
      </w:r>
      <w:bookmarkEnd w:id="2"/>
    </w:p>
    <w:p w:rsidR="0032000D" w:rsidRDefault="0032000D" w:rsidP="0032000D">
      <w:pPr>
        <w:rPr>
          <w:rFonts w:eastAsiaTheme="minorEastAsia"/>
        </w:rPr>
      </w:pPr>
      <w:r w:rsidRPr="0032000D">
        <w:rPr>
          <w:u w:val="single"/>
        </w:rPr>
        <w:t>Objectif</w:t>
      </w:r>
      <w:r>
        <w:t xml:space="preserve"> : trouver une matrice diagonale </w:t>
      </w:r>
      <m:oMath>
        <m:r>
          <w:rPr>
            <w:rFonts w:ascii="Cambria Math" w:hAnsi="Cambria Math"/>
          </w:rPr>
          <m:t>D</m:t>
        </m:r>
      </m:oMath>
      <w:r>
        <w:rPr>
          <w:rFonts w:eastAsiaTheme="minorEastAsia"/>
        </w:rPr>
        <w:t xml:space="preserve"> qui est semblable à la matrice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donnée, de sorte que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 xml:space="preserve"> contienne les valeurs propres de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sur sa diagonale, et la matrice de transformation </w:t>
      </w:r>
      <m:oMath>
        <m:r>
          <w:rPr>
            <w:rFonts w:ascii="Cambria Math" w:eastAsiaTheme="minorEastAsia" w:hAnsi="Cambria Math"/>
          </w:rPr>
          <m:t>J</m:t>
        </m:r>
      </m:oMath>
      <w:r>
        <w:rPr>
          <w:rFonts w:eastAsiaTheme="minorEastAsia"/>
        </w:rPr>
        <w:t xml:space="preserve"> contienne les vecteurs propres correspondant en colonnes</w:t>
      </w:r>
    </w:p>
    <w:p w:rsidR="0032000D" w:rsidRPr="0032000D" w:rsidRDefault="0032000D" w:rsidP="0032000D">
      <w:r w:rsidRPr="0032000D">
        <w:rPr>
          <w:rFonts w:eastAsiaTheme="minorEastAsia"/>
          <w:u w:val="single"/>
        </w:rPr>
        <w:t>Matrice d’entrée</w:t>
      </w:r>
      <w:r>
        <w:rPr>
          <w:rFonts w:eastAsiaTheme="minorEastAsia"/>
        </w:rPr>
        <w:t xml:space="preserve"> : une matrice symétrique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de taille </w:t>
      </w:r>
      <m:oMath>
        <m:r>
          <w:rPr>
            <w:rFonts w:ascii="Cambria Math" w:eastAsiaTheme="minorEastAsia" w:hAnsi="Cambria Math"/>
          </w:rPr>
          <m:t>n</m:t>
        </m:r>
      </m:oMath>
    </w:p>
    <w:p w:rsidR="00BB5C27" w:rsidRDefault="00BB5C27" w:rsidP="00BB5C27">
      <w:pPr>
        <w:pStyle w:val="Titre1"/>
        <w:numPr>
          <w:ilvl w:val="0"/>
          <w:numId w:val="6"/>
        </w:numPr>
      </w:pPr>
      <w:bookmarkStart w:id="3" w:name="_Toc159948094"/>
      <w:r>
        <w:t>Initialisation</w:t>
      </w:r>
      <w:bookmarkEnd w:id="3"/>
    </w:p>
    <w:p w:rsidR="0032000D" w:rsidRDefault="0032000D" w:rsidP="0032000D">
      <w:pPr>
        <w:rPr>
          <w:rFonts w:eastAsiaTheme="minorEastAsia"/>
        </w:rPr>
      </w:pPr>
      <w:r>
        <w:t xml:space="preserve">Il faut initialiser une matrice identité </w:t>
      </w:r>
      <m:oMath>
        <m:r>
          <w:rPr>
            <w:rFonts w:ascii="Cambria Math" w:hAnsi="Cambria Math"/>
          </w:rPr>
          <m:t>P</m:t>
        </m:r>
      </m:oMath>
      <w:r>
        <w:rPr>
          <w:rFonts w:eastAsiaTheme="minorEastAsia"/>
        </w:rPr>
        <w:t xml:space="preserve"> de la même taille que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>. Cette matrice évoluera pour contenir les vecteurs propres.</w:t>
      </w:r>
    </w:p>
    <w:p w:rsidR="0032000D" w:rsidRPr="0032000D" w:rsidRDefault="0032000D" w:rsidP="0032000D">
      <w:r>
        <w:rPr>
          <w:rFonts w:eastAsiaTheme="minorEastAsia"/>
        </w:rPr>
        <w:t xml:space="preserve">De plus, nous aurons besoin d’un seuil de tolérance. La méthode itère jusqu’à ce que tous les éléments hors diagonale soient inférieurs à ce seuil. </w:t>
      </w:r>
    </w:p>
    <w:p w:rsidR="0032000D" w:rsidRDefault="00BB5C27" w:rsidP="0032000D">
      <w:pPr>
        <w:pStyle w:val="Titre1"/>
        <w:numPr>
          <w:ilvl w:val="0"/>
          <w:numId w:val="6"/>
        </w:numPr>
      </w:pPr>
      <w:bookmarkStart w:id="4" w:name="_Toc159948095"/>
      <w:r>
        <w:t>Trouver l’élément hors diagonale le plus grand</w:t>
      </w:r>
      <w:bookmarkEnd w:id="4"/>
    </w:p>
    <w:p w:rsidR="0032000D" w:rsidRDefault="0032000D" w:rsidP="0032000D">
      <w:pPr>
        <w:rPr>
          <w:rFonts w:eastAsiaTheme="minorEastAsia"/>
        </w:rPr>
      </w:pPr>
      <w:r w:rsidRPr="0032000D">
        <w:rPr>
          <w:u w:val="single"/>
        </w:rPr>
        <w:t>Recherche</w:t>
      </w:r>
      <w:r>
        <w:t xml:space="preserve"> : parcourir les éléments de </w:t>
      </w:r>
      <w:r>
        <w:rPr>
          <w:rFonts w:eastAsiaTheme="minorEastAsia"/>
        </w:rPr>
        <w:t xml:space="preserve">hors diagonale de </w:t>
      </w:r>
      <m:oMath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 xml:space="preserve"> pour trouver l’élément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pq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 ayant la valeur absolue la plus élevée.</w:t>
      </w:r>
    </w:p>
    <w:p w:rsidR="0032000D" w:rsidRPr="0032000D" w:rsidRDefault="0032000D" w:rsidP="0032000D">
      <w:r w:rsidRPr="0032000D">
        <w:rPr>
          <w:rFonts w:eastAsiaTheme="minorEastAsia"/>
          <w:u w:val="single"/>
        </w:rPr>
        <w:t>Indices </w:t>
      </w:r>
      <m:oMath>
        <m:r>
          <w:rPr>
            <w:rFonts w:ascii="Cambria Math" w:eastAsiaTheme="minorEastAsia" w:hAnsi="Cambria Math"/>
            <w:u w:val="single"/>
          </w:rPr>
          <m:t>p,q</m:t>
        </m:r>
      </m:oMath>
      <w:r>
        <w:rPr>
          <w:rFonts w:eastAsiaTheme="minorEastAsia"/>
        </w:rPr>
        <w:t xml:space="preserve"> : Mémoriser les indices </w:t>
      </w:r>
      <m:oMath>
        <m:r>
          <w:rPr>
            <w:rFonts w:ascii="Cambria Math" w:eastAsiaTheme="minorEastAsia" w:hAnsi="Cambria Math"/>
          </w:rPr>
          <m:t xml:space="preserve">p </m:t>
        </m:r>
      </m:oMath>
      <w:r>
        <w:rPr>
          <w:rFonts w:eastAsiaTheme="minorEastAsia"/>
        </w:rPr>
        <w:t xml:space="preserve">et </w:t>
      </w:r>
      <m:oMath>
        <m:r>
          <w:rPr>
            <w:rFonts w:ascii="Cambria Math" w:eastAsiaTheme="minorEastAsia" w:hAnsi="Cambria Math"/>
          </w:rPr>
          <m:t>q</m:t>
        </m:r>
      </m:oMath>
      <w:r>
        <w:rPr>
          <w:rFonts w:eastAsiaTheme="minorEastAsia"/>
        </w:rPr>
        <w:t xml:space="preserve"> de cet élément.</w:t>
      </w:r>
    </w:p>
    <w:p w:rsidR="00BB5C27" w:rsidRDefault="00BB5C27" w:rsidP="00BB5C27">
      <w:pPr>
        <w:pStyle w:val="Titre1"/>
        <w:numPr>
          <w:ilvl w:val="0"/>
          <w:numId w:val="6"/>
        </w:numPr>
      </w:pPr>
      <w:bookmarkStart w:id="5" w:name="_Toc159948096"/>
      <w:r>
        <w:t>Calcul l’angle de rotation</w:t>
      </w:r>
      <w:bookmarkEnd w:id="5"/>
    </w:p>
    <w:p w:rsidR="0032000D" w:rsidRDefault="0032000D" w:rsidP="0032000D">
      <w:pPr>
        <w:rPr>
          <w:rFonts w:eastAsiaTheme="minorEastAsia"/>
        </w:rPr>
      </w:pPr>
      <w:r w:rsidRPr="0032000D">
        <w:rPr>
          <w:u w:val="single"/>
        </w:rPr>
        <w:t>Objectif</w:t>
      </w:r>
      <w:r>
        <w:t xml:space="preserve"> : Calcul l’angle </w:t>
      </w:r>
      <m:oMath>
        <m:r>
          <w:rPr>
            <w:rFonts w:ascii="Cambria Math" w:eastAsiaTheme="minorEastAsia" w:hAnsi="Cambria Math"/>
          </w:rPr>
          <m:t>θ</m:t>
        </m:r>
      </m:oMath>
      <w:r>
        <w:rPr>
          <w:rFonts w:eastAsiaTheme="minorEastAsia"/>
        </w:rPr>
        <w:t xml:space="preserve"> pour la rotation de Jacobi qui sera utilisé pour annuler l’élément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pq</m:t>
            </m:r>
          </m:sub>
        </m:sSub>
      </m:oMath>
    </w:p>
    <w:p w:rsidR="0032000D" w:rsidRDefault="0032000D" w:rsidP="0032000D">
      <w:pPr>
        <w:rPr>
          <w:rFonts w:eastAsiaTheme="minorEastAsia"/>
        </w:rPr>
      </w:pPr>
      <w:r w:rsidRPr="0032000D">
        <w:rPr>
          <w:rFonts w:eastAsiaTheme="minorEastAsia"/>
          <w:u w:val="single"/>
        </w:rPr>
        <w:t>Formule</w:t>
      </w:r>
      <w:r>
        <w:rPr>
          <w:rFonts w:eastAsiaTheme="minorEastAsia"/>
        </w:rPr>
        <w:t xml:space="preserve"> : Utiliser la formule </w:t>
      </w:r>
      <m:oMath>
        <m:r>
          <w:rPr>
            <w:rFonts w:ascii="Cambria Math" w:eastAsiaTheme="minorEastAsia" w:hAnsi="Cambria Math"/>
          </w:rPr>
          <m:t>θ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pq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qq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pp</m:t>
                    </m:r>
                  </m:sub>
                </m:sSub>
              </m:den>
            </m:f>
          </m:e>
        </m:func>
      </m:oMath>
      <w:r w:rsidR="005F0AE4">
        <w:rPr>
          <w:rFonts w:eastAsiaTheme="minorEastAsia"/>
        </w:rPr>
        <w:t xml:space="preserve"> en prenant des précautions pour éviter la division par 0. Si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pp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=a</m:t>
            </m:r>
          </m:e>
          <m:sub>
            <m:r>
              <w:rPr>
                <w:rFonts w:ascii="Cambria Math" w:eastAsiaTheme="minorEastAsia" w:hAnsi="Cambria Math"/>
              </w:rPr>
              <m:t>qq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 w:rsidR="005F0AE4">
        <w:rPr>
          <w:rFonts w:eastAsiaTheme="minorEastAsia"/>
        </w:rPr>
        <w:t xml:space="preserve">on peut dire que </w:t>
      </w:r>
      <m:oMath>
        <m:r>
          <w:rPr>
            <w:rFonts w:ascii="Cambria Math" w:eastAsiaTheme="minorEastAsia" w:hAnsi="Cambria Math"/>
          </w:rPr>
          <m:t>θ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 w:rsidR="005F0AE4">
        <w:rPr>
          <w:rFonts w:eastAsiaTheme="minorEastAsia"/>
        </w:rPr>
        <w:t xml:space="preserve">, ce qui équivaut à un angle de 45° assurant une rotation qui annule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pq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 w:rsidR="005F0AE4">
        <w:rPr>
          <w:rFonts w:eastAsiaTheme="minorEastAsia"/>
        </w:rPr>
        <w:t>sans nécessiter de division.</w:t>
      </w:r>
    </w:p>
    <w:p w:rsidR="00EF31BD" w:rsidRDefault="00EF31BD" w:rsidP="0032000D">
      <w:pPr>
        <w:rPr>
          <w:rFonts w:eastAsiaTheme="minorEastAsia"/>
        </w:rPr>
      </w:pPr>
      <w:r>
        <w:rPr>
          <w:rFonts w:eastAsiaTheme="minorEastAsia"/>
        </w:rPr>
        <w:t xml:space="preserve">Le choix de </w:t>
      </w:r>
      <m:oMath>
        <m:r>
          <w:rPr>
            <w:rFonts w:ascii="Cambria Math" w:eastAsiaTheme="minorEastAsia" w:hAnsi="Cambria Math"/>
          </w:rPr>
          <m:t>θ=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 est spécial car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4</m:t>
                </m:r>
              </m:den>
            </m:f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4</m:t>
                </m:r>
              </m:den>
            </m:f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ce qui signifie que lors de la rotation, les contributions des éléments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pq</m:t>
            </m:r>
          </m:sub>
        </m:sSub>
      </m:oMath>
      <w:r>
        <w:rPr>
          <w:rFonts w:eastAsiaTheme="minorEastAsia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qp</m:t>
            </m:r>
          </m:sub>
        </m:sSub>
      </m:oMath>
      <w:r>
        <w:rPr>
          <w:rFonts w:eastAsiaTheme="minorEastAsia"/>
        </w:rPr>
        <w:t xml:space="preserve"> sont équilibrés de telle manière qu’ils seront annulés.</w:t>
      </w:r>
    </w:p>
    <w:p w:rsidR="00EF31BD" w:rsidRDefault="00EF31BD" w:rsidP="0032000D">
      <w:pPr>
        <w:rPr>
          <w:rFonts w:eastAsiaTheme="minorEastAsia"/>
        </w:rPr>
      </w:pPr>
    </w:p>
    <w:p w:rsidR="00EF31BD" w:rsidRPr="0032000D" w:rsidRDefault="00EF31BD" w:rsidP="0032000D"/>
    <w:p w:rsidR="005F0AE4" w:rsidRDefault="00BB5C27" w:rsidP="005F0AE4">
      <w:pPr>
        <w:pStyle w:val="Titre1"/>
        <w:numPr>
          <w:ilvl w:val="0"/>
          <w:numId w:val="6"/>
        </w:numPr>
      </w:pPr>
      <w:bookmarkStart w:id="6" w:name="_Toc159948097"/>
      <w:r>
        <w:lastRenderedPageBreak/>
        <w:t>Appliquer la rotation de Jacobi</w:t>
      </w:r>
      <w:bookmarkEnd w:id="6"/>
    </w:p>
    <w:p w:rsidR="005F0AE4" w:rsidRDefault="005F0AE4" w:rsidP="005F0AE4">
      <w:pPr>
        <w:rPr>
          <w:rFonts w:eastAsiaTheme="minorEastAsia"/>
        </w:rPr>
      </w:pPr>
      <w:r w:rsidRPr="005F0AE4">
        <w:rPr>
          <w:u w:val="single"/>
        </w:rPr>
        <w:t xml:space="preserve">Matrice de rotation </w:t>
      </w:r>
      <m:oMath>
        <m:r>
          <w:rPr>
            <w:rFonts w:ascii="Cambria Math" w:hAnsi="Cambria Math"/>
            <w:u w:val="single"/>
          </w:rPr>
          <m:t>J</m:t>
        </m:r>
        <m:r>
          <w:rPr>
            <w:rFonts w:ascii="Cambria Math" w:hAnsi="Cambria Math"/>
          </w:rPr>
          <m:t> </m:t>
        </m:r>
      </m:oMath>
      <w:r>
        <w:rPr>
          <w:rFonts w:eastAsiaTheme="minorEastAsia"/>
        </w:rPr>
        <w:t xml:space="preserve">: Construire une matrice de rotation </w:t>
      </w:r>
      <m:oMath>
        <m:r>
          <w:rPr>
            <w:rFonts w:ascii="Cambria Math" w:eastAsiaTheme="minorEastAsia" w:hAnsi="Cambria Math"/>
          </w:rPr>
          <m:t>J</m:t>
        </m:r>
      </m:oMath>
      <w:r>
        <w:rPr>
          <w:rFonts w:eastAsiaTheme="minorEastAsia"/>
        </w:rPr>
        <w:t xml:space="preserve"> basée sur </w:t>
      </w:r>
      <m:oMath>
        <m:r>
          <w:rPr>
            <w:rFonts w:ascii="Cambria Math" w:eastAsiaTheme="minorEastAsia" w:hAnsi="Cambria Math"/>
          </w:rPr>
          <m:t>θ</m:t>
        </m:r>
      </m:oMath>
      <w:r>
        <w:rPr>
          <w:rFonts w:eastAsiaTheme="minorEastAsia"/>
        </w:rPr>
        <w:t xml:space="preserve">, où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J</m:t>
            </m:r>
          </m:e>
          <m:sub>
            <m:r>
              <w:rPr>
                <w:rFonts w:ascii="Cambria Math" w:eastAsiaTheme="minorEastAsia" w:hAnsi="Cambria Math"/>
              </w:rPr>
              <m:t>pp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J</m:t>
            </m:r>
          </m:e>
          <m:sub>
            <m:r>
              <w:rPr>
                <w:rFonts w:ascii="Cambria Math" w:eastAsiaTheme="minorEastAsia" w:hAnsi="Cambria Math"/>
              </w:rPr>
              <m:t>qq</m:t>
            </m:r>
          </m:sub>
        </m:sSub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θ</m:t>
            </m:r>
          </m:e>
        </m:func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J</m:t>
            </m:r>
          </m:e>
          <m:sub>
            <m:r>
              <w:rPr>
                <w:rFonts w:ascii="Cambria Math" w:eastAsiaTheme="minorEastAsia" w:hAnsi="Cambria Math"/>
              </w:rPr>
              <m:t>pq</m:t>
            </m:r>
          </m:sub>
        </m:sSub>
        <m:r>
          <w:rPr>
            <w:rFonts w:ascii="Cambria Math" w:eastAsiaTheme="minorEastAsia" w:hAnsi="Cambria Math"/>
          </w:rPr>
          <m:t>=-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θ</m:t>
            </m:r>
          </m:e>
        </m:func>
      </m:oMath>
      <w:r>
        <w:rPr>
          <w:rFonts w:eastAsiaTheme="minorEastAsia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J</m:t>
            </m:r>
          </m:e>
          <m:sub>
            <m:r>
              <w:rPr>
                <w:rFonts w:ascii="Cambria Math" w:eastAsiaTheme="minorEastAsia" w:hAnsi="Cambria Math"/>
              </w:rPr>
              <m:t>qp</m:t>
            </m:r>
          </m:sub>
        </m:sSub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θ</m:t>
            </m:r>
          </m:e>
        </m:func>
      </m:oMath>
    </w:p>
    <w:p w:rsidR="005F0AE4" w:rsidRDefault="005F0AE4" w:rsidP="005F0AE4">
      <w:pPr>
        <w:rPr>
          <w:rFonts w:eastAsiaTheme="minorEastAsia"/>
        </w:rPr>
      </w:pPr>
      <w:r w:rsidRPr="005F0AE4">
        <w:rPr>
          <w:rFonts w:eastAsiaTheme="minorEastAsia"/>
          <w:u w:val="single"/>
        </w:rPr>
        <w:t xml:space="preserve">Mise à jour de </w:t>
      </w:r>
      <m:oMath>
        <m:r>
          <w:rPr>
            <w:rFonts w:ascii="Cambria Math" w:eastAsiaTheme="minorEastAsia" w:hAnsi="Cambria Math"/>
            <w:u w:val="single"/>
          </w:rPr>
          <m:t>A</m:t>
        </m:r>
      </m:oMath>
      <w:r w:rsidRPr="005F0AE4">
        <w:rPr>
          <w:rFonts w:eastAsiaTheme="minorEastAsia"/>
          <w:u w:val="single"/>
        </w:rPr>
        <w:t xml:space="preserve"> : </w:t>
      </w:r>
      <w:r>
        <w:rPr>
          <w:rFonts w:eastAsiaTheme="minorEastAsia"/>
        </w:rPr>
        <w:t xml:space="preserve"> Appliquer la rotation à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pour obtenir une nouvelle matrice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J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AJ</m:t>
        </m:r>
      </m:oMath>
      <w:r>
        <w:rPr>
          <w:rFonts w:eastAsiaTheme="minorEastAsia"/>
        </w:rPr>
        <w:t xml:space="preserve"> où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  <m:r>
              <w:rPr>
                <w:rFonts w:ascii="Cambria Math" w:eastAsiaTheme="minorEastAsia" w:hAnsi="Cambria Math"/>
              </w:rPr>
              <m:t>'</m:t>
            </m:r>
          </m:e>
          <m:sub>
            <m:r>
              <w:rPr>
                <w:rFonts w:ascii="Cambria Math" w:eastAsiaTheme="minorEastAsia" w:hAnsi="Cambria Math"/>
              </w:rPr>
              <m:t>pq</m:t>
            </m:r>
          </m:sub>
        </m:sSub>
        <m:r>
          <w:rPr>
            <w:rFonts w:ascii="Cambria Math" w:eastAsiaTheme="minorEastAsia" w:hAnsi="Cambria Math"/>
          </w:rPr>
          <m:t>=0</m:t>
        </m:r>
      </m:oMath>
    </w:p>
    <w:p w:rsidR="005F0AE4" w:rsidRPr="005F0AE4" w:rsidRDefault="005F0AE4" w:rsidP="005F0AE4">
      <w:r w:rsidRPr="005F0AE4">
        <w:rPr>
          <w:rFonts w:eastAsiaTheme="minorEastAsia"/>
          <w:u w:val="single"/>
        </w:rPr>
        <w:t xml:space="preserve">Mise à jour de </w:t>
      </w:r>
      <m:oMath>
        <m:r>
          <w:rPr>
            <w:rFonts w:ascii="Cambria Math" w:eastAsiaTheme="minorEastAsia" w:hAnsi="Cambria Math"/>
            <w:u w:val="single"/>
          </w:rPr>
          <m:t>P</m:t>
        </m:r>
      </m:oMath>
      <w:r>
        <w:rPr>
          <w:rFonts w:eastAsiaTheme="minorEastAsia"/>
        </w:rPr>
        <w:t xml:space="preserve"> : </w:t>
      </w:r>
      <w:r>
        <w:rPr>
          <w:rFonts w:eastAsiaTheme="minorEastAsia"/>
        </w:rPr>
        <w:t xml:space="preserve">appliquer la rotation à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pour mettre à jour les vecteurs propres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=PJ</m:t>
        </m:r>
      </m:oMath>
    </w:p>
    <w:p w:rsidR="00BB5C27" w:rsidRDefault="00BB5C27" w:rsidP="00BB5C27">
      <w:pPr>
        <w:pStyle w:val="Titre1"/>
        <w:numPr>
          <w:ilvl w:val="0"/>
          <w:numId w:val="6"/>
        </w:numPr>
      </w:pPr>
      <w:bookmarkStart w:id="7" w:name="_Toc159948098"/>
      <w:r>
        <w:t>Vérification de la convergence</w:t>
      </w:r>
      <w:bookmarkEnd w:id="7"/>
    </w:p>
    <w:p w:rsidR="005F0AE4" w:rsidRDefault="005F0AE4" w:rsidP="005F0AE4">
      <w:pPr>
        <w:rPr>
          <w:rFonts w:eastAsiaTheme="minorEastAsia"/>
        </w:rPr>
      </w:pPr>
      <w:r w:rsidRPr="005F0AE4">
        <w:rPr>
          <w:u w:val="single"/>
        </w:rPr>
        <w:t xml:space="preserve">Critère de convergence : </w:t>
      </w:r>
      <w:r w:rsidR="00CA0A0D">
        <w:t xml:space="preserve">Vérifier que tous les éléments hors diagonale de </w:t>
      </w:r>
      <m:oMath>
        <m:r>
          <w:rPr>
            <w:rFonts w:ascii="Cambria Math" w:hAnsi="Cambria Math"/>
          </w:rPr>
          <m:t>A'</m:t>
        </m:r>
      </m:oMath>
      <w:r w:rsidR="00CA0A0D">
        <w:rPr>
          <w:rFonts w:eastAsiaTheme="minorEastAsia"/>
        </w:rPr>
        <w:t xml:space="preserve"> sont inférieurs au seuil de tolérance.</w:t>
      </w:r>
    </w:p>
    <w:p w:rsidR="00CA0A0D" w:rsidRPr="00CA0A0D" w:rsidRDefault="00CA0A0D" w:rsidP="005F0AE4">
      <w:r>
        <w:rPr>
          <w:rFonts w:eastAsiaTheme="minorEastAsia"/>
        </w:rPr>
        <w:t xml:space="preserve">Itération : Si le critère n’est pas satisfait, répéter l’étape 4 à 7 avec la matrice mise à jour </w:t>
      </w:r>
      <m:oMath>
        <m:r>
          <w:rPr>
            <w:rFonts w:ascii="Cambria Math" w:eastAsiaTheme="minorEastAsia" w:hAnsi="Cambria Math"/>
          </w:rPr>
          <m:t>A'</m:t>
        </m:r>
      </m:oMath>
    </w:p>
    <w:p w:rsidR="00BB5C27" w:rsidRDefault="00BB5C27" w:rsidP="00BB5C27">
      <w:pPr>
        <w:pStyle w:val="Titre1"/>
        <w:numPr>
          <w:ilvl w:val="0"/>
          <w:numId w:val="6"/>
        </w:numPr>
      </w:pPr>
      <w:bookmarkStart w:id="8" w:name="_Toc159948099"/>
      <w:r>
        <w:t>Extraction des résultats</w:t>
      </w:r>
      <w:bookmarkEnd w:id="8"/>
      <w:r>
        <w:t xml:space="preserve"> </w:t>
      </w:r>
    </w:p>
    <w:p w:rsidR="00CA0A0D" w:rsidRPr="00CA0A0D" w:rsidRDefault="00CA0A0D" w:rsidP="00CA0A0D">
      <w:r w:rsidRPr="00CA0A0D">
        <w:rPr>
          <w:u w:val="single"/>
        </w:rPr>
        <w:t>Valeurs propres</w:t>
      </w:r>
      <w:r>
        <w:t xml:space="preserve"> : Les éléments de la diagonale de la matrice finale </w:t>
      </w:r>
      <m:oMath>
        <m:r>
          <w:rPr>
            <w:rFonts w:ascii="Cambria Math" w:hAnsi="Cambria Math"/>
          </w:rPr>
          <m:t>A'</m:t>
        </m:r>
      </m:oMath>
      <w:r>
        <w:rPr>
          <w:rFonts w:eastAsiaTheme="minorEastAsia"/>
        </w:rPr>
        <w:t xml:space="preserve"> sont les valeurs propres de la matrice originale </w:t>
      </w:r>
      <m:oMath>
        <m:r>
          <w:rPr>
            <w:rFonts w:ascii="Cambria Math" w:eastAsiaTheme="minorEastAsia" w:hAnsi="Cambria Math"/>
          </w:rPr>
          <m:t>A</m:t>
        </m:r>
      </m:oMath>
    </w:p>
    <w:p w:rsidR="00CA0A0D" w:rsidRDefault="00CA0A0D" w:rsidP="00BB5C27">
      <w:pPr>
        <w:rPr>
          <w:rFonts w:eastAsiaTheme="minorEastAsia"/>
        </w:rPr>
      </w:pPr>
      <w:r w:rsidRPr="00CA0A0D">
        <w:rPr>
          <w:rFonts w:eastAsiaTheme="minorEastAsia"/>
          <w:u w:val="single"/>
        </w:rPr>
        <w:t>Vecteurs propres</w:t>
      </w:r>
      <w:r>
        <w:rPr>
          <w:rFonts w:eastAsiaTheme="minorEastAsia"/>
        </w:rPr>
        <w:t xml:space="preserve"> : Les colonnes de la matrice finale </w:t>
      </w:r>
      <m:oMath>
        <m:r>
          <w:rPr>
            <w:rFonts w:ascii="Cambria Math" w:eastAsiaTheme="minorEastAsia" w:hAnsi="Cambria Math"/>
          </w:rPr>
          <m:t>P'</m:t>
        </m:r>
      </m:oMath>
      <w:r>
        <w:rPr>
          <w:rFonts w:eastAsiaTheme="minorEastAsia"/>
        </w:rPr>
        <w:t xml:space="preserve"> sont les vecteurs propres correspondants</w:t>
      </w:r>
    </w:p>
    <w:p w:rsidR="00EF31BD" w:rsidRDefault="00EF31BD" w:rsidP="00BB5C27">
      <w:pPr>
        <w:rPr>
          <w:rFonts w:eastAsiaTheme="minorEastAsia"/>
        </w:rPr>
      </w:pPr>
    </w:p>
    <w:p w:rsidR="00EF31BD" w:rsidRPr="00BB5C27" w:rsidRDefault="00EF31BD" w:rsidP="00EF31BD">
      <w:pPr>
        <w:pStyle w:val="Titre1"/>
        <w:numPr>
          <w:ilvl w:val="0"/>
          <w:numId w:val="6"/>
        </w:numPr>
        <w:rPr>
          <w:rFonts w:eastAsiaTheme="minorEastAsia"/>
        </w:rPr>
      </w:pPr>
      <w:bookmarkStart w:id="9" w:name="_Toc159948100"/>
      <w:r>
        <w:rPr>
          <w:rFonts w:eastAsiaTheme="minorEastAsia"/>
        </w:rPr>
        <w:t>Exemple</w:t>
      </w:r>
      <w:bookmarkEnd w:id="9"/>
      <w:r>
        <w:rPr>
          <w:rFonts w:eastAsiaTheme="minorEastAsia"/>
        </w:rPr>
        <w:t xml:space="preserve"> </w:t>
      </w:r>
    </w:p>
    <w:p w:rsidR="00C72AF6" w:rsidRPr="00127F64" w:rsidRDefault="00D51D37" w:rsidP="00BB5C27">
      <w:r>
        <w:t xml:space="preserve">Un code en C a été écrit qui traite de cet exemple, il se trouve à l’adresse suivante </w:t>
      </w:r>
      <w:r w:rsidR="00BB5C27" w:rsidRPr="00BB5C27">
        <w:t>V:\PG5\Affaires\ALVEO\ALVEOU280\code\eigenproblem\symmetric_matrix\jacobi\customs</w:t>
      </w:r>
    </w:p>
    <w:sectPr w:rsidR="00C72AF6" w:rsidRPr="00127F64" w:rsidSect="00BB5C27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2819" w:rsidRDefault="00882819" w:rsidP="00083BD7">
      <w:pPr>
        <w:spacing w:after="0" w:line="240" w:lineRule="auto"/>
      </w:pPr>
      <w:r>
        <w:separator/>
      </w:r>
    </w:p>
  </w:endnote>
  <w:endnote w:type="continuationSeparator" w:id="0">
    <w:p w:rsidR="00882819" w:rsidRDefault="00882819" w:rsidP="00083B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3BD7" w:rsidRDefault="00083BD7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2" name="MSIPCM1a004b3fbe51bcaf9995ba8e" descr="{&quot;HashCode&quot;:-36311177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083BD7" w:rsidRPr="00083BD7" w:rsidRDefault="00083BD7" w:rsidP="00083BD7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8000"/>
                              <w:sz w:val="20"/>
                            </w:rPr>
                          </w:pPr>
                          <w:r w:rsidRPr="00083BD7">
                            <w:rPr>
                              <w:rFonts w:ascii="Calibri" w:hAnsi="Calibri" w:cs="Calibri"/>
                              <w:color w:val="008000"/>
                              <w:sz w:val="20"/>
                            </w:rPr>
                            <w:t>{THALES GROUP LIMITED DISTRIBUTION}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1a004b3fbe51bcaf9995ba8e" o:spid="_x0000_s1031" type="#_x0000_t202" alt="{&quot;HashCode&quot;:-36311177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" o:allowincell="f" filled="f" stroked="f" strokeweight=".5pt">
              <v:textbox inset=",0,,0">
                <w:txbxContent>
                  <w:p w:rsidR="00083BD7" w:rsidRPr="00083BD7" w:rsidRDefault="00083BD7" w:rsidP="00083BD7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8000"/>
                        <w:sz w:val="20"/>
                      </w:rPr>
                    </w:pPr>
                    <w:r w:rsidRPr="00083BD7">
                      <w:rPr>
                        <w:rFonts w:ascii="Calibri" w:hAnsi="Calibri" w:cs="Calibri"/>
                        <w:color w:val="008000"/>
                        <w:sz w:val="20"/>
                      </w:rPr>
                      <w:t>{THALES GROUP LIMITED DISTRIBUTION}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0AE4" w:rsidRDefault="005F0AE4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2336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5" name="MSIPCM2be142ac8f99e8dcfd7745d6" descr="{&quot;HashCode&quot;:-36311177,&quot;Height&quot;:841.0,&quot;Width&quot;:595.0,&quot;Placement&quot;:&quot;Footer&quot;,&quot;Index&quot;:&quot;FirstPage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5F0AE4" w:rsidRPr="005F0AE4" w:rsidRDefault="005F0AE4" w:rsidP="005F0AE4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8000"/>
                              <w:sz w:val="20"/>
                            </w:rPr>
                          </w:pPr>
                          <w:r w:rsidRPr="005F0AE4">
                            <w:rPr>
                              <w:rFonts w:ascii="Calibri" w:hAnsi="Calibri" w:cs="Calibri"/>
                              <w:color w:val="008000"/>
                              <w:sz w:val="20"/>
                            </w:rPr>
                            <w:t>{THALES GROUP LIMITED DISTRIBUTION}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2be142ac8f99e8dcfd7745d6" o:spid="_x0000_s1033" type="#_x0000_t202" alt="{&quot;HashCode&quot;:-36311177,&quot;Height&quot;:841.0,&quot;Width&quot;:595.0,&quot;Placement&quot;:&quot;Footer&quot;,&quot;Index&quot;:&quot;FirstPage&quot;,&quot;Section&quot;:1,&quot;Top&quot;:0.0,&quot;Left&quot;:0.0}" style="position:absolute;margin-left:0;margin-top:805.35pt;width:595.3pt;height:21.5pt;z-index:2516623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" o:allowincell="f" filled="f" stroked="f" strokeweight=".5pt">
              <v:fill o:detectmouseclick="t"/>
              <v:textbox inset=",0,,0">
                <w:txbxContent>
                  <w:p w:rsidR="005F0AE4" w:rsidRPr="005F0AE4" w:rsidRDefault="005F0AE4" w:rsidP="005F0AE4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8000"/>
                        <w:sz w:val="20"/>
                      </w:rPr>
                    </w:pPr>
                    <w:r w:rsidRPr="005F0AE4">
                      <w:rPr>
                        <w:rFonts w:ascii="Calibri" w:hAnsi="Calibri" w:cs="Calibri"/>
                        <w:color w:val="008000"/>
                        <w:sz w:val="20"/>
                      </w:rPr>
                      <w:t>{THALES GROUP LIMITED DISTRIBUTION}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2819" w:rsidRDefault="00882819" w:rsidP="00083BD7">
      <w:pPr>
        <w:spacing w:after="0" w:line="240" w:lineRule="auto"/>
      </w:pPr>
      <w:r>
        <w:separator/>
      </w:r>
    </w:p>
  </w:footnote>
  <w:footnote w:type="continuationSeparator" w:id="0">
    <w:p w:rsidR="00882819" w:rsidRDefault="00882819" w:rsidP="00083B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3BD7" w:rsidRDefault="00083BD7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1" name="MSIPCM595a4fea98e6ac4ac977c830" descr="{&quot;HashCode&quot;:-1607251564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083BD7" w:rsidRPr="00083BD7" w:rsidRDefault="00083BD7" w:rsidP="00083BD7">
                          <w:pPr>
                            <w:spacing w:after="0"/>
                            <w:rPr>
                              <w:rFonts w:ascii="Calibri" w:hAnsi="Calibri" w:cs="Calibri"/>
                              <w:color w:val="008000"/>
                              <w:sz w:val="20"/>
                            </w:rPr>
                          </w:pPr>
                          <w:r w:rsidRPr="00083BD7">
                            <w:rPr>
                              <w:rFonts w:ascii="Calibri" w:hAnsi="Calibri" w:cs="Calibri"/>
                              <w:color w:val="008000"/>
                              <w:sz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595a4fea98e6ac4ac977c830" o:spid="_x0000_s1030" type="#_x0000_t202" alt="{&quot;HashCode&quot;:-1607251564,&quot;Height&quot;:841.0,&quot;Width&quot;:595.0,&quot;Placement&quot;:&quot;Header&quot;,&quot;Index&quot;:&quot;Primary&quot;,&quot;Section&quot;:1,&quot;Top&quot;:0.0,&quot;Left&quot;:0.0}" style="position:absolute;margin-left:0;margin-top:1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" o:allowincell="f" filled="f" stroked="f" strokeweight=".5pt">
              <v:textbox inset="20pt,0,,0">
                <w:txbxContent>
                  <w:p w:rsidR="00083BD7" w:rsidRPr="00083BD7" w:rsidRDefault="00083BD7" w:rsidP="00083BD7">
                    <w:pPr>
                      <w:spacing w:after="0"/>
                      <w:rPr>
                        <w:rFonts w:ascii="Calibri" w:hAnsi="Calibri" w:cs="Calibri"/>
                        <w:color w:val="008000"/>
                        <w:sz w:val="20"/>
                      </w:rPr>
                    </w:pPr>
                    <w:r w:rsidRPr="00083BD7">
                      <w:rPr>
                        <w:rFonts w:ascii="Calibri" w:hAnsi="Calibri" w:cs="Calibri"/>
                        <w:color w:val="008000"/>
                        <w:sz w:val="20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0AE4" w:rsidRDefault="005F0AE4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4" name="MSIPCM62df486b8439d77f5a5e0154" descr="{&quot;HashCode&quot;:-1607251564,&quot;Height&quot;:841.0,&quot;Width&quot;:595.0,&quot;Placement&quot;:&quot;Header&quot;,&quot;Index&quot;:&quot;FirstPage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5F0AE4" w:rsidRPr="005F0AE4" w:rsidRDefault="005F0AE4" w:rsidP="005F0AE4">
                          <w:pPr>
                            <w:spacing w:after="0"/>
                            <w:rPr>
                              <w:rFonts w:ascii="Calibri" w:hAnsi="Calibri" w:cs="Calibri"/>
                              <w:color w:val="008000"/>
                              <w:sz w:val="20"/>
                            </w:rPr>
                          </w:pPr>
                          <w:r w:rsidRPr="005F0AE4">
                            <w:rPr>
                              <w:rFonts w:ascii="Calibri" w:hAnsi="Calibri" w:cs="Calibri"/>
                              <w:color w:val="008000"/>
                              <w:sz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62df486b8439d77f5a5e0154" o:spid="_x0000_s1032" type="#_x0000_t202" alt="{&quot;HashCode&quot;:-1607251564,&quot;Height&quot;:841.0,&quot;Width&quot;:595.0,&quot;Placement&quot;:&quot;Header&quot;,&quot;Index&quot;:&quot;FirstPage&quot;,&quot;Section&quot;:1,&quot;Top&quot;:0.0,&quot;Left&quot;:0.0}" style="position:absolute;margin-left:0;margin-top:15pt;width:595.3pt;height:21.5pt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" o:allowincell="f" filled="f" stroked="f" strokeweight=".5pt">
              <v:fill o:detectmouseclick="t"/>
              <v:textbox inset="20pt,0,,0">
                <w:txbxContent>
                  <w:p w:rsidR="005F0AE4" w:rsidRPr="005F0AE4" w:rsidRDefault="005F0AE4" w:rsidP="005F0AE4">
                    <w:pPr>
                      <w:spacing w:after="0"/>
                      <w:rPr>
                        <w:rFonts w:ascii="Calibri" w:hAnsi="Calibri" w:cs="Calibri"/>
                        <w:color w:val="008000"/>
                        <w:sz w:val="20"/>
                      </w:rPr>
                    </w:pPr>
                    <w:r w:rsidRPr="005F0AE4">
                      <w:rPr>
                        <w:rFonts w:ascii="Calibri" w:hAnsi="Calibri" w:cs="Calibri"/>
                        <w:color w:val="008000"/>
                        <w:sz w:val="20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A2640"/>
    <w:multiLevelType w:val="hybridMultilevel"/>
    <w:tmpl w:val="E60CF3E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8C3349"/>
    <w:multiLevelType w:val="hybridMultilevel"/>
    <w:tmpl w:val="4EB4AB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E84429"/>
    <w:multiLevelType w:val="hybridMultilevel"/>
    <w:tmpl w:val="1666B4C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232751"/>
    <w:multiLevelType w:val="hybridMultilevel"/>
    <w:tmpl w:val="1364483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3A0189"/>
    <w:multiLevelType w:val="hybridMultilevel"/>
    <w:tmpl w:val="2D1C07B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A8139F"/>
    <w:multiLevelType w:val="hybridMultilevel"/>
    <w:tmpl w:val="C1BC005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CF6"/>
    <w:rsid w:val="00083BD7"/>
    <w:rsid w:val="000C4F16"/>
    <w:rsid w:val="000C6A7B"/>
    <w:rsid w:val="000F1A87"/>
    <w:rsid w:val="00121936"/>
    <w:rsid w:val="00127F64"/>
    <w:rsid w:val="001A3738"/>
    <w:rsid w:val="001B5000"/>
    <w:rsid w:val="001E0CF6"/>
    <w:rsid w:val="001E5624"/>
    <w:rsid w:val="00246ECD"/>
    <w:rsid w:val="0032000D"/>
    <w:rsid w:val="0038010D"/>
    <w:rsid w:val="003B4AEA"/>
    <w:rsid w:val="004419C6"/>
    <w:rsid w:val="00443556"/>
    <w:rsid w:val="00490C0E"/>
    <w:rsid w:val="004C7CDA"/>
    <w:rsid w:val="004E014E"/>
    <w:rsid w:val="005572F8"/>
    <w:rsid w:val="005B7C14"/>
    <w:rsid w:val="005F0AE4"/>
    <w:rsid w:val="005F39F1"/>
    <w:rsid w:val="00624363"/>
    <w:rsid w:val="00626179"/>
    <w:rsid w:val="00635301"/>
    <w:rsid w:val="00673EAF"/>
    <w:rsid w:val="006775F1"/>
    <w:rsid w:val="006B7494"/>
    <w:rsid w:val="00744465"/>
    <w:rsid w:val="00776A1C"/>
    <w:rsid w:val="007938E7"/>
    <w:rsid w:val="00796651"/>
    <w:rsid w:val="007F6B0F"/>
    <w:rsid w:val="00882819"/>
    <w:rsid w:val="008A04FD"/>
    <w:rsid w:val="00975190"/>
    <w:rsid w:val="00A11A8A"/>
    <w:rsid w:val="00A95DDE"/>
    <w:rsid w:val="00AB28A2"/>
    <w:rsid w:val="00AD3B13"/>
    <w:rsid w:val="00B16275"/>
    <w:rsid w:val="00B97D05"/>
    <w:rsid w:val="00BB5C27"/>
    <w:rsid w:val="00C61041"/>
    <w:rsid w:val="00C72AF6"/>
    <w:rsid w:val="00C95888"/>
    <w:rsid w:val="00CA0A0D"/>
    <w:rsid w:val="00D13DAE"/>
    <w:rsid w:val="00D37D5A"/>
    <w:rsid w:val="00D51D37"/>
    <w:rsid w:val="00DD301F"/>
    <w:rsid w:val="00E069D3"/>
    <w:rsid w:val="00E25A01"/>
    <w:rsid w:val="00E51662"/>
    <w:rsid w:val="00E631A4"/>
    <w:rsid w:val="00E730C2"/>
    <w:rsid w:val="00E740F9"/>
    <w:rsid w:val="00EF31BD"/>
    <w:rsid w:val="00F00B50"/>
    <w:rsid w:val="00F12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5D73DD"/>
  <w15:chartTrackingRefBased/>
  <w15:docId w15:val="{CB0944A1-260B-4289-A1E8-0BA7C8F36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B5C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D30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i/>
      <w:color w:val="2E74B5" w:themeColor="accent1" w:themeShade="BF"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D30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B5C27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u w:val="single"/>
    </w:rPr>
  </w:style>
  <w:style w:type="character" w:styleId="Textedelespacerserv">
    <w:name w:val="Placeholder Text"/>
    <w:basedOn w:val="Policepardfaut"/>
    <w:uiPriority w:val="99"/>
    <w:semiHidden/>
    <w:rsid w:val="00083BD7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083B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83BD7"/>
  </w:style>
  <w:style w:type="paragraph" w:styleId="Pieddepage">
    <w:name w:val="footer"/>
    <w:basedOn w:val="Normal"/>
    <w:link w:val="PieddepageCar"/>
    <w:uiPriority w:val="99"/>
    <w:unhideWhenUsed/>
    <w:rsid w:val="00083B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83BD7"/>
  </w:style>
  <w:style w:type="character" w:customStyle="1" w:styleId="Titre2Car">
    <w:name w:val="Titre 2 Car"/>
    <w:basedOn w:val="Policepardfaut"/>
    <w:link w:val="Titre2"/>
    <w:uiPriority w:val="9"/>
    <w:rsid w:val="00DD301F"/>
    <w:rPr>
      <w:rFonts w:asciiTheme="majorHAnsi" w:eastAsiaTheme="majorEastAsia" w:hAnsiTheme="majorHAnsi" w:cstheme="majorBidi"/>
      <w:i/>
      <w:color w:val="2E74B5" w:themeColor="accent1" w:themeShade="BF"/>
      <w:sz w:val="26"/>
      <w:szCs w:val="26"/>
      <w:u w:val="single"/>
    </w:rPr>
  </w:style>
  <w:style w:type="paragraph" w:styleId="Paragraphedeliste">
    <w:name w:val="List Paragraph"/>
    <w:basedOn w:val="Normal"/>
    <w:uiPriority w:val="34"/>
    <w:qFormat/>
    <w:rsid w:val="00DD301F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DD301F"/>
    <w:rPr>
      <w:rFonts w:asciiTheme="majorHAnsi" w:eastAsiaTheme="majorEastAsia" w:hAnsiTheme="majorHAnsi" w:cstheme="majorBidi"/>
      <w:color w:val="1F4D78" w:themeColor="accent1" w:themeShade="7F"/>
      <w:sz w:val="24"/>
      <w:szCs w:val="24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B5C27"/>
    <w:pPr>
      <w:outlineLvl w:val="9"/>
    </w:pPr>
    <w:rPr>
      <w:b w:val="0"/>
      <w:u w:val="none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BB5C27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BB5C27"/>
    <w:rPr>
      <w:color w:val="0563C1" w:themeColor="hyperlink"/>
      <w:u w:val="single"/>
    </w:rPr>
  </w:style>
  <w:style w:type="paragraph" w:styleId="Sansinterligne">
    <w:name w:val="No Spacing"/>
    <w:link w:val="SansinterligneCar"/>
    <w:uiPriority w:val="1"/>
    <w:qFormat/>
    <w:rsid w:val="00BB5C27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B5C27"/>
    <w:rPr>
      <w:rFonts w:eastAsiaTheme="minorEastAsia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A83"/>
    <w:rsid w:val="00251F4B"/>
    <w:rsid w:val="00943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943A8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59BE9F-43B7-4761-B836-52B5F34492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652</Words>
  <Characters>3587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Thales</Company>
  <LinksUpToDate>false</LinksUpToDate>
  <CharactersWithSpaces>4231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Méthode de Jacobi</dc:title>
  <dc:subject>eigenproblems</dc:subject>
  <dc:creator>Julien SICOT</dc:creator>
  <cp:keywords/>
  <dc:description/>
  <cp:lastModifiedBy>Julien SICOT</cp:lastModifiedBy>
  <cp:revision>9</cp:revision>
  <dcterms:created xsi:type="dcterms:W3CDTF">2024-02-20T13:35:00Z</dcterms:created>
  <dcterms:modified xsi:type="dcterms:W3CDTF">2024-02-27T16:41:00Z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f3970a7-9045-4e66-851b-0f6441328e62_Enabled">
    <vt:lpwstr>true</vt:lpwstr>
  </property>
  <property fmtid="{D5CDD505-2E9C-101B-9397-08002B2CF9AE}" pid="3" name="MSIP_Label_ff3970a7-9045-4e66-851b-0f6441328e62_SetDate">
    <vt:lpwstr>2024-02-27T16:41:26Z</vt:lpwstr>
  </property>
  <property fmtid="{D5CDD505-2E9C-101B-9397-08002B2CF9AE}" pid="4" name="MSIP_Label_ff3970a7-9045-4e66-851b-0f6441328e62_Method">
    <vt:lpwstr>Privileged</vt:lpwstr>
  </property>
  <property fmtid="{D5CDD505-2E9C-101B-9397-08002B2CF9AE}" pid="5" name="MSIP_Label_ff3970a7-9045-4e66-851b-0f6441328e62_Name">
    <vt:lpwstr>THALES-CORE-02</vt:lpwstr>
  </property>
  <property fmtid="{D5CDD505-2E9C-101B-9397-08002B2CF9AE}" pid="6" name="MSIP_Label_ff3970a7-9045-4e66-851b-0f6441328e62_SiteId">
    <vt:lpwstr>6e603289-5e46-4e26-ac7c-03a85420a9a5</vt:lpwstr>
  </property>
  <property fmtid="{D5CDD505-2E9C-101B-9397-08002B2CF9AE}" pid="7" name="MSIP_Label_ff3970a7-9045-4e66-851b-0f6441328e62_ActionId">
    <vt:lpwstr>1a83a92a-01df-4e80-9eb9-ccddb43ae847</vt:lpwstr>
  </property>
  <property fmtid="{D5CDD505-2E9C-101B-9397-08002B2CF9AE}" pid="8" name="MSIP_Label_ff3970a7-9045-4e66-851b-0f6441328e62_ContentBits">
    <vt:lpwstr>3</vt:lpwstr>
  </property>
  <property fmtid="{D5CDD505-2E9C-101B-9397-08002B2CF9AE}" pid="9" name="Thales-Sensitivity">
    <vt:lpwstr>{TGLIMDIS}</vt:lpwstr>
  </property>
</Properties>
</file>