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38077231"/>
        <w:docPartObj>
          <w:docPartGallery w:val="Cover Pages"/>
          <w:docPartUnique/>
        </w:docPartObj>
      </w:sdtPr>
      <w:sdtEndPr/>
      <w:sdtContent>
        <w:p w:rsidR="00BB5C27" w:rsidRDefault="00BB5C27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B5C27" w:rsidRDefault="0000694F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5C27">
                                      <w:rPr>
                                        <w:color w:val="44546A" w:themeColor="text2"/>
                                      </w:rPr>
                                      <w:t>Julien SICOT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:rsidR="00BB5C27" w:rsidRDefault="0000694F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B5C27">
                                <w:rPr>
                                  <w:color w:val="44546A" w:themeColor="text2"/>
                                </w:rPr>
                                <w:t>Julien SICOT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5C27" w:rsidRDefault="00BB5C2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B5C27" w:rsidRDefault="00BB5C2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5C27" w:rsidRDefault="0000694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5C2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BB5C27" w:rsidRDefault="0000694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B5C2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C4C44F6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70DD0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5C27" w:rsidRDefault="00CA15D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Factorisation QR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5C27" w:rsidRDefault="00BB5C2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eigenproblems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B5C27" w:rsidRDefault="00CA15D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Factorisation QR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B5C27" w:rsidRDefault="00BB5C2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eigenproblems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B5C27" w:rsidRDefault="00BB5C27">
          <w:pP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  <w:u w:val="single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6391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5C27" w:rsidRDefault="00BB5C27" w:rsidP="00BB5C27">
          <w:pPr>
            <w:pStyle w:val="En-ttedetabledesmatires"/>
          </w:pPr>
          <w:r>
            <w:t>Table des matières</w:t>
          </w:r>
        </w:p>
        <w:p w:rsidR="00EF31BD" w:rsidRDefault="00BB5C2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48092" w:history="1">
            <w:r w:rsidR="00EF31BD" w:rsidRPr="00A83708">
              <w:rPr>
                <w:rStyle w:val="Lienhypertexte"/>
                <w:noProof/>
              </w:rPr>
              <w:t>1.</w:t>
            </w:r>
            <w:r w:rsidR="00EF31BD">
              <w:rPr>
                <w:rFonts w:eastAsiaTheme="minorEastAsia"/>
                <w:noProof/>
                <w:lang w:eastAsia="fr-FR"/>
              </w:rPr>
              <w:tab/>
            </w:r>
            <w:r w:rsidR="00EF31BD" w:rsidRPr="00A83708">
              <w:rPr>
                <w:rStyle w:val="Lienhypertexte"/>
                <w:noProof/>
              </w:rPr>
              <w:t>Méthode de Jacobi</w:t>
            </w:r>
            <w:r w:rsidR="00EF31BD">
              <w:rPr>
                <w:noProof/>
                <w:webHidden/>
              </w:rPr>
              <w:tab/>
            </w:r>
            <w:r w:rsidR="00EF31BD">
              <w:rPr>
                <w:noProof/>
                <w:webHidden/>
              </w:rPr>
              <w:fldChar w:fldCharType="begin"/>
            </w:r>
            <w:r w:rsidR="00EF31BD">
              <w:rPr>
                <w:noProof/>
                <w:webHidden/>
              </w:rPr>
              <w:instrText xml:space="preserve"> PAGEREF _Toc159948092 \h </w:instrText>
            </w:r>
            <w:r w:rsidR="00EF31BD">
              <w:rPr>
                <w:noProof/>
                <w:webHidden/>
              </w:rPr>
            </w:r>
            <w:r w:rsidR="00EF31BD">
              <w:rPr>
                <w:noProof/>
                <w:webHidden/>
              </w:rPr>
              <w:fldChar w:fldCharType="separate"/>
            </w:r>
            <w:r w:rsidR="00EF31BD">
              <w:rPr>
                <w:noProof/>
                <w:webHidden/>
              </w:rPr>
              <w:t>2</w:t>
            </w:r>
            <w:r w:rsidR="00EF31BD">
              <w:rPr>
                <w:noProof/>
                <w:webHidden/>
              </w:rPr>
              <w:fldChar w:fldCharType="end"/>
            </w:r>
          </w:hyperlink>
        </w:p>
        <w:p w:rsidR="00EF31BD" w:rsidRDefault="0000694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9948093" w:history="1">
            <w:r w:rsidR="00EF31BD" w:rsidRPr="00A83708">
              <w:rPr>
                <w:rStyle w:val="Lienhypertexte"/>
                <w:noProof/>
              </w:rPr>
              <w:t>2.</w:t>
            </w:r>
            <w:r w:rsidR="00EF31BD">
              <w:rPr>
                <w:rFonts w:eastAsiaTheme="minorEastAsia"/>
                <w:noProof/>
                <w:lang w:eastAsia="fr-FR"/>
              </w:rPr>
              <w:tab/>
            </w:r>
            <w:r w:rsidR="00EF31BD" w:rsidRPr="00A83708">
              <w:rPr>
                <w:rStyle w:val="Lienhypertexte"/>
                <w:noProof/>
              </w:rPr>
              <w:t>Préparation</w:t>
            </w:r>
            <w:r w:rsidR="00EF31BD">
              <w:rPr>
                <w:noProof/>
                <w:webHidden/>
              </w:rPr>
              <w:tab/>
            </w:r>
            <w:r w:rsidR="00EF31BD">
              <w:rPr>
                <w:noProof/>
                <w:webHidden/>
              </w:rPr>
              <w:fldChar w:fldCharType="begin"/>
            </w:r>
            <w:r w:rsidR="00EF31BD">
              <w:rPr>
                <w:noProof/>
                <w:webHidden/>
              </w:rPr>
              <w:instrText xml:space="preserve"> PAGEREF _Toc159948093 \h </w:instrText>
            </w:r>
            <w:r w:rsidR="00EF31BD">
              <w:rPr>
                <w:noProof/>
                <w:webHidden/>
              </w:rPr>
            </w:r>
            <w:r w:rsidR="00EF31BD">
              <w:rPr>
                <w:noProof/>
                <w:webHidden/>
              </w:rPr>
              <w:fldChar w:fldCharType="separate"/>
            </w:r>
            <w:r w:rsidR="00EF31BD">
              <w:rPr>
                <w:noProof/>
                <w:webHidden/>
              </w:rPr>
              <w:t>2</w:t>
            </w:r>
            <w:r w:rsidR="00EF31BD">
              <w:rPr>
                <w:noProof/>
                <w:webHidden/>
              </w:rPr>
              <w:fldChar w:fldCharType="end"/>
            </w:r>
          </w:hyperlink>
        </w:p>
        <w:p w:rsidR="00EF31BD" w:rsidRDefault="0000694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9948094" w:history="1">
            <w:r w:rsidR="00EF31BD" w:rsidRPr="00A83708">
              <w:rPr>
                <w:rStyle w:val="Lienhypertexte"/>
                <w:noProof/>
              </w:rPr>
              <w:t>3.</w:t>
            </w:r>
            <w:r w:rsidR="00EF31BD">
              <w:rPr>
                <w:rFonts w:eastAsiaTheme="minorEastAsia"/>
                <w:noProof/>
                <w:lang w:eastAsia="fr-FR"/>
              </w:rPr>
              <w:tab/>
            </w:r>
            <w:r w:rsidR="00EF31BD" w:rsidRPr="00A83708">
              <w:rPr>
                <w:rStyle w:val="Lienhypertexte"/>
                <w:noProof/>
              </w:rPr>
              <w:t>Initialisation</w:t>
            </w:r>
            <w:r w:rsidR="00EF31BD">
              <w:rPr>
                <w:noProof/>
                <w:webHidden/>
              </w:rPr>
              <w:tab/>
            </w:r>
            <w:r w:rsidR="00EF31BD">
              <w:rPr>
                <w:noProof/>
                <w:webHidden/>
              </w:rPr>
              <w:fldChar w:fldCharType="begin"/>
            </w:r>
            <w:r w:rsidR="00EF31BD">
              <w:rPr>
                <w:noProof/>
                <w:webHidden/>
              </w:rPr>
              <w:instrText xml:space="preserve"> PAGEREF _Toc159948094 \h </w:instrText>
            </w:r>
            <w:r w:rsidR="00EF31BD">
              <w:rPr>
                <w:noProof/>
                <w:webHidden/>
              </w:rPr>
            </w:r>
            <w:r w:rsidR="00EF31BD">
              <w:rPr>
                <w:noProof/>
                <w:webHidden/>
              </w:rPr>
              <w:fldChar w:fldCharType="separate"/>
            </w:r>
            <w:r w:rsidR="00EF31BD">
              <w:rPr>
                <w:noProof/>
                <w:webHidden/>
              </w:rPr>
              <w:t>2</w:t>
            </w:r>
            <w:r w:rsidR="00EF31BD">
              <w:rPr>
                <w:noProof/>
                <w:webHidden/>
              </w:rPr>
              <w:fldChar w:fldCharType="end"/>
            </w:r>
          </w:hyperlink>
        </w:p>
        <w:p w:rsidR="00EF31BD" w:rsidRDefault="0000694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9948095" w:history="1">
            <w:r w:rsidR="00EF31BD" w:rsidRPr="00A83708">
              <w:rPr>
                <w:rStyle w:val="Lienhypertexte"/>
                <w:noProof/>
              </w:rPr>
              <w:t>4.</w:t>
            </w:r>
            <w:r w:rsidR="00EF31BD">
              <w:rPr>
                <w:rFonts w:eastAsiaTheme="minorEastAsia"/>
                <w:noProof/>
                <w:lang w:eastAsia="fr-FR"/>
              </w:rPr>
              <w:tab/>
            </w:r>
            <w:r w:rsidR="00EF31BD" w:rsidRPr="00A83708">
              <w:rPr>
                <w:rStyle w:val="Lienhypertexte"/>
                <w:noProof/>
              </w:rPr>
              <w:t>Trouver l’élément hors diagonale le plus grand</w:t>
            </w:r>
            <w:r w:rsidR="00EF31BD">
              <w:rPr>
                <w:noProof/>
                <w:webHidden/>
              </w:rPr>
              <w:tab/>
            </w:r>
            <w:r w:rsidR="00EF31BD">
              <w:rPr>
                <w:noProof/>
                <w:webHidden/>
              </w:rPr>
              <w:fldChar w:fldCharType="begin"/>
            </w:r>
            <w:r w:rsidR="00EF31BD">
              <w:rPr>
                <w:noProof/>
                <w:webHidden/>
              </w:rPr>
              <w:instrText xml:space="preserve"> PAGEREF _Toc159948095 \h </w:instrText>
            </w:r>
            <w:r w:rsidR="00EF31BD">
              <w:rPr>
                <w:noProof/>
                <w:webHidden/>
              </w:rPr>
            </w:r>
            <w:r w:rsidR="00EF31BD">
              <w:rPr>
                <w:noProof/>
                <w:webHidden/>
              </w:rPr>
              <w:fldChar w:fldCharType="separate"/>
            </w:r>
            <w:r w:rsidR="00EF31BD">
              <w:rPr>
                <w:noProof/>
                <w:webHidden/>
              </w:rPr>
              <w:t>2</w:t>
            </w:r>
            <w:r w:rsidR="00EF31BD">
              <w:rPr>
                <w:noProof/>
                <w:webHidden/>
              </w:rPr>
              <w:fldChar w:fldCharType="end"/>
            </w:r>
          </w:hyperlink>
        </w:p>
        <w:p w:rsidR="00EF31BD" w:rsidRDefault="0000694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9948096" w:history="1">
            <w:r w:rsidR="00EF31BD" w:rsidRPr="00A83708">
              <w:rPr>
                <w:rStyle w:val="Lienhypertexte"/>
                <w:noProof/>
              </w:rPr>
              <w:t>5.</w:t>
            </w:r>
            <w:r w:rsidR="00EF31BD">
              <w:rPr>
                <w:rFonts w:eastAsiaTheme="minorEastAsia"/>
                <w:noProof/>
                <w:lang w:eastAsia="fr-FR"/>
              </w:rPr>
              <w:tab/>
            </w:r>
            <w:r w:rsidR="00EF31BD" w:rsidRPr="00A83708">
              <w:rPr>
                <w:rStyle w:val="Lienhypertexte"/>
                <w:noProof/>
              </w:rPr>
              <w:t>Calcul l’angle de rotation</w:t>
            </w:r>
            <w:r w:rsidR="00EF31BD">
              <w:rPr>
                <w:noProof/>
                <w:webHidden/>
              </w:rPr>
              <w:tab/>
            </w:r>
            <w:r w:rsidR="00EF31BD">
              <w:rPr>
                <w:noProof/>
                <w:webHidden/>
              </w:rPr>
              <w:fldChar w:fldCharType="begin"/>
            </w:r>
            <w:r w:rsidR="00EF31BD">
              <w:rPr>
                <w:noProof/>
                <w:webHidden/>
              </w:rPr>
              <w:instrText xml:space="preserve"> PAGEREF _Toc159948096 \h </w:instrText>
            </w:r>
            <w:r w:rsidR="00EF31BD">
              <w:rPr>
                <w:noProof/>
                <w:webHidden/>
              </w:rPr>
            </w:r>
            <w:r w:rsidR="00EF31BD">
              <w:rPr>
                <w:noProof/>
                <w:webHidden/>
              </w:rPr>
              <w:fldChar w:fldCharType="separate"/>
            </w:r>
            <w:r w:rsidR="00EF31BD">
              <w:rPr>
                <w:noProof/>
                <w:webHidden/>
              </w:rPr>
              <w:t>2</w:t>
            </w:r>
            <w:r w:rsidR="00EF31BD">
              <w:rPr>
                <w:noProof/>
                <w:webHidden/>
              </w:rPr>
              <w:fldChar w:fldCharType="end"/>
            </w:r>
          </w:hyperlink>
        </w:p>
        <w:p w:rsidR="00EF31BD" w:rsidRDefault="0000694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9948097" w:history="1">
            <w:r w:rsidR="00EF31BD" w:rsidRPr="00A83708">
              <w:rPr>
                <w:rStyle w:val="Lienhypertexte"/>
                <w:noProof/>
              </w:rPr>
              <w:t>6.</w:t>
            </w:r>
            <w:r w:rsidR="00EF31BD">
              <w:rPr>
                <w:rFonts w:eastAsiaTheme="minorEastAsia"/>
                <w:noProof/>
                <w:lang w:eastAsia="fr-FR"/>
              </w:rPr>
              <w:tab/>
            </w:r>
            <w:r w:rsidR="00EF31BD" w:rsidRPr="00A83708">
              <w:rPr>
                <w:rStyle w:val="Lienhypertexte"/>
                <w:noProof/>
              </w:rPr>
              <w:t>Appliquer la rotation de Jacobi</w:t>
            </w:r>
            <w:r w:rsidR="00EF31BD">
              <w:rPr>
                <w:noProof/>
                <w:webHidden/>
              </w:rPr>
              <w:tab/>
            </w:r>
            <w:r w:rsidR="00EF31BD">
              <w:rPr>
                <w:noProof/>
                <w:webHidden/>
              </w:rPr>
              <w:fldChar w:fldCharType="begin"/>
            </w:r>
            <w:r w:rsidR="00EF31BD">
              <w:rPr>
                <w:noProof/>
                <w:webHidden/>
              </w:rPr>
              <w:instrText xml:space="preserve"> PAGEREF _Toc159948097 \h </w:instrText>
            </w:r>
            <w:r w:rsidR="00EF31BD">
              <w:rPr>
                <w:noProof/>
                <w:webHidden/>
              </w:rPr>
            </w:r>
            <w:r w:rsidR="00EF31BD">
              <w:rPr>
                <w:noProof/>
                <w:webHidden/>
              </w:rPr>
              <w:fldChar w:fldCharType="separate"/>
            </w:r>
            <w:r w:rsidR="00EF31BD">
              <w:rPr>
                <w:noProof/>
                <w:webHidden/>
              </w:rPr>
              <w:t>3</w:t>
            </w:r>
            <w:r w:rsidR="00EF31BD">
              <w:rPr>
                <w:noProof/>
                <w:webHidden/>
              </w:rPr>
              <w:fldChar w:fldCharType="end"/>
            </w:r>
          </w:hyperlink>
        </w:p>
        <w:p w:rsidR="00EF31BD" w:rsidRDefault="0000694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9948098" w:history="1">
            <w:r w:rsidR="00EF31BD" w:rsidRPr="00A83708">
              <w:rPr>
                <w:rStyle w:val="Lienhypertexte"/>
                <w:noProof/>
              </w:rPr>
              <w:t>7.</w:t>
            </w:r>
            <w:r w:rsidR="00EF31BD">
              <w:rPr>
                <w:rFonts w:eastAsiaTheme="minorEastAsia"/>
                <w:noProof/>
                <w:lang w:eastAsia="fr-FR"/>
              </w:rPr>
              <w:tab/>
            </w:r>
            <w:r w:rsidR="00EF31BD" w:rsidRPr="00A83708">
              <w:rPr>
                <w:rStyle w:val="Lienhypertexte"/>
                <w:noProof/>
              </w:rPr>
              <w:t>Vérification de la convergence</w:t>
            </w:r>
            <w:r w:rsidR="00EF31BD">
              <w:rPr>
                <w:noProof/>
                <w:webHidden/>
              </w:rPr>
              <w:tab/>
            </w:r>
            <w:r w:rsidR="00EF31BD">
              <w:rPr>
                <w:noProof/>
                <w:webHidden/>
              </w:rPr>
              <w:fldChar w:fldCharType="begin"/>
            </w:r>
            <w:r w:rsidR="00EF31BD">
              <w:rPr>
                <w:noProof/>
                <w:webHidden/>
              </w:rPr>
              <w:instrText xml:space="preserve"> PAGEREF _Toc159948098 \h </w:instrText>
            </w:r>
            <w:r w:rsidR="00EF31BD">
              <w:rPr>
                <w:noProof/>
                <w:webHidden/>
              </w:rPr>
            </w:r>
            <w:r w:rsidR="00EF31BD">
              <w:rPr>
                <w:noProof/>
                <w:webHidden/>
              </w:rPr>
              <w:fldChar w:fldCharType="separate"/>
            </w:r>
            <w:r w:rsidR="00EF31BD">
              <w:rPr>
                <w:noProof/>
                <w:webHidden/>
              </w:rPr>
              <w:t>3</w:t>
            </w:r>
            <w:r w:rsidR="00EF31BD">
              <w:rPr>
                <w:noProof/>
                <w:webHidden/>
              </w:rPr>
              <w:fldChar w:fldCharType="end"/>
            </w:r>
          </w:hyperlink>
        </w:p>
        <w:p w:rsidR="00EF31BD" w:rsidRDefault="0000694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9948099" w:history="1">
            <w:r w:rsidR="00EF31BD" w:rsidRPr="00A83708">
              <w:rPr>
                <w:rStyle w:val="Lienhypertexte"/>
                <w:noProof/>
              </w:rPr>
              <w:t>8.</w:t>
            </w:r>
            <w:r w:rsidR="00EF31BD">
              <w:rPr>
                <w:rFonts w:eastAsiaTheme="minorEastAsia"/>
                <w:noProof/>
                <w:lang w:eastAsia="fr-FR"/>
              </w:rPr>
              <w:tab/>
            </w:r>
            <w:r w:rsidR="00EF31BD" w:rsidRPr="00A83708">
              <w:rPr>
                <w:rStyle w:val="Lienhypertexte"/>
                <w:noProof/>
              </w:rPr>
              <w:t>Extraction des résultats</w:t>
            </w:r>
            <w:r w:rsidR="00EF31BD">
              <w:rPr>
                <w:noProof/>
                <w:webHidden/>
              </w:rPr>
              <w:tab/>
            </w:r>
            <w:r w:rsidR="00EF31BD">
              <w:rPr>
                <w:noProof/>
                <w:webHidden/>
              </w:rPr>
              <w:fldChar w:fldCharType="begin"/>
            </w:r>
            <w:r w:rsidR="00EF31BD">
              <w:rPr>
                <w:noProof/>
                <w:webHidden/>
              </w:rPr>
              <w:instrText xml:space="preserve"> PAGEREF _Toc159948099 \h </w:instrText>
            </w:r>
            <w:r w:rsidR="00EF31BD">
              <w:rPr>
                <w:noProof/>
                <w:webHidden/>
              </w:rPr>
            </w:r>
            <w:r w:rsidR="00EF31BD">
              <w:rPr>
                <w:noProof/>
                <w:webHidden/>
              </w:rPr>
              <w:fldChar w:fldCharType="separate"/>
            </w:r>
            <w:r w:rsidR="00EF31BD">
              <w:rPr>
                <w:noProof/>
                <w:webHidden/>
              </w:rPr>
              <w:t>3</w:t>
            </w:r>
            <w:r w:rsidR="00EF31BD">
              <w:rPr>
                <w:noProof/>
                <w:webHidden/>
              </w:rPr>
              <w:fldChar w:fldCharType="end"/>
            </w:r>
          </w:hyperlink>
        </w:p>
        <w:p w:rsidR="00EF31BD" w:rsidRDefault="0000694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9948100" w:history="1">
            <w:r w:rsidR="00EF31BD" w:rsidRPr="00A83708">
              <w:rPr>
                <w:rStyle w:val="Lienhypertexte"/>
                <w:noProof/>
              </w:rPr>
              <w:t>9.</w:t>
            </w:r>
            <w:r w:rsidR="00EF31BD">
              <w:rPr>
                <w:rFonts w:eastAsiaTheme="minorEastAsia"/>
                <w:noProof/>
                <w:lang w:eastAsia="fr-FR"/>
              </w:rPr>
              <w:tab/>
            </w:r>
            <w:r w:rsidR="00EF31BD" w:rsidRPr="00A83708">
              <w:rPr>
                <w:rStyle w:val="Lienhypertexte"/>
                <w:noProof/>
              </w:rPr>
              <w:t>Exemple</w:t>
            </w:r>
            <w:r w:rsidR="00EF31BD">
              <w:rPr>
                <w:noProof/>
                <w:webHidden/>
              </w:rPr>
              <w:tab/>
            </w:r>
            <w:r w:rsidR="00EF31BD">
              <w:rPr>
                <w:noProof/>
                <w:webHidden/>
              </w:rPr>
              <w:fldChar w:fldCharType="begin"/>
            </w:r>
            <w:r w:rsidR="00EF31BD">
              <w:rPr>
                <w:noProof/>
                <w:webHidden/>
              </w:rPr>
              <w:instrText xml:space="preserve"> PAGEREF _Toc159948100 \h </w:instrText>
            </w:r>
            <w:r w:rsidR="00EF31BD">
              <w:rPr>
                <w:noProof/>
                <w:webHidden/>
              </w:rPr>
            </w:r>
            <w:r w:rsidR="00EF31BD">
              <w:rPr>
                <w:noProof/>
                <w:webHidden/>
              </w:rPr>
              <w:fldChar w:fldCharType="separate"/>
            </w:r>
            <w:r w:rsidR="00EF31BD">
              <w:rPr>
                <w:noProof/>
                <w:webHidden/>
              </w:rPr>
              <w:t>3</w:t>
            </w:r>
            <w:r w:rsidR="00EF31BD">
              <w:rPr>
                <w:noProof/>
                <w:webHidden/>
              </w:rPr>
              <w:fldChar w:fldCharType="end"/>
            </w:r>
          </w:hyperlink>
        </w:p>
        <w:p w:rsidR="00BB5C27" w:rsidRDefault="00BB5C27">
          <w:r>
            <w:rPr>
              <w:b/>
              <w:bCs/>
            </w:rPr>
            <w:fldChar w:fldCharType="end"/>
          </w:r>
        </w:p>
      </w:sdtContent>
    </w:sdt>
    <w:p w:rsidR="00BB5C27" w:rsidRDefault="00BB5C27" w:rsidP="00BB5C27">
      <w:pPr>
        <w:pStyle w:val="Titre1"/>
      </w:pPr>
    </w:p>
    <w:p w:rsidR="00BB5C27" w:rsidRDefault="00BB5C27" w:rsidP="00BB5C27">
      <w:pPr>
        <w:pStyle w:val="Titre1"/>
      </w:pPr>
    </w:p>
    <w:p w:rsidR="00BB5C27" w:rsidRDefault="00BB5C27" w:rsidP="00BB5C27">
      <w:pPr>
        <w:pStyle w:val="Titre1"/>
      </w:pPr>
    </w:p>
    <w:p w:rsidR="00BB5C27" w:rsidRDefault="00BB5C27" w:rsidP="00BB5C27">
      <w:pPr>
        <w:pStyle w:val="Titre1"/>
      </w:pPr>
    </w:p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Pr="00BB5C27" w:rsidRDefault="00BB5C27" w:rsidP="00BB5C27"/>
    <w:p w:rsidR="00BB5C27" w:rsidRDefault="00BB5C27" w:rsidP="001B5000">
      <w:pPr>
        <w:rPr>
          <w:rFonts w:eastAsiaTheme="minorEastAsia"/>
        </w:rPr>
      </w:pPr>
    </w:p>
    <w:p w:rsidR="00EF31BD" w:rsidRDefault="00CA15DB" w:rsidP="00BB5C27">
      <w:pPr>
        <w:pStyle w:val="Titre1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lastRenderedPageBreak/>
        <w:t>Factorisation QR</w:t>
      </w:r>
    </w:p>
    <w:p w:rsidR="00B05FDE" w:rsidRPr="00B05FDE" w:rsidRDefault="00B05FDE" w:rsidP="00B05FDE">
      <w:r>
        <w:t xml:space="preserve">Le principe est que n’importe quelle matrice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peut être décomposée en un produit d’une matrice orthogonale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et d’une matrice triangulaire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A=QR</m:t>
        </m:r>
      </m:oMath>
    </w:p>
    <w:p w:rsidR="00CA15DB" w:rsidRDefault="00CA15DB" w:rsidP="00CA15DB">
      <w:pPr>
        <w:rPr>
          <w:rFonts w:eastAsiaTheme="minorEastAsia"/>
        </w:rPr>
      </w:pPr>
      <w:r>
        <w:t xml:space="preserve">Utilisation des rotations de Givens pour rendre la matrice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en une matrice de Hessenberg, une matrice de Hessenberg est une matrice triangulaire supérieure avec une sous diagonale supplémentaire.</w:t>
      </w:r>
    </w:p>
    <w:p w:rsidR="00CA15DB" w:rsidRPr="00CA15DB" w:rsidRDefault="00CA15DB" w:rsidP="00CA1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</m:e>
                </m:mr>
              </m:m>
            </m:e>
          </m:d>
        </m:oMath>
      </m:oMathPara>
    </w:p>
    <w:p w:rsidR="00CA15DB" w:rsidRDefault="00CA15DB" w:rsidP="00CA15DB">
      <w:pPr>
        <w:rPr>
          <w:rFonts w:eastAsiaTheme="minorEastAsia"/>
        </w:rPr>
      </w:pPr>
      <w:r>
        <w:rPr>
          <w:rFonts w:eastAsiaTheme="minorEastAsia"/>
        </w:rPr>
        <w:t>Si la matrice originale est symétrique, alors la matrice de Hessenberg supérieure est également symétrique et donc tridiagonale.</w:t>
      </w:r>
    </w:p>
    <w:p w:rsidR="00B05FDE" w:rsidRDefault="00B05FDE" w:rsidP="00CA15DB">
      <w:pPr>
        <w:rPr>
          <w:rFonts w:eastAsiaTheme="minorEastAsia"/>
        </w:rPr>
      </w:pPr>
      <w:r>
        <w:rPr>
          <w:rFonts w:eastAsiaTheme="minorEastAsia"/>
        </w:rPr>
        <w:t xml:space="preserve">Nous appellerons la matrice de Hessenberg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B05FDE" w:rsidRDefault="00B05FDE" w:rsidP="00CA15DB">
      <w:pPr>
        <w:rPr>
          <w:rFonts w:eastAsiaTheme="minorEastAsia"/>
        </w:rPr>
      </w:pPr>
      <w:r>
        <w:rPr>
          <w:rFonts w:eastAsiaTheme="minorEastAsia"/>
        </w:rPr>
        <w:t xml:space="preserve">Si la matrice </w:t>
      </w:r>
      <m:oMath>
        <m:r>
          <w:rPr>
            <w:rFonts w:ascii="Cambria Math" w:eastAsiaTheme="minorEastAsia" w:hAnsi="Cambria Math"/>
          </w:rPr>
          <m:t>A'</m:t>
        </m:r>
      </m:oMath>
      <w:r>
        <w:rPr>
          <w:rFonts w:eastAsiaTheme="minorEastAsia"/>
        </w:rPr>
        <w:t xml:space="preserve"> est irréductible,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=I</m:t>
        </m:r>
      </m:oMath>
      <w:r>
        <w:rPr>
          <w:rFonts w:eastAsiaTheme="minorEastAsia"/>
        </w:rPr>
        <w:t>. La matrice de Hessenberg est irréductible si aucun de ses éléments sur-diagonale et sous-diagonale sont nuls.</w:t>
      </w:r>
    </w:p>
    <w:p w:rsidR="001003DE" w:rsidRDefault="001003DE" w:rsidP="00CA15DB">
      <w:pPr>
        <w:rPr>
          <w:rFonts w:eastAsiaTheme="minorEastAsia"/>
        </w:rPr>
      </w:pPr>
      <w:r>
        <w:rPr>
          <w:rFonts w:eastAsiaTheme="minorEastAsia"/>
        </w:rPr>
        <w:t xml:space="preserve">Nous commencerons avec la matrice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qui est donc notre matrice tridiagonale, à chaque itération de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nous effectuerons une décomposition QR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. Ici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est une matrice orthogonale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une matrice triangulaire supérieure.</w:t>
      </w:r>
    </w:p>
    <w:p w:rsidR="001003DE" w:rsidRDefault="001003DE" w:rsidP="00CA15DB">
      <w:pPr>
        <w:rPr>
          <w:rFonts w:eastAsiaTheme="minorEastAsia"/>
        </w:rPr>
      </w:pPr>
      <w:r>
        <w:rPr>
          <w:rFonts w:eastAsiaTheme="minorEastAsia"/>
        </w:rPr>
        <w:t xml:space="preserve">Nous allons former la nouvelle matrice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cette étape exploite la propriété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4117A9">
        <w:rPr>
          <w:rFonts w:eastAsiaTheme="minorEastAsia"/>
        </w:rPr>
        <w:t xml:space="preserve"> donne les mêmes valeurs propres que la matrice originale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4117A9">
        <w:rPr>
          <w:rFonts w:eastAsiaTheme="minorEastAsia"/>
        </w:rPr>
        <w:t xml:space="preserve">. Il faut répéter les itérations jusqu’à ce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4117A9">
        <w:rPr>
          <w:rFonts w:eastAsiaTheme="minorEastAsia"/>
        </w:rPr>
        <w:t xml:space="preserve"> converge vers une matrice diagonale. Les valeurs propres seront donc les éléments contenus dans la diagonale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4117A9">
        <w:rPr>
          <w:rFonts w:eastAsiaTheme="minorEastAsia"/>
        </w:rPr>
        <w:t xml:space="preserve"> et les vecteurs propres seront contenus dans l’accumulation des matrices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4117A9" w:rsidRDefault="004117A9" w:rsidP="00CA15DB">
      <w:pPr>
        <w:rPr>
          <w:rFonts w:eastAsiaTheme="minorEastAsia"/>
        </w:rPr>
      </w:pPr>
    </w:p>
    <w:p w:rsidR="004117A9" w:rsidRDefault="004117A9" w:rsidP="004117A9">
      <w:pPr>
        <w:pStyle w:val="Titre1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Utilisation de Givens</w:t>
      </w:r>
    </w:p>
    <w:p w:rsidR="004117A9" w:rsidRDefault="004117A9" w:rsidP="004117A9"/>
    <w:p w:rsidR="004117A9" w:rsidRDefault="004117A9" w:rsidP="004117A9">
      <w:pPr>
        <w:rPr>
          <w:rFonts w:eastAsiaTheme="minorEastAsia"/>
        </w:rPr>
      </w:pPr>
      <w:r>
        <w:t xml:space="preserve">En utilisant la méthode de Givens pour obtenir une matrice de forme tridiagonale. Une fois que la matrice est de forme tridiagonale, on peut dire que </w:t>
      </w:r>
      <m:oMath>
        <m:r>
          <w:rPr>
            <w:rFonts w:ascii="Cambria Math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..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les matrices de Givens qui permettent de zéroter les éléments de la matrice initiale </w:t>
      </w:r>
      <m:oMath>
        <m:r>
          <w:rPr>
            <w:rFonts w:ascii="Cambria Math" w:eastAsiaTheme="minorEastAsia" w:hAnsi="Cambria Math"/>
          </w:rPr>
          <m:t>A</m:t>
        </m:r>
      </m:oMath>
    </w:p>
    <w:p w:rsidR="00DD1AEC" w:rsidRDefault="00DD1AEC" w:rsidP="004117A9">
      <w:pPr>
        <w:rPr>
          <w:rFonts w:eastAsiaTheme="minorEastAsia"/>
        </w:rPr>
      </w:pPr>
    </w:p>
    <w:p w:rsidR="00DD1AEC" w:rsidRDefault="00DD1AEC" w:rsidP="004117A9">
      <w:pPr>
        <w:rPr>
          <w:rFonts w:eastAsiaTheme="minorEastAsia"/>
        </w:rPr>
      </w:pPr>
    </w:p>
    <w:p w:rsidR="00DD1AEC" w:rsidRDefault="00DD1AEC" w:rsidP="004117A9">
      <w:pPr>
        <w:rPr>
          <w:rFonts w:eastAsiaTheme="minorEastAsia"/>
        </w:rPr>
      </w:pPr>
    </w:p>
    <w:p w:rsidR="00DD1AEC" w:rsidRDefault="00DD1AEC" w:rsidP="004117A9">
      <w:pPr>
        <w:rPr>
          <w:rFonts w:eastAsiaTheme="minorEastAsia"/>
        </w:rPr>
      </w:pPr>
    </w:p>
    <w:p w:rsidR="00DD1AEC" w:rsidRDefault="00DD1AEC" w:rsidP="004117A9">
      <w:pPr>
        <w:rPr>
          <w:rFonts w:eastAsiaTheme="minorEastAsia"/>
        </w:rPr>
      </w:pPr>
    </w:p>
    <w:p w:rsidR="00DD1AEC" w:rsidRPr="004117A9" w:rsidRDefault="00DD1AEC" w:rsidP="004117A9"/>
    <w:p w:rsidR="00EF31BD" w:rsidRDefault="00EF31BD" w:rsidP="00EF31BD">
      <w:pPr>
        <w:pStyle w:val="Titre1"/>
        <w:numPr>
          <w:ilvl w:val="0"/>
          <w:numId w:val="6"/>
        </w:numPr>
        <w:rPr>
          <w:rFonts w:eastAsiaTheme="minorEastAsia"/>
        </w:rPr>
      </w:pPr>
      <w:bookmarkStart w:id="0" w:name="_Toc159948100"/>
      <w:r>
        <w:rPr>
          <w:rFonts w:eastAsiaTheme="minorEastAsia"/>
        </w:rPr>
        <w:lastRenderedPageBreak/>
        <w:t>Exemple</w:t>
      </w:r>
      <w:bookmarkEnd w:id="0"/>
      <w:r>
        <w:rPr>
          <w:rFonts w:eastAsiaTheme="minorEastAsia"/>
        </w:rPr>
        <w:t xml:space="preserve"> </w:t>
      </w:r>
    </w:p>
    <w:p w:rsidR="00DD1AEC" w:rsidRDefault="00DD1AEC" w:rsidP="00DD1AEC"/>
    <w:p w:rsidR="00DD1AEC" w:rsidRDefault="00DD1AEC" w:rsidP="00DD1AEC">
      <w:pPr>
        <w:rPr>
          <w:rFonts w:eastAsiaTheme="minorEastAsia"/>
        </w:rPr>
      </w:pPr>
      <w:r>
        <w:t xml:space="preserve">Prenons une matrice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>, nous allons commencer par initialiser une matrice</w:t>
      </w:r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Q=I=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</w:t>
      </w:r>
    </w:p>
    <w:p w:rsidR="00DD1AEC" w:rsidRPr="00DD1AEC" w:rsidRDefault="00DD1AEC" w:rsidP="00DD1AEC">
      <w:pPr>
        <w:rPr>
          <w:rFonts w:eastAsiaTheme="minorEastAsia"/>
        </w:rPr>
      </w:pPr>
      <w:r>
        <w:rPr>
          <w:rFonts w:eastAsiaTheme="minorEastAsia"/>
        </w:rPr>
        <w:t xml:space="preserve">Pour effectuer la première rotation nous allons supprimer l’élément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 avec le pivot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, nous aurons donc </w:t>
      </w:r>
      <m:oMath>
        <m:r>
          <w:rPr>
            <w:rFonts w:ascii="Cambria Math" w:eastAsiaTheme="minorEastAsia" w:hAnsi="Cambria Math"/>
          </w:rPr>
          <m:t>c=s=0.7071</m:t>
        </m:r>
      </m:oMath>
      <w:r>
        <w:rPr>
          <w:rFonts w:eastAsiaTheme="minorEastAsia"/>
        </w:rPr>
        <w:t xml:space="preserve">, qui va nous permettre de créer la matrice de rotation 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0.7071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0.7071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0.7071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0.7071</m:t>
                    </m:r>
                  </m:e>
                </m:mr>
              </m:m>
            </m:e>
          </m:d>
        </m:oMath>
      </m:oMathPara>
    </w:p>
    <w:p w:rsidR="00DD1AEC" w:rsidRDefault="00DD1AEC" w:rsidP="00DD1AEC">
      <w:pPr>
        <w:rPr>
          <w:rFonts w:eastAsiaTheme="minorEastAsia"/>
        </w:rPr>
      </w:pPr>
      <w:r>
        <w:rPr>
          <w:rFonts w:eastAsiaTheme="minorEastAsia"/>
        </w:rPr>
        <w:t xml:space="preserve">Après application de la rotation, nous avons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12.7279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r>
                    <w:rPr>
                      <w:rFonts w:ascii="Cambria Math" w:eastAsia="Cambria Math" w:hAnsi="Cambria Math" w:cs="Cambria Math"/>
                    </w:rPr>
                    <m:t>.895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-2.8284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12.279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r>
                    <w:rPr>
                      <w:rFonts w:ascii="Cambria Math" w:eastAsia="Cambria Math" w:hAnsi="Cambria Math" w:cs="Cambria Math"/>
                    </w:rPr>
                    <m:t>.895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-2.8284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mr>
            </m:m>
          </m:e>
        </m:d>
      </m:oMath>
      <w:r w:rsidR="004747A7">
        <w:rPr>
          <w:rFonts w:eastAsiaTheme="minorEastAsia"/>
        </w:rPr>
        <w:t>.</w:t>
      </w:r>
      <w:r w:rsidR="004747A7">
        <w:rPr>
          <w:rFonts w:eastAsiaTheme="minorEastAsia"/>
        </w:rPr>
        <w:br/>
        <w:t xml:space="preserve">Nous allons maintenant supprimer l’élément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12.7279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avec le pivot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=6</m:t>
        </m:r>
      </m:oMath>
      <w:r w:rsidR="004747A7">
        <w:rPr>
          <w:rFonts w:eastAsiaTheme="minorEastAsia"/>
        </w:rPr>
        <w:t xml:space="preserve">, nous aurons donc </w:t>
      </w:r>
      <m:oMath>
        <m:r>
          <w:rPr>
            <w:rFonts w:ascii="Cambria Math" w:eastAsiaTheme="minorEastAsia" w:hAnsi="Cambria Math"/>
          </w:rPr>
          <m:t>c=0.4264</m:t>
        </m:r>
      </m:oMath>
      <w:r w:rsidR="004747A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s=0.9045</m:t>
        </m:r>
      </m:oMath>
      <w:r w:rsidR="004747A7">
        <w:rPr>
          <w:rFonts w:eastAsiaTheme="minorEastAsia"/>
        </w:rPr>
        <w:t>, nous avons donc une matrice de rotation</w:t>
      </w:r>
    </w:p>
    <w:p w:rsidR="004747A7" w:rsidRPr="004747A7" w:rsidRDefault="004747A7" w:rsidP="00DD1A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0.4264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-0.9045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0.9045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0.4264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747A7" w:rsidRDefault="004747A7" w:rsidP="00DD1AEC">
      <w:pPr>
        <w:rPr>
          <w:rFonts w:eastAsiaTheme="minorEastAsia"/>
        </w:rPr>
      </w:pPr>
      <w:r>
        <w:rPr>
          <w:rFonts w:eastAsiaTheme="minorEastAsia"/>
        </w:rPr>
        <w:t xml:space="preserve">Après application de la rotation, nous avons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14.0712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14.0712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-2.8284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1.2060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-2.8284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2.5584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-1.2060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2.5584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:rsidR="00CA5357" w:rsidRPr="00DD1AEC" w:rsidRDefault="00CA5357" w:rsidP="00DD1AEC"/>
    <w:p w:rsidR="00CA5357" w:rsidRDefault="00CA5357" w:rsidP="00CA5357">
      <w:pPr>
        <w:rPr>
          <w:rFonts w:eastAsiaTheme="minorEastAsia"/>
        </w:rPr>
      </w:pPr>
      <w:r>
        <w:rPr>
          <w:rFonts w:eastAsiaTheme="minorEastAsia"/>
        </w:rPr>
        <w:t xml:space="preserve">Pour effectuer la </w:t>
      </w:r>
      <w:r>
        <w:rPr>
          <w:rFonts w:eastAsiaTheme="minorEastAsia"/>
        </w:rPr>
        <w:t>dernière</w:t>
      </w:r>
      <w:r>
        <w:rPr>
          <w:rFonts w:eastAsiaTheme="minorEastAsia"/>
        </w:rPr>
        <w:t xml:space="preserve"> rotation nous allons supprimer l’élément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="Cambria Math" w:hAnsi="Cambria Math" w:cs="Cambria Math"/>
          </w:rPr>
          <m:t>-1.2060</m:t>
        </m:r>
      </m:oMath>
      <w:r>
        <w:rPr>
          <w:rFonts w:eastAsiaTheme="minorEastAsia"/>
        </w:rPr>
        <w:t xml:space="preserve"> avec le pivot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="Cambria Math" w:hAnsi="Cambria Math" w:cs="Cambria Math"/>
          </w:rPr>
          <m:t>-2.8284</m:t>
        </m:r>
      </m:oMath>
      <w:r>
        <w:rPr>
          <w:rFonts w:eastAsiaTheme="minorEastAsia"/>
        </w:rPr>
        <w:t>,</w:t>
      </w:r>
      <w:r w:rsidRPr="00CA5357">
        <w:rPr>
          <w:rFonts w:eastAsiaTheme="minorEastAsia"/>
        </w:rPr>
        <w:t xml:space="preserve"> </w:t>
      </w:r>
      <w:r>
        <w:rPr>
          <w:rFonts w:eastAsiaTheme="minorEastAsia"/>
        </w:rPr>
        <w:t xml:space="preserve">nous aurons donc </w:t>
      </w:r>
      <m:oMath>
        <m:r>
          <w:rPr>
            <w:rFonts w:ascii="Cambria Math" w:eastAsiaTheme="minorEastAsia" w:hAnsi="Cambria Math"/>
          </w:rPr>
          <m:t>c=0.</m:t>
        </m:r>
        <m:r>
          <w:rPr>
            <w:rFonts w:ascii="Cambria Math" w:eastAsiaTheme="minorEastAsia" w:hAnsi="Cambria Math"/>
          </w:rPr>
          <m:t xml:space="preserve">9199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s=0.</m:t>
        </m:r>
        <m:r>
          <w:rPr>
            <w:rFonts w:ascii="Cambria Math" w:eastAsiaTheme="minorEastAsia" w:hAnsi="Cambria Math"/>
          </w:rPr>
          <m:t>3922</m:t>
        </m:r>
      </m:oMath>
      <w:r>
        <w:rPr>
          <w:rFonts w:eastAsiaTheme="minorEastAsia"/>
        </w:rPr>
        <w:t>, nous avons donc une matrice de rotation</w:t>
      </w:r>
    </w:p>
    <w:p w:rsidR="00CA5357" w:rsidRPr="00CA5357" w:rsidRDefault="00CA5357" w:rsidP="00CA53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0.9199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-0.3922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0.3922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0.9199</m:t>
                    </m:r>
                  </m:e>
                </m:mr>
              </m:m>
            </m:e>
          </m:d>
        </m:oMath>
      </m:oMathPara>
    </w:p>
    <w:p w:rsidR="00CA5357" w:rsidRDefault="00CA5357" w:rsidP="00CA5357">
      <w:pPr>
        <w:rPr>
          <w:rFonts w:eastAsiaTheme="minorEastAsia"/>
        </w:rPr>
      </w:pPr>
      <w:r>
        <w:rPr>
          <w:rFonts w:eastAsiaTheme="minorEastAsia"/>
        </w:rPr>
        <w:t xml:space="preserve">Et nous obtenons la forme tridiagonale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14.0712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14.0712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3.0748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3.0748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-3.3077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1.4104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1.4104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7.6923</m:t>
                  </m:r>
                </m:e>
              </m:mr>
            </m:m>
          </m:e>
        </m:d>
      </m:oMath>
    </w:p>
    <w:p w:rsidR="00CA5357" w:rsidRDefault="00CA5357" w:rsidP="00CA5357">
      <w:pPr>
        <w:rPr>
          <w:rFonts w:eastAsiaTheme="minorEastAsia"/>
        </w:rPr>
      </w:pPr>
    </w:p>
    <w:p w:rsidR="00236147" w:rsidRDefault="00236147" w:rsidP="00CA5357">
      <w:pPr>
        <w:rPr>
          <w:rFonts w:eastAsiaTheme="minorEastAsia"/>
        </w:rPr>
      </w:pPr>
      <w:bookmarkStart w:id="1" w:name="_GoBack"/>
      <w:bookmarkEnd w:id="1"/>
    </w:p>
    <w:p w:rsidR="00C72AF6" w:rsidRPr="00127F64" w:rsidRDefault="00236147" w:rsidP="00236147">
      <w:pPr>
        <w:ind w:firstLine="708"/>
      </w:pPr>
      <w:r>
        <w:lastRenderedPageBreak/>
        <w:t xml:space="preserve">Maintenant que nous avons la forme de de Hessenberg(tridiagonale), le but est de rentre la matrice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triangulaire supérieure en continuant à utiliser les rotations de Givens et en accumulant les matrices de rotation dans une matrice Q. A la fin du processur nous aurons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=QR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une matrice orthgonale et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une matrice triangulaire supérieure</w:t>
      </w:r>
    </w:p>
    <w:sectPr w:rsidR="00C72AF6" w:rsidRPr="00127F64" w:rsidSect="00BB5C2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94F" w:rsidRDefault="0000694F" w:rsidP="00083BD7">
      <w:pPr>
        <w:spacing w:after="0" w:line="240" w:lineRule="auto"/>
      </w:pPr>
      <w:r>
        <w:separator/>
      </w:r>
    </w:p>
  </w:endnote>
  <w:endnote w:type="continuationSeparator" w:id="0">
    <w:p w:rsidR="0000694F" w:rsidRDefault="0000694F" w:rsidP="0008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BD7" w:rsidRDefault="00083BD7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1a004b3fbe51bcaf9995ba8e" descr="{&quot;HashCode&quot;:-3631117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83BD7" w:rsidRPr="00083BD7" w:rsidRDefault="00083BD7" w:rsidP="00083BD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083BD7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{THALES GROUP LIMITED DISTRIBUTION}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a004b3fbe51bcaf9995ba8e" o:spid="_x0000_s1031" type="#_x0000_t202" alt="{&quot;HashCode&quot;:-3631117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" o:allowincell="f" filled="f" stroked="f" strokeweight=".5pt">
              <v:textbox inset=",0,,0">
                <w:txbxContent>
                  <w:p w:rsidR="00083BD7" w:rsidRPr="00083BD7" w:rsidRDefault="00083BD7" w:rsidP="00083BD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083BD7">
                      <w:rPr>
                        <w:rFonts w:ascii="Calibri" w:hAnsi="Calibri" w:cs="Calibri"/>
                        <w:color w:val="008000"/>
                        <w:sz w:val="20"/>
                      </w:rPr>
                      <w:t>{THALES GROUP LIMITED DISTRIBUTION}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AE4" w:rsidRDefault="005F0AE4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5" name="MSIPCM2be142ac8f99e8dcfd7745d6" descr="{&quot;HashCode&quot;:-36311177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F0AE4" w:rsidRPr="005F0AE4" w:rsidRDefault="005F0AE4" w:rsidP="005F0AE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5F0AE4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{THALES GROUP LIMITED DISTRIBUTION}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be142ac8f99e8dcfd7745d6" o:spid="_x0000_s1033" type="#_x0000_t202" alt="{&quot;HashCode&quot;:-36311177,&quot;Height&quot;:841.0,&quot;Width&quot;:595.0,&quot;Placement&quot;:&quot;Footer&quot;,&quot;Index&quot;:&quot;FirstPage&quot;,&quot;Section&quot;:1,&quot;Top&quot;:0.0,&quot;Left&quot;:0.0}" style="position:absolute;margin-left:0;margin-top:805.35pt;width:595.3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" o:allowincell="f" filled="f" stroked="f" strokeweight=".5pt">
              <v:textbox inset=",0,,0">
                <w:txbxContent>
                  <w:p w:rsidR="005F0AE4" w:rsidRPr="005F0AE4" w:rsidRDefault="005F0AE4" w:rsidP="005F0AE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5F0AE4">
                      <w:rPr>
                        <w:rFonts w:ascii="Calibri" w:hAnsi="Calibri" w:cs="Calibri"/>
                        <w:color w:val="008000"/>
                        <w:sz w:val="20"/>
                      </w:rPr>
                      <w:t>{THALES GROUP LIMITED DISTRIBUTION}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94F" w:rsidRDefault="0000694F" w:rsidP="00083BD7">
      <w:pPr>
        <w:spacing w:after="0" w:line="240" w:lineRule="auto"/>
      </w:pPr>
      <w:r>
        <w:separator/>
      </w:r>
    </w:p>
  </w:footnote>
  <w:footnote w:type="continuationSeparator" w:id="0">
    <w:p w:rsidR="0000694F" w:rsidRDefault="0000694F" w:rsidP="00083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BD7" w:rsidRDefault="00083BD7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595a4fea98e6ac4ac977c830" descr="{&quot;HashCode&quot;:-160725156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83BD7" w:rsidRPr="00083BD7" w:rsidRDefault="00083BD7" w:rsidP="00083BD7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083BD7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95a4fea98e6ac4ac977c830" o:spid="_x0000_s1030" type="#_x0000_t202" alt="{&quot;HashCode&quot;:-1607251564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PvEMKMcAwAAOA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:rsidR="00083BD7" w:rsidRPr="00083BD7" w:rsidRDefault="00083BD7" w:rsidP="00083BD7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083BD7">
                      <w:rPr>
                        <w:rFonts w:ascii="Calibri" w:hAnsi="Calibri" w:cs="Calibri"/>
                        <w:color w:val="00800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AE4" w:rsidRDefault="005F0AE4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" name="MSIPCM62df486b8439d77f5a5e0154" descr="{&quot;HashCode&quot;:-1607251564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F0AE4" w:rsidRPr="005F0AE4" w:rsidRDefault="005F0AE4" w:rsidP="005F0AE4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5F0AE4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2df486b8439d77f5a5e0154" o:spid="_x0000_s1032" type="#_x0000_t202" alt="{&quot;HashCode&quot;:-1607251564,&quot;Height&quot;:841.0,&quot;Width&quot;:595.0,&quot;Placement&quot;:&quot;Header&quot;,&quot;Index&quot;:&quot;FirstPage&quot;,&quot;Section&quot;:1,&quot;Top&quot;:0.0,&quot;Left&quot;:0.0}" style="position:absolute;margin-left:0;margin-top:1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" o:allowincell="f" filled="f" stroked="f" strokeweight=".5pt">
              <v:textbox inset="20pt,0,,0">
                <w:txbxContent>
                  <w:p w:rsidR="005F0AE4" w:rsidRPr="005F0AE4" w:rsidRDefault="005F0AE4" w:rsidP="005F0AE4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5F0AE4">
                      <w:rPr>
                        <w:rFonts w:ascii="Calibri" w:hAnsi="Calibri" w:cs="Calibri"/>
                        <w:color w:val="00800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2640"/>
    <w:multiLevelType w:val="hybridMultilevel"/>
    <w:tmpl w:val="D3388E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C3349"/>
    <w:multiLevelType w:val="hybridMultilevel"/>
    <w:tmpl w:val="4EB4A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84429"/>
    <w:multiLevelType w:val="hybridMultilevel"/>
    <w:tmpl w:val="1666B4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32751"/>
    <w:multiLevelType w:val="hybridMultilevel"/>
    <w:tmpl w:val="136448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A0189"/>
    <w:multiLevelType w:val="hybridMultilevel"/>
    <w:tmpl w:val="2D1C07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8139F"/>
    <w:multiLevelType w:val="hybridMultilevel"/>
    <w:tmpl w:val="C1BC00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F6"/>
    <w:rsid w:val="0000694F"/>
    <w:rsid w:val="00083BD7"/>
    <w:rsid w:val="000C4F16"/>
    <w:rsid w:val="000C6A7B"/>
    <w:rsid w:val="000F1A87"/>
    <w:rsid w:val="001003DE"/>
    <w:rsid w:val="00121936"/>
    <w:rsid w:val="00127F64"/>
    <w:rsid w:val="001A3738"/>
    <w:rsid w:val="001B5000"/>
    <w:rsid w:val="001E0CF6"/>
    <w:rsid w:val="001E5624"/>
    <w:rsid w:val="00236147"/>
    <w:rsid w:val="00246ECD"/>
    <w:rsid w:val="00250A73"/>
    <w:rsid w:val="002E17B5"/>
    <w:rsid w:val="0032000D"/>
    <w:rsid w:val="0038010D"/>
    <w:rsid w:val="003B4AEA"/>
    <w:rsid w:val="004117A9"/>
    <w:rsid w:val="004419C6"/>
    <w:rsid w:val="00443556"/>
    <w:rsid w:val="004747A7"/>
    <w:rsid w:val="00490C0E"/>
    <w:rsid w:val="004C7CDA"/>
    <w:rsid w:val="004E014E"/>
    <w:rsid w:val="005572F8"/>
    <w:rsid w:val="005B7C14"/>
    <w:rsid w:val="005F0AE4"/>
    <w:rsid w:val="005F39F1"/>
    <w:rsid w:val="00624363"/>
    <w:rsid w:val="00626179"/>
    <w:rsid w:val="00635301"/>
    <w:rsid w:val="00673EAF"/>
    <w:rsid w:val="006775F1"/>
    <w:rsid w:val="006B7494"/>
    <w:rsid w:val="00744465"/>
    <w:rsid w:val="00776A1C"/>
    <w:rsid w:val="007938E7"/>
    <w:rsid w:val="00796651"/>
    <w:rsid w:val="007F6B0F"/>
    <w:rsid w:val="00882819"/>
    <w:rsid w:val="008A04FD"/>
    <w:rsid w:val="00975190"/>
    <w:rsid w:val="00A11A8A"/>
    <w:rsid w:val="00A95DDE"/>
    <w:rsid w:val="00AB28A2"/>
    <w:rsid w:val="00AD3B13"/>
    <w:rsid w:val="00B05FDE"/>
    <w:rsid w:val="00B16275"/>
    <w:rsid w:val="00B97D05"/>
    <w:rsid w:val="00BB5C27"/>
    <w:rsid w:val="00C61041"/>
    <w:rsid w:val="00C72AF6"/>
    <w:rsid w:val="00C95888"/>
    <w:rsid w:val="00CA0A0D"/>
    <w:rsid w:val="00CA15DB"/>
    <w:rsid w:val="00CA5357"/>
    <w:rsid w:val="00D13DAE"/>
    <w:rsid w:val="00D37D5A"/>
    <w:rsid w:val="00D51D37"/>
    <w:rsid w:val="00DD1AEC"/>
    <w:rsid w:val="00DD301F"/>
    <w:rsid w:val="00E069D3"/>
    <w:rsid w:val="00E25A01"/>
    <w:rsid w:val="00E51662"/>
    <w:rsid w:val="00E631A4"/>
    <w:rsid w:val="00E730C2"/>
    <w:rsid w:val="00E740F9"/>
    <w:rsid w:val="00EF31BD"/>
    <w:rsid w:val="00F00B50"/>
    <w:rsid w:val="00F1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0FE30"/>
  <w15:chartTrackingRefBased/>
  <w15:docId w15:val="{CB0944A1-260B-4289-A1E8-0BA7C8F3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5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30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5C2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styleId="Textedelespacerserv">
    <w:name w:val="Placeholder Text"/>
    <w:basedOn w:val="Policepardfaut"/>
    <w:uiPriority w:val="99"/>
    <w:semiHidden/>
    <w:rsid w:val="00083BD7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083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3BD7"/>
  </w:style>
  <w:style w:type="paragraph" w:styleId="Pieddepage">
    <w:name w:val="footer"/>
    <w:basedOn w:val="Normal"/>
    <w:link w:val="PieddepageCar"/>
    <w:uiPriority w:val="99"/>
    <w:unhideWhenUsed/>
    <w:rsid w:val="00083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3BD7"/>
  </w:style>
  <w:style w:type="character" w:customStyle="1" w:styleId="Titre2Car">
    <w:name w:val="Titre 2 Car"/>
    <w:basedOn w:val="Policepardfaut"/>
    <w:link w:val="Titre2"/>
    <w:uiPriority w:val="9"/>
    <w:rsid w:val="00DD301F"/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DD301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D301F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5C27"/>
    <w:pPr>
      <w:outlineLvl w:val="9"/>
    </w:pPr>
    <w:rPr>
      <w:b w:val="0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5C2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5C27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BB5C2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B5C27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83"/>
    <w:rsid w:val="00251F4B"/>
    <w:rsid w:val="002954D1"/>
    <w:rsid w:val="00300768"/>
    <w:rsid w:val="0094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007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A76CC-8BA8-4717-9C14-D3417E127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Méthode de Jacobi</vt:lpstr>
    </vt:vector>
  </TitlesOfParts>
  <Company>Thales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Factorisation QR</dc:title>
  <dc:subject>eigenproblems</dc:subject>
  <dc:creator>Julien SICOT</dc:creator>
  <cp:keywords/>
  <dc:description/>
  <cp:lastModifiedBy>Julien SICOT</cp:lastModifiedBy>
  <cp:revision>10</cp:revision>
  <dcterms:created xsi:type="dcterms:W3CDTF">2024-02-20T13:35:00Z</dcterms:created>
  <dcterms:modified xsi:type="dcterms:W3CDTF">2024-02-29T10:58:00Z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970a7-9045-4e66-851b-0f6441328e62_Enabled">
    <vt:lpwstr>true</vt:lpwstr>
  </property>
  <property fmtid="{D5CDD505-2E9C-101B-9397-08002B2CF9AE}" pid="3" name="MSIP_Label_ff3970a7-9045-4e66-851b-0f6441328e62_SetDate">
    <vt:lpwstr>2024-02-29T10:58:38Z</vt:lpwstr>
  </property>
  <property fmtid="{D5CDD505-2E9C-101B-9397-08002B2CF9AE}" pid="4" name="MSIP_Label_ff3970a7-9045-4e66-851b-0f6441328e62_Method">
    <vt:lpwstr>Privileged</vt:lpwstr>
  </property>
  <property fmtid="{D5CDD505-2E9C-101B-9397-08002B2CF9AE}" pid="5" name="MSIP_Label_ff3970a7-9045-4e66-851b-0f6441328e62_Name">
    <vt:lpwstr>THALES-CORE-02</vt:lpwstr>
  </property>
  <property fmtid="{D5CDD505-2E9C-101B-9397-08002B2CF9AE}" pid="6" name="MSIP_Label_ff3970a7-9045-4e66-851b-0f6441328e62_SiteId">
    <vt:lpwstr>6e603289-5e46-4e26-ac7c-03a85420a9a5</vt:lpwstr>
  </property>
  <property fmtid="{D5CDD505-2E9C-101B-9397-08002B2CF9AE}" pid="7" name="MSIP_Label_ff3970a7-9045-4e66-851b-0f6441328e62_ActionId">
    <vt:lpwstr>93c681d6-37d9-456c-821a-8d31a018156a</vt:lpwstr>
  </property>
  <property fmtid="{D5CDD505-2E9C-101B-9397-08002B2CF9AE}" pid="8" name="MSIP_Label_ff3970a7-9045-4e66-851b-0f6441328e62_ContentBits">
    <vt:lpwstr>3</vt:lpwstr>
  </property>
  <property fmtid="{D5CDD505-2E9C-101B-9397-08002B2CF9AE}" pid="9" name="Thales-Sensitivity">
    <vt:lpwstr>{TGLIMDIS}</vt:lpwstr>
  </property>
</Properties>
</file>