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Api's necesarias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GET_USERS: Api para llamar a los usuarios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() -&gt; Array(Users)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GET_PROJECTS: Api para llamar a los proyectos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(user_id: string) -&gt; Array(Projects)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GET_ENTITIES: Api para llamar a los entidades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(user_id: string) -&gt; Array(Entities)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UPSERT_USER: Api para crear y actualizar usuario. Si se recibe un usuario con ID actualiza el usuario y si se recibe sin usuario crea un nuevo usuario.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(USER) =&gt; (USER)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UPSERT_ENTITIES: Api para crear y actualizar entidades. Si se recibe un usuario con ID actualiza el usuario y si se recibe sin usuario crea un nuevo usuario.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(ENTITY) =&gt; (ENTITY)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DELETE_USER: Elimina un usuario: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(USER_ID) =&gt; (USER_ID)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DELETE_ENTITY: Elimina una entidad: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(USER_ID) =&gt; (USER_ID)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Logueo</w:t>
      </w:r>
      <w:r>
        <w:rPr>
          <w:rFonts w:ascii="Arial" w:hAnsi="Arial" w:cs="Arial"/>
          <w:color w:val="000000"/>
          <w:sz w:val="22"/>
          <w:szCs w:val="22"/>
        </w:rPr>
        <w:t xml:space="preserve">: se requiere </w:t>
      </w:r>
      <w:r>
        <w:rPr>
          <w:rFonts w:ascii="Arial" w:hAnsi="Arial" w:cs="Arial"/>
          <w:color w:val="000000"/>
          <w:sz w:val="22"/>
          <w:szCs w:val="22"/>
          <w:lang w:val="es-VE"/>
        </w:rPr>
        <w:t>enviar</w:t>
      </w:r>
      <w:r>
        <w:rPr>
          <w:rFonts w:ascii="Arial" w:hAnsi="Arial" w:cs="Arial"/>
          <w:color w:val="000000"/>
          <w:sz w:val="22"/>
          <w:szCs w:val="22"/>
        </w:rPr>
        <w:t xml:space="preserve"> correo y password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"https://ventasonlinevip.com/api_sin_fronend/api/usuarios.php"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</w:t>
      </w:r>
      <w:r>
        <w:rPr>
          <w:rStyle w:val="6"/>
          <w:rFonts w:ascii="Arial" w:hAnsi="Arial" w:cs="Arial"/>
          <w:color w:val="1155CC"/>
          <w:sz w:val="22"/>
          <w:szCs w:val="22"/>
          <w:lang w:val="es-VE"/>
        </w:rPr>
        <w:t>fronend</w:t>
      </w:r>
      <w:r>
        <w:rPr>
          <w:rStyle w:val="6"/>
          <w:rFonts w:ascii="Arial" w:hAnsi="Arial" w:cs="Arial"/>
          <w:color w:val="1155CC"/>
          <w:sz w:val="22"/>
          <w:szCs w:val="22"/>
        </w:rPr>
        <w:t>/api/usuarios.php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método POST, devuelve un json con el token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>
        <w:rPr>
          <w:rFonts w:ascii="Arial" w:hAnsi="Arial" w:cs="Arial"/>
          <w:color w:val="4A86E8"/>
          <w:sz w:val="22"/>
          <w:szCs w:val="22"/>
        </w:rPr>
        <w:t>token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dni_enterprise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nu_tipo_entidad_doc_ent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in_clasificacion_tipo_ent_doc_ent</w:t>
      </w:r>
      <w:r>
        <w:rPr>
          <w:rFonts w:ascii="Arial" w:hAnsi="Arial" w:cs="Arial"/>
          <w:color w:val="000000"/>
          <w:sz w:val="22"/>
          <w:szCs w:val="22"/>
        </w:rPr>
        <w:t xml:space="preserve"> es requerido para futuras consultas, en el token indica la id del usuario, es decir no requiere identificar el usuario, el token cambia cada vez que consulta el usuario. 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287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9"/>
        <w:gridCol w:w="61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https://ventasonlinevip.com/api_sin_fronend/api/usuarios.php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203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5905500" cy="25146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correos y contraseñas que pueden usar:</w:t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1077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06"/>
        <w:gridCol w:w="28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tonytarco@hotmail.com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V23166229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S123456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>
      <w:pPr>
        <w:pStyle w:val="7"/>
        <w:shd w:val="clear" w:color="auto" w:fill="FFFFFE"/>
        <w:spacing w:before="240" w:beforeAutospacing="0" w:afterAutospacing="0" w:line="27" w:lineRule="atLeast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color w:val="0000FF"/>
          <w:sz w:val="48"/>
          <w:szCs w:val="48"/>
          <w:lang w:val="es-MX"/>
        </w:rPr>
        <w:t>Insersion Usuario</w:t>
      </w:r>
      <w:r>
        <w:rPr>
          <w:rFonts w:ascii="Arial" w:hAnsi="Arial" w:cs="Arial"/>
          <w:color w:val="000000"/>
          <w:sz w:val="22"/>
          <w:szCs w:val="22"/>
        </w:rPr>
        <w:t xml:space="preserve">: se requiere </w:t>
      </w:r>
      <w:r>
        <w:rPr>
          <w:rFonts w:ascii="Arial" w:hAnsi="Arial" w:cs="Arial"/>
          <w:color w:val="000000"/>
          <w:sz w:val="22"/>
          <w:szCs w:val="22"/>
          <w:lang w:val="es-VE"/>
        </w:rPr>
        <w:t>enviar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token, </w:t>
      </w:r>
      <w:r>
        <w:rPr>
          <w:rFonts w:hint="default" w:ascii="Arial" w:hAnsi="Arial"/>
          <w:color w:val="000000"/>
          <w:sz w:val="22"/>
          <w:szCs w:val="22"/>
          <w:lang w:val="es-MX"/>
        </w:rPr>
        <w:t xml:space="preserve">consulta: </w:t>
      </w:r>
      <w:r>
        <w:fldChar w:fldCharType="begin"/>
      </w:r>
      <w:r>
        <w:instrText xml:space="preserve"> HYPERLINK "https://ventasonlinevip.com/api_sin_fronend/api/usuarios.php"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</w:t>
      </w:r>
      <w:r>
        <w:rPr>
          <w:rStyle w:val="6"/>
          <w:rFonts w:ascii="Arial" w:hAnsi="Arial" w:cs="Arial"/>
          <w:color w:val="1155CC"/>
          <w:sz w:val="22"/>
          <w:szCs w:val="22"/>
          <w:lang w:val="es-VE"/>
        </w:rPr>
        <w:t>fronend</w:t>
      </w:r>
      <w:r>
        <w:rPr>
          <w:rStyle w:val="6"/>
          <w:rFonts w:ascii="Arial" w:hAnsi="Arial" w:cs="Arial"/>
          <w:color w:val="1155CC"/>
          <w:sz w:val="22"/>
          <w:szCs w:val="22"/>
        </w:rPr>
        <w:t>/api/usuarios.php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método POST, devuelve un json con el token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>
        <w:rPr>
          <w:rFonts w:ascii="Arial" w:hAnsi="Arial" w:cs="Arial"/>
          <w:color w:val="4A86E8"/>
          <w:sz w:val="22"/>
          <w:szCs w:val="22"/>
        </w:rPr>
        <w:t>token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dni_enterprise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nu_tipo_entidad_doc_ent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in_clasificacion_tipo_ent_doc_ent</w:t>
      </w:r>
      <w:r>
        <w:rPr>
          <w:rFonts w:ascii="Arial" w:hAnsi="Arial" w:cs="Arial"/>
          <w:color w:val="000000"/>
          <w:sz w:val="22"/>
          <w:szCs w:val="22"/>
        </w:rPr>
        <w:t xml:space="preserve"> es requerido para futuras consultas, en el token indica la id del usuario, es decir no requiere identificar el usuario, el token cambia cada vez que consulta el usuario. </w:t>
      </w:r>
    </w:p>
    <w:p>
      <w:pPr>
        <w:pStyle w:val="7"/>
        <w:spacing w:beforeAutospacing="0" w:afterAutospacing="0" w:line="18" w:lineRule="atLeas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28775"/>
            <wp:effectExtent l="0" t="0" r="9525" b="952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9"/>
        <w:gridCol w:w="61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https://ventasonlinevip.com/api_sin_fronend/api/usuarios.php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203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</w:tbl>
    <w:p>
      <w:pPr>
        <w:pStyle w:val="7"/>
        <w:spacing w:before="240" w:beforeAutospacing="0" w:after="240" w:afterAutospacing="0" w:line="18" w:lineRule="atLeast"/>
        <w:jc w:val="distribute"/>
        <w:rPr>
          <w:rFonts w:ascii="Arial" w:hAnsi="Arial" w:cs="Arial"/>
          <w:color w:val="000000"/>
          <w:sz w:val="22"/>
          <w:szCs w:val="22"/>
          <w:lang w:val="es-VE" w:eastAsia="es-VE"/>
        </w:rPr>
      </w:pPr>
    </w:p>
    <w:p>
      <w:pPr>
        <w:pStyle w:val="7"/>
        <w:spacing w:before="240" w:beforeAutospacing="0" w:after="24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5905500" cy="2514600"/>
            <wp:effectExtent l="0" t="0" r="0" b="0"/>
            <wp:docPr id="16" name="Picture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correos y contraseñas que pueden usar:</w:t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10772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06"/>
        <w:gridCol w:w="28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tonytarco@hotmail.com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V23166229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S123456</w:t>
            </w:r>
          </w:p>
        </w:tc>
      </w:tr>
    </w:tbl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tipo de entidades</w:t>
      </w:r>
      <w:r>
        <w:rPr>
          <w:rFonts w:ascii="Arial" w:hAnsi="Arial" w:cs="Arial"/>
          <w:color w:val="000000"/>
          <w:sz w:val="22"/>
          <w:szCs w:val="22"/>
        </w:rPr>
        <w:t>: se requiere enviar el token y consulta, en consulta el valor es TipoEntidades a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las entidades que puede ser CENTRO, ALMACEN O LOCACION</w:t>
      </w:r>
    </w:p>
    <w:p>
      <w:pPr>
        <w:pStyle w:val="7"/>
        <w:spacing w:before="240" w:beforeAutospacing="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85925"/>
            <wp:effectExtent l="0" t="0" r="9525" b="9525"/>
            <wp:docPr id="1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TipoEntidades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Respuesta:</w:t>
      </w:r>
    </w:p>
    <w:p>
      <w:pPr>
        <w:pStyle w:val="7"/>
        <w:spacing w:beforeAutospacing="0" w:afterAutospacing="0" w:line="18" w:lineRule="atLeas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4210050" cy="3009900"/>
            <wp:effectExtent l="0" t="0" r="0" b="0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entidades</w:t>
      </w:r>
      <w:r>
        <w:rPr>
          <w:rFonts w:ascii="Arial" w:hAnsi="Arial" w:cs="Arial"/>
          <w:color w:val="000000"/>
          <w:sz w:val="22"/>
          <w:szCs w:val="22"/>
        </w:rPr>
        <w:t>: se requiere enviar el token, dni_enterprise, nu_tipo_entidad_doc_ent y in_clasificacion_tipo_ent_doc_ent</w:t>
      </w:r>
    </w:p>
    <w:p>
      <w:pPr>
        <w:pStyle w:val="7"/>
        <w:spacing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="24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295525"/>
            <wp:effectExtent l="0" t="0" r="0" b="9525"/>
            <wp:docPr id="1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Respuesta:</w:t>
      </w:r>
    </w:p>
    <w:p>
      <w:pPr>
        <w:pStyle w:val="7"/>
        <w:spacing w:beforeAutospacing="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067050" cy="3810000"/>
            <wp:effectExtent l="0" t="0" r="0" b="0"/>
            <wp:docPr id="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entidades con filtro</w:t>
      </w:r>
      <w:r>
        <w:rPr>
          <w:rFonts w:ascii="Arial" w:hAnsi="Arial" w:cs="Arial"/>
          <w:color w:val="000000"/>
          <w:sz w:val="22"/>
          <w:szCs w:val="22"/>
        </w:rPr>
        <w:t>: se requiere enviar el token y filtrar_por_descripcion</w:t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 filtradas</w:t>
      </w:r>
    </w:p>
    <w:p>
      <w:pPr>
        <w:pStyle w:val="7"/>
        <w:spacing w:beforeAutospacing="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428875"/>
            <wp:effectExtent l="0" t="0" r="0" b="9525"/>
            <wp:docPr id="12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filtrar_por_descripcion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pStyle w:val="7"/>
        <w:spacing w:beforeAutospacing="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81375" cy="3800475"/>
            <wp:effectExtent l="0" t="0" r="9525" b="9525"/>
            <wp:docPr id="3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hint="default"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Filtrar por Proyecto</w:t>
      </w:r>
      <w:r>
        <w:rPr>
          <w:rFonts w:ascii="Arial" w:hAnsi="Arial" w:cs="Arial"/>
          <w:color w:val="000000"/>
          <w:sz w:val="22"/>
          <w:szCs w:val="22"/>
        </w:rPr>
        <w:t>: se requiere enviar el token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>, consulta, nu_tipo_entidad_pry, in_clasificacion_tipo_ent_pry, dni_enterprise, nu_tipo_entidad_doc_ent, in_clasificacion_tipo_ent_doc_ent.</w:t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 filtradas</w:t>
      </w:r>
    </w:p>
    <w:p>
      <w:pPr>
        <w:pStyle w:val="7"/>
        <w:spacing w:beforeAutospacing="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7006590" cy="3622040"/>
            <wp:effectExtent l="0" t="0" r="3810" b="165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8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hint="default" w:ascii="Arial" w:hAnsi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Filtrar_por_proyecto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hint="default" w:ascii="Arial" w:hAnsi="Arial" w:cs="Arial"/>
                <w:sz w:val="22"/>
                <w:szCs w:val="22"/>
                <w:lang w:val="es-MX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pStyle w:val="7"/>
        <w:spacing w:beforeAutospacing="0" w:afterAutospacing="0" w:line="18" w:lineRule="atLeast"/>
        <w:ind w:left="720" w:hanging="720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3408045" cy="6282055"/>
            <wp:effectExtent l="0" t="0" r="1905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Insertar una nueva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nu_entidad, in_clasificacion_ent y descripcion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POST, devuelve un json indicando si hemos tenido exito o no en la inserción 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3590925"/>
            <wp:effectExtent l="0" t="0" r="0" b="9525"/>
            <wp:docPr id="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Insertar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nu_entidad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in_clasificacion_ent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PRM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Resultado:</w:t>
      </w:r>
    </w:p>
    <w:p>
      <w:pPr>
        <w:pStyle w:val="7"/>
        <w:spacing w:beforeAutospacing="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409950" cy="914400"/>
            <wp:effectExtent l="0" t="0" r="0" b="0"/>
            <wp:docPr id="5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caso de error</w:t>
      </w:r>
    </w:p>
    <w:p>
      <w:pPr>
        <w:pStyle w:val="7"/>
        <w:spacing w:beforeAutospacing="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857375"/>
            <wp:effectExtent l="0" t="0" r="9525" b="9525"/>
            <wp:docPr id="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lista de proyectos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dni_enterprise, nu_tipo_entidad_doc_ent, in_clasificacion_tipo_ent_doc_ent.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GET, devuelve un json con la lista de los Proyectos </w:t>
      </w:r>
    </w:p>
    <w:p>
      <w:pPr>
        <w:pStyle w:val="7"/>
        <w:spacing w:before="240" w:beforeAutospacing="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2466975"/>
            <wp:effectExtent l="0" t="0" r="9525" b="9525"/>
            <wp:docPr id="9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Proyecto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890500514-9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NIT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52800" cy="4019550"/>
            <wp:effectExtent l="0" t="0" r="0" b="0"/>
            <wp:docPr id="1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IMG_2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Actualizar una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descripcion, nu_entidad, in_clasificacion_ent, nu_tipo_entidad_pry,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in_clasificacion_tipo_ent_pry, dni_enterprise, nu_tipo_entidad_doc_ent y in_clasificacion_tipo_ent_doc_ent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PUT, devuelve un json indicando si hemos tenido exito o no en la inserción </w:t>
      </w:r>
    </w:p>
    <w:p>
      <w:pPr>
        <w:pStyle w:val="7"/>
        <w:spacing w:before="240" w:beforeAutospacing="0" w:afterAutospacing="0" w:line="18" w:lineRule="atLeast"/>
        <w:jc w:val="distribut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0" distR="0">
            <wp:extent cx="7065645" cy="5307965"/>
            <wp:effectExtent l="0" t="0" r="190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9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tkn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descripcion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DESCRIPCION ACTUALIZADA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nu_tipo_entidad_pry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in_clasificacion_tipo_ent_pry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dni_enterprise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890500514-9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</w:t>
            </w:r>
          </w:p>
        </w:tc>
      </w:tr>
    </w:tbl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</w:t>
      </w:r>
    </w:p>
    <w:p>
      <w:pPr>
        <w:pStyle w:val="7"/>
        <w:spacing w:before="240" w:beforeAutospacing="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6234430" cy="8432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caso de Error</w:t>
      </w:r>
    </w:p>
    <w:p>
      <w:pPr>
        <w:pStyle w:val="7"/>
        <w:spacing w:before="240" w:beforeAutospacing="0" w:afterAutospacing="0" w:line="18" w:lineRule="atLeast"/>
        <w:jc w:val="distribu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8138160" cy="1645920"/>
            <wp:effectExtent l="0" t="0" r="15240" b="114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38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Eliminar una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nu_tipo_entidad, in_clasificacion_tipo_ent, nu_entidad, in_clasificacion_ent, dni_enterprise, nu_tipo_entidad_doc_ent e in_clasificacion_tipo_ent_doc_ent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DELETE, devuelve un json indicando si hemos tenido exito o no en la eliminacion </w:t>
      </w:r>
    </w:p>
    <w:p>
      <w:pPr>
        <w:pStyle w:val="7"/>
        <w:spacing w:before="240" w:beforeAutospacing="0" w:afterAutospacing="0" w:line="18" w:lineRule="atLeast"/>
        <w:jc w:val="distribut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0" distR="0">
            <wp:extent cx="7042150" cy="4358005"/>
            <wp:effectExtent l="0" t="0" r="635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9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tkn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dni_enterprise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890500514-9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</w:t>
            </w:r>
          </w:p>
        </w:tc>
      </w:tr>
    </w:tbl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la eliminacion es logica se modifica en las columnas: nu_tipo_entidad_sta y in_clasificacion_tipo_ent_sta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6021070" cy="155575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caso de Error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  <w:lang w:val="es-VE" w:eastAsia="es-VE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5949315" cy="15436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  <w:lang w:val="es-VE" w:eastAsia="es-VE"/>
        </w:rPr>
      </w:pPr>
      <w:r>
        <w:rPr>
          <w:rFonts w:ascii="Arial" w:hAnsi="Arial" w:cs="Arial"/>
          <w:sz w:val="22"/>
          <w:szCs w:val="22"/>
          <w:lang w:val="es-VE" w:eastAsia="es-VE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</w:pPr>
      <w:r>
        <w:drawing>
          <wp:inline distT="0" distB="0" distL="114300" distR="114300">
            <wp:extent cx="9105900" cy="443865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both"/>
        <w:rPr>
          <w:rFonts w:hint="default"/>
          <w:lang w:val="es-MX" w:eastAsia="es-VE"/>
        </w:rPr>
      </w:pPr>
      <w:r>
        <w:rPr>
          <w:rFonts w:hint="default"/>
          <w:lang w:val="es-MX" w:eastAsia="es-VE"/>
        </w:rPr>
        <w:t>El token es de nivel 2 (GGB-userAdmin) y se intentaba agregar otro GGB, lo que nose puede</w:t>
      </w:r>
    </w:p>
    <w:p>
      <w:pPr>
        <w:rPr>
          <w:rFonts w:hint="default"/>
          <w:lang w:val="es-MX" w:eastAsia="es-VE"/>
        </w:rPr>
      </w:pPr>
      <w:r>
        <w:rPr>
          <w:rFonts w:hint="default"/>
          <w:lang w:val="es-MX" w:eastAsia="es-VE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hint="default" w:ascii="Arial" w:hAnsi="Arial" w:cs="Arial"/>
          <w:b/>
          <w:bCs/>
          <w:color w:val="0000FF"/>
          <w:sz w:val="48"/>
          <w:szCs w:val="48"/>
          <w:lang w:val="es-MX"/>
        </w:rPr>
        <w:t>Insertar usuario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>
      <w:pPr>
        <w:pStyle w:val="7"/>
        <w:tabs>
          <w:tab w:val="left" w:pos="400"/>
        </w:tabs>
        <w:spacing w:before="240" w:beforeAutospacing="0" w:afterAutospacing="0" w:line="18" w:lineRule="atLeast"/>
        <w:jc w:val="both"/>
        <w:rPr>
          <w:rFonts w:hint="default" w:ascii="Arial" w:hAnsi="Arial" w:cs="Arial"/>
          <w:color w:val="000000"/>
          <w:sz w:val="22"/>
          <w:szCs w:val="22"/>
          <w:lang w:val="es-MX"/>
        </w:rPr>
      </w:pPr>
      <w:r>
        <w:rPr>
          <w:rFonts w:hint="default" w:ascii="Arial" w:hAnsi="Arial" w:cs="Arial"/>
          <w:color w:val="000000"/>
          <w:sz w:val="22"/>
          <w:szCs w:val="22"/>
          <w:lang w:val="es-MX"/>
        </w:rPr>
        <w:tab/>
        <w:t xml:space="preserve">Si la session es un </w:t>
      </w:r>
      <w:r>
        <w:rPr>
          <w:rFonts w:hint="default" w:ascii="Arial" w:hAnsi="Arial" w:cs="Arial"/>
          <w:color w:val="0000FF"/>
          <w:sz w:val="22"/>
          <w:szCs w:val="22"/>
          <w:lang w:val="es-MX"/>
        </w:rPr>
        <w:t xml:space="preserve">SuperAdmin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(nu_tipo_ent_prf:1 &amp;&amp; in_clasificacion_tipo_ent_prf: “MNS”) y vas a ingresar un </w:t>
      </w:r>
      <w:r>
        <w:rPr>
          <w:rFonts w:hint="default" w:ascii="Arial" w:hAnsi="Arial" w:cs="Arial"/>
          <w:color w:val="0000FF"/>
          <w:sz w:val="22"/>
          <w:szCs w:val="22"/>
          <w:lang w:val="es-MX"/>
        </w:rPr>
        <w:t xml:space="preserve">superAdmin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o </w:t>
      </w:r>
      <w:r>
        <w:rPr>
          <w:rFonts w:hint="default" w:ascii="Arial" w:hAnsi="Arial" w:cs="Arial"/>
          <w:color w:val="0000FF"/>
          <w:sz w:val="22"/>
          <w:szCs w:val="22"/>
          <w:lang w:val="es-MX"/>
        </w:rPr>
        <w:t>userAdmin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>:</w:t>
      </w:r>
    </w:p>
    <w:p>
      <w:pPr>
        <w:pStyle w:val="7"/>
        <w:spacing w:before="240" w:beforeAutospacing="0" w:afterAutospacing="0" w:line="18" w:lineRule="atLeast"/>
        <w:ind w:left="0" w:leftChars="0" w:firstLine="598" w:firstLineChars="272"/>
        <w:jc w:val="both"/>
        <w:rPr>
          <w:rFonts w:hint="default" w:ascii="Arial" w:hAnsi="Arial" w:cs="Arial"/>
          <w:color w:val="000000"/>
          <w:sz w:val="22"/>
          <w:szCs w:val="22"/>
          <w:lang w:val="es-MX"/>
        </w:rPr>
      </w:pP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* </w:t>
      </w:r>
      <w:r>
        <w:rPr>
          <w:rFonts w:ascii="Arial" w:hAnsi="Arial" w:cs="Arial"/>
          <w:color w:val="000000"/>
          <w:sz w:val="22"/>
          <w:szCs w:val="22"/>
        </w:rPr>
        <w:t xml:space="preserve">se requiere enviar el token,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consulta, nombre, apellido, email, username, password, </w:t>
      </w:r>
      <w:r>
        <w:rPr>
          <w:rFonts w:ascii="Arial" w:hAnsi="Arial" w:cs="Arial"/>
          <w:color w:val="000000"/>
          <w:sz w:val="22"/>
          <w:szCs w:val="22"/>
        </w:rPr>
        <w:t>nu_tipo_entidad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>_prf</w:t>
      </w:r>
      <w:r>
        <w:rPr>
          <w:rFonts w:ascii="Arial" w:hAnsi="Arial" w:cs="Arial"/>
          <w:color w:val="000000"/>
          <w:sz w:val="22"/>
          <w:szCs w:val="22"/>
        </w:rPr>
        <w:t>, in_clasificacion_tipo_ent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>_prf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y </w:t>
      </w:r>
      <w:r>
        <w:rPr>
          <w:rFonts w:hint="default" w:ascii="Arial" w:hAnsi="Arial"/>
          <w:color w:val="000000"/>
          <w:sz w:val="22"/>
          <w:szCs w:val="22"/>
          <w:lang w:val="es-MX"/>
        </w:rPr>
        <w:t>fecha_exp_lic ( “+1 day” , “+15 day”,”+1 month”,”+ 3 month”,”+6 mont” y “+1 year”)</w:t>
      </w:r>
    </w:p>
    <w:p>
      <w:pPr>
        <w:pStyle w:val="7"/>
        <w:spacing w:before="240" w:beforeAutospacing="0" w:afterAutospacing="0" w:line="18" w:lineRule="atLeast"/>
        <w:jc w:val="both"/>
        <w:rPr>
          <w:rFonts w:hint="default" w:ascii="Arial" w:hAnsi="Arial" w:cs="Arial"/>
          <w:color w:val="000000"/>
          <w:sz w:val="22"/>
          <w:szCs w:val="22"/>
          <w:lang w:val="es-MX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</w:t>
      </w:r>
      <w:r>
        <w:rPr>
          <w:rFonts w:hint="default" w:ascii="Arial" w:hAnsi="Arial"/>
          <w:color w:val="000000"/>
          <w:sz w:val="22"/>
          <w:szCs w:val="22"/>
        </w:rPr>
        <w:t>POST</w:t>
      </w:r>
      <w:r>
        <w:rPr>
          <w:rFonts w:ascii="Arial" w:hAnsi="Arial" w:cs="Arial"/>
          <w:color w:val="000000"/>
          <w:sz w:val="22"/>
          <w:szCs w:val="22"/>
        </w:rPr>
        <w:t xml:space="preserve">, devuelve un json indicando si hemos tenido exito o no en la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insersion  </w:t>
      </w:r>
    </w:p>
    <w:p>
      <w:pPr>
        <w:pStyle w:val="7"/>
        <w:spacing w:before="240" w:beforeAutospacing="0" w:afterAutospacing="0" w:line="18" w:lineRule="atLeast"/>
        <w:jc w:val="distribute"/>
      </w:pPr>
      <w:r>
        <w:drawing>
          <wp:inline distT="0" distB="0" distL="114300" distR="114300">
            <wp:extent cx="5991225" cy="4591050"/>
            <wp:effectExtent l="0" t="0" r="9525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40"/>
        <w:gridCol w:w="10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tkn</w:t>
            </w:r>
          </w:p>
        </w:tc>
        <w:tc>
          <w:tcPr>
            <w:tcW w:w="1045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9c28dad9d8800d28906e91cdba83b95fa555c6fba8a8bd737708ab6ef27fc348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consulta</w:t>
            </w:r>
          </w:p>
        </w:tc>
        <w:tc>
          <w:tcPr>
            <w:tcW w:w="1045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Insertar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nombre</w:t>
            </w:r>
          </w:p>
        </w:tc>
        <w:tc>
          <w:tcPr>
            <w:tcW w:w="1045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apellido</w:t>
            </w:r>
          </w:p>
        </w:tc>
        <w:tc>
          <w:tcPr>
            <w:tcW w:w="1045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Pepe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email</w:t>
            </w:r>
          </w:p>
        </w:tc>
        <w:tc>
          <w:tcPr>
            <w:tcW w:w="1045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elpepe@gmail.com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5" w:hRule="atLeast"/>
        </w:trPr>
        <w:tc>
          <w:tcPr>
            <w:tcW w:w="444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username</w:t>
            </w:r>
          </w:p>
        </w:tc>
        <w:tc>
          <w:tcPr>
            <w:tcW w:w="1045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El_PEPE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password</w:t>
            </w:r>
          </w:p>
        </w:tc>
        <w:tc>
          <w:tcPr>
            <w:tcW w:w="1045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123456789.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5" w:hRule="atLeast"/>
        </w:trPr>
        <w:tc>
          <w:tcPr>
            <w:tcW w:w="444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nu_tipo_entidad_prf</w:t>
            </w:r>
          </w:p>
        </w:tc>
        <w:tc>
          <w:tcPr>
            <w:tcW w:w="1045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in_clasificacion_tipo_ent_prf</w:t>
            </w:r>
          </w:p>
        </w:tc>
        <w:tc>
          <w:tcPr>
            <w:tcW w:w="1045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GGB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fecha</w:t>
            </w:r>
          </w:p>
        </w:tc>
        <w:tc>
          <w:tcPr>
            <w:tcW w:w="1045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+15 day</w:t>
            </w:r>
          </w:p>
        </w:tc>
      </w:tr>
    </w:tbl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</w:t>
      </w:r>
    </w:p>
    <w:p>
      <w:pPr>
        <w:pStyle w:val="7"/>
        <w:spacing w:before="240" w:beforeAutospacing="0" w:afterAutospacing="0" w:line="18" w:lineRule="atLeast"/>
        <w:jc w:val="both"/>
      </w:pPr>
      <w:r>
        <w:drawing>
          <wp:inline distT="0" distB="0" distL="114300" distR="114300">
            <wp:extent cx="3724275" cy="695325"/>
            <wp:effectExtent l="0" t="0" r="9525" b="952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 w:eastAsia="es-VE"/>
        </w:rPr>
      </w:pPr>
      <w:r>
        <w:rPr>
          <w:rFonts w:hint="default"/>
          <w:lang w:val="es-MX" w:eastAsia="es-VE"/>
        </w:rPr>
        <w:br w:type="page"/>
      </w:r>
    </w:p>
    <w:p>
      <w:pPr>
        <w:pStyle w:val="7"/>
        <w:tabs>
          <w:tab w:val="left" w:pos="400"/>
        </w:tabs>
        <w:spacing w:before="240" w:beforeAutospacing="0" w:afterAutospacing="0" w:line="18" w:lineRule="atLeast"/>
        <w:jc w:val="both"/>
        <w:rPr>
          <w:rFonts w:hint="default" w:ascii="Arial" w:hAnsi="Arial" w:cs="Arial"/>
          <w:color w:val="000000"/>
          <w:sz w:val="22"/>
          <w:szCs w:val="22"/>
          <w:lang w:val="es-MX"/>
        </w:rPr>
      </w:pP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Si la session es un </w:t>
      </w:r>
      <w:r>
        <w:rPr>
          <w:rFonts w:hint="default" w:ascii="Arial" w:hAnsi="Arial" w:cs="Arial"/>
          <w:color w:val="0000FF"/>
          <w:sz w:val="22"/>
          <w:szCs w:val="22"/>
          <w:lang w:val="es-MX"/>
        </w:rPr>
        <w:t xml:space="preserve">SuperAdmin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(nu_tipo_ent_prf:1 &amp;&amp; in_clasificacion_tipo_ent_prf: “MNS”) y vas a ingresar un </w:t>
      </w:r>
      <w:r>
        <w:rPr>
          <w:rFonts w:hint="default" w:ascii="Arial" w:hAnsi="Arial" w:cs="Arial"/>
          <w:color w:val="0000FF"/>
          <w:sz w:val="22"/>
          <w:szCs w:val="22"/>
          <w:lang w:val="es-MX"/>
        </w:rPr>
        <w:t xml:space="preserve">Analista de Inventario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>(ANI 3):</w:t>
      </w:r>
    </w:p>
    <w:p>
      <w:pPr>
        <w:pStyle w:val="7"/>
        <w:spacing w:before="240" w:beforeAutospacing="0" w:afterAutospacing="0" w:line="18" w:lineRule="atLeast"/>
        <w:ind w:left="0" w:leftChars="0" w:firstLine="598" w:firstLineChars="272"/>
        <w:jc w:val="both"/>
        <w:rPr>
          <w:rFonts w:hint="default" w:ascii="Arial" w:hAnsi="Arial" w:cs="Arial"/>
          <w:color w:val="000000"/>
          <w:sz w:val="22"/>
          <w:szCs w:val="22"/>
          <w:lang w:val="es-MX"/>
        </w:rPr>
      </w:pP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* </w:t>
      </w:r>
      <w:r>
        <w:rPr>
          <w:rFonts w:ascii="Arial" w:hAnsi="Arial" w:cs="Arial"/>
          <w:color w:val="000000"/>
          <w:sz w:val="22"/>
          <w:szCs w:val="22"/>
        </w:rPr>
        <w:t xml:space="preserve">se requiere enviar el token,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consulta, nombre, apellido, email, username, password, </w:t>
      </w:r>
      <w:r>
        <w:rPr>
          <w:rFonts w:ascii="Arial" w:hAnsi="Arial" w:cs="Arial"/>
          <w:color w:val="000000"/>
          <w:sz w:val="22"/>
          <w:szCs w:val="22"/>
        </w:rPr>
        <w:t>nu_tipo_entidad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>_prf</w:t>
      </w:r>
      <w:r>
        <w:rPr>
          <w:rFonts w:ascii="Arial" w:hAnsi="Arial" w:cs="Arial"/>
          <w:color w:val="000000"/>
          <w:sz w:val="22"/>
          <w:szCs w:val="22"/>
        </w:rPr>
        <w:t>, in_clasificacion_tipo_ent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>_prf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 </w:t>
      </w:r>
    </w:p>
    <w:p>
      <w:pPr>
        <w:pStyle w:val="7"/>
        <w:spacing w:before="240" w:beforeAutospacing="0" w:afterAutospacing="0" w:line="18" w:lineRule="atLeast"/>
        <w:jc w:val="distribute"/>
      </w:pPr>
      <w:r>
        <w:drawing>
          <wp:inline distT="0" distB="0" distL="114300" distR="114300">
            <wp:extent cx="5953125" cy="4276725"/>
            <wp:effectExtent l="0" t="0" r="9525" b="952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distribute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75"/>
        <w:gridCol w:w="9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7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tkn</w:t>
            </w:r>
          </w:p>
        </w:tc>
        <w:tc>
          <w:tcPr>
            <w:tcW w:w="912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9c28dad9d8800d28906e91cdba83b95fa555c6fba8a8bd737708ab6ef27fc348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7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consulta</w:t>
            </w:r>
          </w:p>
        </w:tc>
        <w:tc>
          <w:tcPr>
            <w:tcW w:w="912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Insertar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7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nombre</w:t>
            </w:r>
          </w:p>
        </w:tc>
        <w:tc>
          <w:tcPr>
            <w:tcW w:w="912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7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apellido</w:t>
            </w:r>
          </w:p>
        </w:tc>
        <w:tc>
          <w:tcPr>
            <w:tcW w:w="912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Bato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7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email</w:t>
            </w:r>
          </w:p>
        </w:tc>
        <w:tc>
          <w:tcPr>
            <w:tcW w:w="912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elbato@gmail.com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7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username</w:t>
            </w:r>
          </w:p>
        </w:tc>
        <w:tc>
          <w:tcPr>
            <w:tcW w:w="912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EL_BATO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7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password</w:t>
            </w:r>
          </w:p>
        </w:tc>
        <w:tc>
          <w:tcPr>
            <w:tcW w:w="912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987654321.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7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nu_tipo_entidad_prf</w:t>
            </w:r>
          </w:p>
        </w:tc>
        <w:tc>
          <w:tcPr>
            <w:tcW w:w="912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75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in_clasificacion_tipo_ent_prf</w:t>
            </w:r>
          </w:p>
        </w:tc>
        <w:tc>
          <w:tcPr>
            <w:tcW w:w="9120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hint="default"/>
                <w:vertAlign w:val="baseline"/>
                <w:lang w:val="es-MX" w:eastAsia="es-VE"/>
              </w:rPr>
            </w:pPr>
            <w:r>
              <w:rPr>
                <w:rFonts w:hint="default"/>
                <w:vertAlign w:val="baseline"/>
                <w:lang w:val="es-MX" w:eastAsia="es-VE"/>
              </w:rPr>
              <w:t>ANI</w:t>
            </w:r>
          </w:p>
        </w:tc>
      </w:tr>
    </w:tbl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</w:t>
      </w:r>
      <w:bookmarkStart w:id="0" w:name="_GoBack"/>
      <w:bookmarkEnd w:id="0"/>
    </w:p>
    <w:p>
      <w:pPr>
        <w:pStyle w:val="7"/>
        <w:spacing w:before="240" w:beforeAutospacing="0" w:afterAutospacing="0" w:line="18" w:lineRule="atLeast"/>
        <w:jc w:val="both"/>
        <w:rPr>
          <w:rFonts w:hint="default"/>
          <w:lang w:val="es-MX" w:eastAsia="es-VE"/>
        </w:rPr>
      </w:pPr>
      <w:r>
        <w:drawing>
          <wp:inline distT="0" distB="0" distL="114300" distR="114300">
            <wp:extent cx="3724275" cy="695325"/>
            <wp:effectExtent l="0" t="0" r="9525" b="9525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9" w:h="23814"/>
      <w:pgMar w:top="851" w:right="1080" w:bottom="709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hyphenationZone w:val="42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EF"/>
    <w:rsid w:val="00017F97"/>
    <w:rsid w:val="000B582A"/>
    <w:rsid w:val="00142DA1"/>
    <w:rsid w:val="002A05EA"/>
    <w:rsid w:val="003F13BB"/>
    <w:rsid w:val="00604D47"/>
    <w:rsid w:val="00631C8A"/>
    <w:rsid w:val="00645C27"/>
    <w:rsid w:val="00666617"/>
    <w:rsid w:val="006C691E"/>
    <w:rsid w:val="00835D9B"/>
    <w:rsid w:val="00906F15"/>
    <w:rsid w:val="00AA15EF"/>
    <w:rsid w:val="00B271A9"/>
    <w:rsid w:val="00B82193"/>
    <w:rsid w:val="00C36930"/>
    <w:rsid w:val="00C94B4E"/>
    <w:rsid w:val="00CE6F95"/>
    <w:rsid w:val="00DD273A"/>
    <w:rsid w:val="00F35D1C"/>
    <w:rsid w:val="00F82A86"/>
    <w:rsid w:val="00FE5191"/>
    <w:rsid w:val="0F2108E2"/>
    <w:rsid w:val="10411484"/>
    <w:rsid w:val="142449E8"/>
    <w:rsid w:val="16091501"/>
    <w:rsid w:val="2D9F0FAD"/>
    <w:rsid w:val="3ED74FA5"/>
    <w:rsid w:val="41324ED4"/>
    <w:rsid w:val="49E761F6"/>
    <w:rsid w:val="65CF63E0"/>
    <w:rsid w:val="6C7216FC"/>
    <w:rsid w:val="766703E1"/>
    <w:rsid w:val="7F89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s-VE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419"/>
        <w:tab w:val="right" w:pos="8838"/>
      </w:tabs>
    </w:pPr>
  </w:style>
  <w:style w:type="paragraph" w:styleId="5">
    <w:name w:val="header"/>
    <w:basedOn w:val="1"/>
    <w:link w:val="9"/>
    <w:uiPriority w:val="0"/>
    <w:pPr>
      <w:tabs>
        <w:tab w:val="center" w:pos="4419"/>
        <w:tab w:val="right" w:pos="8838"/>
      </w:tabs>
    </w:p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3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cabezado Car"/>
    <w:basedOn w:val="2"/>
    <w:link w:val="5"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10">
    <w:name w:val="Pie de página Car"/>
    <w:basedOn w:val="2"/>
    <w:link w:val="4"/>
    <w:uiPriority w:val="0"/>
    <w:rPr>
      <w:rFonts w:asciiTheme="minorHAnsi" w:hAnsiTheme="minorHAnsi" w:eastAsiaTheme="minorEastAsia" w:cstheme="minorBid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1005</Words>
  <Characters>5529</Characters>
  <Lines>46</Lines>
  <Paragraphs>13</Paragraphs>
  <TotalTime>51</TotalTime>
  <ScaleCrop>false</ScaleCrop>
  <LinksUpToDate>false</LinksUpToDate>
  <CharactersWithSpaces>6521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2023-01-24T12:20:00Z</dcterms:created>
  <dc:creator>Snilk</dc:creator>
  <cp:lastModifiedBy>John Barragan</cp:lastModifiedBy>
  <dcterms:modified xsi:type="dcterms:W3CDTF">2023-02-12T05:22:44Z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6546A9937D024DC1BA32CC7CDA993B08</vt:lpwstr>
  </property>
</Properties>
</file>