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F77775">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F77775">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F77775">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F77775">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F77775">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F77775">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F77775">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F77775">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F77775">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F77775">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F77775">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69EC23ED" w:rsidR="00531FBF" w:rsidRPr="00B7788F" w:rsidRDefault="00C96A6B" w:rsidP="00B7788F">
            <w:pPr>
              <w:contextualSpacing/>
              <w:jc w:val="center"/>
              <w:rPr>
                <w:rFonts w:eastAsia="Times New Roman" w:cstheme="minorHAnsi"/>
                <w:b/>
                <w:bCs/>
                <w:sz w:val="22"/>
                <w:szCs w:val="22"/>
              </w:rPr>
            </w:pPr>
            <w:r>
              <w:rPr>
                <w:rFonts w:eastAsia="Times New Roman" w:cstheme="minorHAnsi"/>
                <w:b/>
                <w:bCs/>
                <w:sz w:val="22"/>
                <w:szCs w:val="22"/>
              </w:rPr>
              <w:t>Feb 25,2024</w:t>
            </w:r>
          </w:p>
        </w:tc>
        <w:tc>
          <w:tcPr>
            <w:tcW w:w="2338" w:type="dxa"/>
            <w:tcMar>
              <w:left w:w="115" w:type="dxa"/>
              <w:right w:w="115" w:type="dxa"/>
            </w:tcMar>
          </w:tcPr>
          <w:p w14:paraId="07699096" w14:textId="4FA625EF" w:rsidR="00531FBF" w:rsidRPr="00B7788F" w:rsidRDefault="00F24C77" w:rsidP="00F24C77">
            <w:pPr>
              <w:contextualSpacing/>
              <w:jc w:val="center"/>
              <w:rPr>
                <w:rFonts w:eastAsia="Times New Roman" w:cstheme="minorHAnsi"/>
                <w:b/>
                <w:bCs/>
                <w:sz w:val="22"/>
                <w:szCs w:val="22"/>
              </w:rPr>
            </w:pPr>
            <w:r>
              <w:rPr>
                <w:rFonts w:eastAsia="Times New Roman" w:cstheme="minorHAnsi"/>
                <w:b/>
                <w:bCs/>
                <w:sz w:val="22"/>
                <w:szCs w:val="22"/>
              </w:rPr>
              <w:t>Josh Cantu</w:t>
            </w:r>
          </w:p>
        </w:tc>
        <w:tc>
          <w:tcPr>
            <w:tcW w:w="2338" w:type="dxa"/>
            <w:tcMar>
              <w:left w:w="115" w:type="dxa"/>
              <w:right w:w="115" w:type="dxa"/>
            </w:tcMar>
          </w:tcPr>
          <w:p w14:paraId="77DC76FF" w14:textId="50E8F5A5" w:rsidR="00C32F3D" w:rsidRPr="00B7788F" w:rsidRDefault="00C96A6B" w:rsidP="00B7788F">
            <w:pPr>
              <w:contextualSpacing/>
              <w:jc w:val="center"/>
              <w:rPr>
                <w:rFonts w:eastAsia="Times New Roman" w:cstheme="minorHAnsi"/>
                <w:b/>
                <w:bCs/>
                <w:sz w:val="22"/>
                <w:szCs w:val="22"/>
              </w:rPr>
            </w:pPr>
            <w:r>
              <w:rPr>
                <w:rFonts w:eastAsia="Times New Roman" w:cstheme="minorHAnsi"/>
                <w:b/>
                <w:bCs/>
                <w:sz w:val="22"/>
                <w:szCs w:val="22"/>
              </w:rPr>
              <w:t>1.0</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18A20904" w:rsidR="00485402" w:rsidRPr="00B7788F" w:rsidRDefault="003E554F" w:rsidP="00D47759">
      <w:pPr>
        <w:contextualSpacing/>
        <w:rPr>
          <w:rFonts w:cstheme="minorHAnsi"/>
          <w:sz w:val="22"/>
          <w:szCs w:val="22"/>
        </w:rPr>
      </w:pPr>
      <w:r>
        <w:rPr>
          <w:rFonts w:cstheme="minorHAnsi"/>
          <w:sz w:val="22"/>
          <w:szCs w:val="22"/>
        </w:rPr>
        <w:t>Josh Cantu</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31F37B58" w14:textId="77777777" w:rsidR="002A2A6E" w:rsidRDefault="002A2A6E" w:rsidP="002A2A6E">
      <w:pPr>
        <w:spacing w:line="480" w:lineRule="auto"/>
        <w:rPr>
          <w:rFonts w:ascii="Times New Roman" w:hAnsi="Times New Roman" w:cs="Times New Roman"/>
        </w:rPr>
      </w:pPr>
      <w:r>
        <w:rPr>
          <w:rFonts w:ascii="Times New Roman" w:hAnsi="Times New Roman" w:cs="Times New Roman"/>
        </w:rPr>
        <w:tab/>
        <w:t xml:space="preserve">Artemis data should be protected and encrypted. Being a financial company makes them a target for users with malicious intentions. It could be someone trying to gain access to the user account or “prank” this institution. My recommendation would be AES 256. Many government agencies utilize AES. Depending on the data 128-bit can be utilized but I would determine certain requirements to be met to determine if 128-bit or 256-bit should be utilized. </w:t>
      </w:r>
    </w:p>
    <w:p w14:paraId="64CFBEF3" w14:textId="14D4F3C3" w:rsidR="002A2A6E" w:rsidRDefault="002A2A6E" w:rsidP="002A2A6E">
      <w:pPr>
        <w:spacing w:line="480" w:lineRule="auto"/>
        <w:ind w:firstLine="720"/>
        <w:rPr>
          <w:rFonts w:ascii="Times New Roman" w:hAnsi="Times New Roman" w:cs="Times New Roman"/>
        </w:rPr>
      </w:pPr>
      <w:r>
        <w:rPr>
          <w:rFonts w:ascii="Times New Roman" w:hAnsi="Times New Roman" w:cs="Times New Roman"/>
        </w:rPr>
        <w:t xml:space="preserve">Since these </w:t>
      </w:r>
      <w:proofErr w:type="gramStart"/>
      <w:r w:rsidR="002060AF">
        <w:rPr>
          <w:rFonts w:ascii="Times New Roman" w:hAnsi="Times New Roman" w:cs="Times New Roman"/>
        </w:rPr>
        <w:t>files,</w:t>
      </w:r>
      <w:proofErr w:type="gramEnd"/>
      <w:r>
        <w:rPr>
          <w:rFonts w:ascii="Times New Roman" w:hAnsi="Times New Roman" w:cs="Times New Roman"/>
        </w:rPr>
        <w:t xml:space="preserve"> we are working with and encrypting are archives, we should not worry about performance. It is best to play it safe and utilize the top encryption with this technology. AES 256 should be used. It will take longer to decrypt if they need to be referenced but if they are being stored in the archive, the thought is they are there for long-term storage. </w:t>
      </w:r>
    </w:p>
    <w:p w14:paraId="10DD6445" w14:textId="77777777" w:rsidR="002A2A6E" w:rsidRDefault="002A2A6E" w:rsidP="002A2A6E">
      <w:pPr>
        <w:spacing w:line="480" w:lineRule="auto"/>
        <w:rPr>
          <w:rFonts w:ascii="Times New Roman" w:hAnsi="Times New Roman" w:cs="Times New Roman"/>
        </w:rPr>
      </w:pPr>
      <w:r>
        <w:rPr>
          <w:rFonts w:ascii="Times New Roman" w:hAnsi="Times New Roman" w:cs="Times New Roman"/>
        </w:rPr>
        <w:tab/>
        <w:t xml:space="preserve">These two types of encryption types will be nearly impossible to attack by “brute force.” 256-bit will require more processing power due to the length of the encryption. This will need to be taken into consideration when working in the environment of Artemis. Normally, malicious users will try to find a weak point to expose and use as an entry point. This includes utilizing cloud storage. You should know where the “cloud” is located. You should be able to visit the servers and know where your data is being stored. </w:t>
      </w:r>
    </w:p>
    <w:p w14:paraId="185C6570" w14:textId="77777777" w:rsidR="002A2A6E" w:rsidRDefault="002A2A6E" w:rsidP="002A2A6E">
      <w:pPr>
        <w:spacing w:line="480" w:lineRule="auto"/>
        <w:rPr>
          <w:rFonts w:ascii="Times New Roman" w:hAnsi="Times New Roman" w:cs="Times New Roman"/>
        </w:rPr>
      </w:pPr>
      <w:r>
        <w:rPr>
          <w:rFonts w:ascii="Times New Roman" w:hAnsi="Times New Roman" w:cs="Times New Roman"/>
        </w:rPr>
        <w:tab/>
        <w:t xml:space="preserve">AES utilizes symmetric encryption. This means that this protocol converts plaintext to ciphertext using the same secret key. This key is used to decrypt and encrypt information. This also means that there are two keys when using this encryption technology. A private key and a public key. If information is being transferred outside of geographic boundaries, then RSA will need to be added to the environment. It is ideal to use both technologies. You get the protection from RSA with the performance from AES. </w:t>
      </w:r>
    </w:p>
    <w:p w14:paraId="2BAC4046" w14:textId="77777777" w:rsidR="002A2A6E" w:rsidRDefault="002A2A6E" w:rsidP="002A2A6E">
      <w:pPr>
        <w:spacing w:line="480" w:lineRule="auto"/>
        <w:rPr>
          <w:rFonts w:ascii="Times New Roman" w:hAnsi="Times New Roman" w:cs="Times New Roman"/>
        </w:rPr>
      </w:pPr>
      <w:r>
        <w:rPr>
          <w:rFonts w:ascii="Times New Roman" w:hAnsi="Times New Roman" w:cs="Times New Roman"/>
        </w:rPr>
        <w:lastRenderedPageBreak/>
        <w:tab/>
        <w:t>This does not mean that AES is the end-all-be-all encryption technology. There are some threats to be aware of. If the system is configured incorrectly then there is an opening in the keys. You can use generic keys to be able to gain access. A second known opening is a minor threat. It deals with 128-bit encryption. There is an 8-round version and the attack deals with that version. It is best to utilize the 10-round version.</w:t>
      </w:r>
    </w:p>
    <w:p w14:paraId="0A2A74F5" w14:textId="49E6B341" w:rsidR="002A2A6E" w:rsidRDefault="002A2A6E" w:rsidP="002A2A6E">
      <w:pPr>
        <w:tabs>
          <w:tab w:val="left" w:pos="720"/>
          <w:tab w:val="left" w:pos="1755"/>
        </w:tabs>
        <w:spacing w:line="480" w:lineRule="auto"/>
        <w:rPr>
          <w:rFonts w:ascii="Times New Roman" w:hAnsi="Times New Roman" w:cs="Times New Roman"/>
        </w:rPr>
      </w:pPr>
      <w:r>
        <w:rPr>
          <w:rFonts w:ascii="Times New Roman" w:hAnsi="Times New Roman" w:cs="Times New Roman"/>
        </w:rPr>
        <w:tab/>
        <w:t xml:space="preserve"> Also, consider educating the staff on how to protect themselves and the information stored. This can be done by having “Information Security Awareness Training”. Have the IT staff implement strong password requirements for user accounts. Multifactor authentication should be set up. Education is important because it prevents users from falling victim to social engineering and phishing attacks. The best wall can be built but if the malicious users are let in by the people inside it defeats the purpose of having built this wall. </w:t>
      </w:r>
      <w:sdt>
        <w:sdtPr>
          <w:rPr>
            <w:rFonts w:ascii="Times New Roman" w:hAnsi="Times New Roman" w:cs="Times New Roman"/>
          </w:rPr>
          <w:id w:val="1967160494"/>
          <w:citation/>
        </w:sdtPr>
        <w:sdtContent>
          <w:r>
            <w:rPr>
              <w:rFonts w:ascii="Times New Roman" w:hAnsi="Times New Roman" w:cs="Times New Roman"/>
            </w:rPr>
            <w:fldChar w:fldCharType="begin"/>
          </w:r>
          <w:r>
            <w:rPr>
              <w:rFonts w:ascii="Times New Roman" w:hAnsi="Times New Roman" w:cs="Times New Roman"/>
            </w:rPr>
            <w:instrText xml:space="preserve"> CITATION Cor21 \l 1033 </w:instrText>
          </w:r>
          <w:r>
            <w:rPr>
              <w:rFonts w:ascii="Times New Roman" w:hAnsi="Times New Roman" w:cs="Times New Roman"/>
            </w:rPr>
            <w:fldChar w:fldCharType="separate"/>
          </w:r>
          <w:r w:rsidR="00F77775" w:rsidRPr="00F77775">
            <w:rPr>
              <w:rFonts w:ascii="Times New Roman" w:hAnsi="Times New Roman" w:cs="Times New Roman"/>
              <w:noProof/>
            </w:rPr>
            <w:t>(Bernstein &amp; Cobb, 2021)</w:t>
          </w:r>
          <w:r>
            <w:rPr>
              <w:rFonts w:ascii="Times New Roman" w:hAnsi="Times New Roman" w:cs="Times New Roman"/>
            </w:rPr>
            <w:fldChar w:fldCharType="end"/>
          </w:r>
        </w:sdtContent>
      </w:sdt>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Default="00120ACD" w:rsidP="00D47759">
      <w:pPr>
        <w:contextualSpacing/>
        <w:rPr>
          <w:rFonts w:eastAsia="Times New Roman"/>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4DE47669" w14:textId="77777777" w:rsidR="00622873" w:rsidRDefault="00622873" w:rsidP="00D47759">
      <w:pPr>
        <w:contextualSpacing/>
        <w:rPr>
          <w:rFonts w:eastAsia="Times New Roman"/>
          <w:sz w:val="22"/>
          <w:szCs w:val="22"/>
        </w:rPr>
      </w:pPr>
    </w:p>
    <w:p w14:paraId="108D5815" w14:textId="1978E63D" w:rsidR="00622873" w:rsidRDefault="00622873" w:rsidP="00D47759">
      <w:pPr>
        <w:contextualSpacing/>
        <w:rPr>
          <w:rFonts w:eastAsia="Times New Roman" w:cstheme="minorHAnsi"/>
          <w:sz w:val="22"/>
          <w:szCs w:val="22"/>
        </w:rPr>
      </w:pPr>
      <w:r>
        <w:rPr>
          <w:rFonts w:ascii="Times New Roman" w:hAnsi="Times New Roman" w:cs="Times New Roman"/>
          <w:noProof/>
        </w:rPr>
        <w:drawing>
          <wp:inline distT="0" distB="0" distL="0" distR="0" wp14:anchorId="4E256603" wp14:editId="62B35D80">
            <wp:extent cx="4238625" cy="3623209"/>
            <wp:effectExtent l="0" t="0" r="0" b="0"/>
            <wp:docPr id="188056276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562764" name="Picture 1" descr="A screenshot of a computer pr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38625" cy="3623209"/>
                    </a:xfrm>
                    <a:prstGeom prst="rect">
                      <a:avLst/>
                    </a:prstGeom>
                  </pic:spPr>
                </pic:pic>
              </a:graphicData>
            </a:graphic>
          </wp:inline>
        </w:drawing>
      </w:r>
    </w:p>
    <w:p w14:paraId="408E2B8A" w14:textId="5286C7A6" w:rsidR="001E2960" w:rsidRPr="00B7788F" w:rsidRDefault="001E2960" w:rsidP="00D47759">
      <w:pPr>
        <w:contextualSpacing/>
        <w:rPr>
          <w:rFonts w:eastAsia="Times New Roman" w:cstheme="minorHAnsi"/>
          <w:sz w:val="22"/>
          <w:szCs w:val="22"/>
        </w:rPr>
      </w:pPr>
      <w:r w:rsidRPr="001E2960">
        <w:rPr>
          <w:rFonts w:eastAsia="Times New Roman" w:cstheme="minorHAnsi"/>
          <w:sz w:val="22"/>
          <w:szCs w:val="22"/>
        </w:rPr>
        <w:lastRenderedPageBreak/>
        <w:drawing>
          <wp:inline distT="0" distB="0" distL="0" distR="0" wp14:anchorId="17A6066C" wp14:editId="57510BEA">
            <wp:extent cx="3858163" cy="4925112"/>
            <wp:effectExtent l="0" t="0" r="9525" b="8890"/>
            <wp:docPr id="1276199174" name="Picture 1" descr="A screenshot of a certific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199174" name="Picture 1" descr="A screenshot of a certificate&#10;&#10;Description automatically generated"/>
                    <pic:cNvPicPr/>
                  </pic:nvPicPr>
                  <pic:blipFill>
                    <a:blip r:embed="rId14"/>
                    <a:stretch>
                      <a:fillRect/>
                    </a:stretch>
                  </pic:blipFill>
                  <pic:spPr>
                    <a:xfrm>
                      <a:off x="0" y="0"/>
                      <a:ext cx="3858163" cy="4925112"/>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5D82976C" w:rsidR="00DB5652" w:rsidRPr="00B7788F" w:rsidRDefault="00155BAA" w:rsidP="00D47759">
      <w:pPr>
        <w:contextualSpacing/>
        <w:rPr>
          <w:rFonts w:cstheme="minorHAnsi"/>
          <w:sz w:val="22"/>
          <w:szCs w:val="22"/>
        </w:rPr>
      </w:pPr>
      <w:r w:rsidRPr="00155BAA">
        <w:rPr>
          <w:rFonts w:eastAsia="Times New Roman" w:cstheme="minorHAnsi"/>
          <w:sz w:val="22"/>
          <w:szCs w:val="22"/>
        </w:rPr>
        <w:lastRenderedPageBreak/>
        <w:drawing>
          <wp:inline distT="0" distB="0" distL="0" distR="0" wp14:anchorId="75F800C5" wp14:editId="5941C76D">
            <wp:extent cx="5943600" cy="3471545"/>
            <wp:effectExtent l="0" t="0" r="0" b="0"/>
            <wp:docPr id="138541220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12200" name="Picture 1" descr="A screen shot of a computer program&#10;&#10;Description automatically generated"/>
                    <pic:cNvPicPr/>
                  </pic:nvPicPr>
                  <pic:blipFill>
                    <a:blip r:embed="rId15"/>
                    <a:stretch>
                      <a:fillRect/>
                    </a:stretch>
                  </pic:blipFill>
                  <pic:spPr>
                    <a:xfrm>
                      <a:off x="0" y="0"/>
                      <a:ext cx="5943600" cy="3471545"/>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3ABCB708" w:rsidR="000202DE" w:rsidRDefault="00DB5652" w:rsidP="00D47759">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75B70F3E" w14:textId="3F42D385" w:rsidR="00DB5652" w:rsidRPr="00B7788F" w:rsidRDefault="00D2594A" w:rsidP="00D47759">
      <w:pPr>
        <w:contextualSpacing/>
        <w:rPr>
          <w:rFonts w:cstheme="minorHAnsi"/>
          <w:sz w:val="22"/>
          <w:szCs w:val="22"/>
        </w:rPr>
      </w:pPr>
      <w:r w:rsidRPr="00D2594A">
        <w:rPr>
          <w:rFonts w:eastAsia="Times New Roman"/>
          <w:sz w:val="22"/>
          <w:szCs w:val="22"/>
        </w:rPr>
        <w:lastRenderedPageBreak/>
        <w:drawing>
          <wp:inline distT="0" distB="0" distL="0" distR="0" wp14:anchorId="01B95B87" wp14:editId="1847340D">
            <wp:extent cx="5943600" cy="4250055"/>
            <wp:effectExtent l="0" t="0" r="0" b="0"/>
            <wp:docPr id="650080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080633" name=""/>
                    <pic:cNvPicPr/>
                  </pic:nvPicPr>
                  <pic:blipFill>
                    <a:blip r:embed="rId16"/>
                    <a:stretch>
                      <a:fillRect/>
                    </a:stretch>
                  </pic:blipFill>
                  <pic:spPr>
                    <a:xfrm>
                      <a:off x="0" y="0"/>
                      <a:ext cx="5943600" cy="4250055"/>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104D93B3" w:rsidR="00E4044A" w:rsidRPr="00B7788F" w:rsidRDefault="00DB5652" w:rsidP="00D47759">
      <w:pPr>
        <w:contextualSpacing/>
        <w:rPr>
          <w:rFonts w:eastAsia="Times New Roman" w:cstheme="minorHAnsi"/>
          <w:sz w:val="22"/>
          <w:szCs w:val="22"/>
        </w:rPr>
      </w:pPr>
      <w:r>
        <w:rPr>
          <w:rFonts w:eastAsia="Times New Roman" w:cstheme="minorHAnsi"/>
          <w:sz w:val="22"/>
          <w:szCs w:val="22"/>
        </w:rPr>
        <w:t xml:space="preserve">[Insert screenshots here.] </w:t>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59614924" w:rsidR="620D193F" w:rsidRDefault="003A5426" w:rsidP="00D47759">
      <w:pPr>
        <w:contextualSpacing/>
        <w:rPr>
          <w:rFonts w:eastAsia="Times New Roman"/>
          <w:sz w:val="22"/>
          <w:szCs w:val="22"/>
        </w:rPr>
      </w:pPr>
      <w:r>
        <w:rPr>
          <w:rFonts w:eastAsia="Times New Roman"/>
          <w:sz w:val="22"/>
          <w:szCs w:val="22"/>
        </w:rPr>
        <w:t xml:space="preserve">The web traffic </w:t>
      </w:r>
      <w:r w:rsidR="00152C21">
        <w:rPr>
          <w:rFonts w:eastAsia="Times New Roman"/>
          <w:sz w:val="22"/>
          <w:szCs w:val="22"/>
        </w:rPr>
        <w:t xml:space="preserve">was sent </w:t>
      </w:r>
      <w:r w:rsidR="00616FA4">
        <w:rPr>
          <w:rFonts w:eastAsia="Times New Roman"/>
          <w:sz w:val="22"/>
          <w:szCs w:val="22"/>
        </w:rPr>
        <w:t>over utilizing</w:t>
      </w:r>
      <w:r w:rsidR="00152C21">
        <w:rPr>
          <w:rFonts w:eastAsia="Times New Roman"/>
          <w:sz w:val="22"/>
          <w:szCs w:val="22"/>
        </w:rPr>
        <w:t xml:space="preserve"> HTTPS. This </w:t>
      </w:r>
      <w:r w:rsidR="00616FA4">
        <w:rPr>
          <w:rFonts w:eastAsia="Times New Roman"/>
          <w:sz w:val="22"/>
          <w:szCs w:val="22"/>
        </w:rPr>
        <w:t>prevents</w:t>
      </w:r>
      <w:r w:rsidR="00152C21">
        <w:rPr>
          <w:rFonts w:eastAsia="Times New Roman"/>
          <w:sz w:val="22"/>
          <w:szCs w:val="22"/>
        </w:rPr>
        <w:t xml:space="preserve"> websites from having spillage and malicious users acquiring</w:t>
      </w:r>
      <w:r w:rsidR="00616FA4">
        <w:rPr>
          <w:rFonts w:eastAsia="Times New Roman"/>
          <w:sz w:val="22"/>
          <w:szCs w:val="22"/>
        </w:rPr>
        <w:t xml:space="preserve"> any information that may be broadcasted. </w:t>
      </w:r>
      <w:r w:rsidR="006A1E6F">
        <w:rPr>
          <w:rFonts w:eastAsia="Times New Roman"/>
          <w:sz w:val="22"/>
          <w:szCs w:val="22"/>
        </w:rPr>
        <w:t xml:space="preserve">This connection was secured using </w:t>
      </w:r>
      <w:r w:rsidR="00403CFC">
        <w:rPr>
          <w:rFonts w:eastAsia="Times New Roman"/>
          <w:sz w:val="22"/>
          <w:szCs w:val="22"/>
        </w:rPr>
        <w:t>128-bit</w:t>
      </w:r>
      <w:r w:rsidR="006A1E6F">
        <w:rPr>
          <w:rFonts w:eastAsia="Times New Roman"/>
          <w:sz w:val="22"/>
          <w:szCs w:val="22"/>
        </w:rPr>
        <w:t xml:space="preserve"> cipher and signed with a personal cert</w:t>
      </w:r>
      <w:r w:rsidR="00403CFC">
        <w:rPr>
          <w:rFonts w:eastAsia="Times New Roman"/>
          <w:sz w:val="22"/>
          <w:szCs w:val="22"/>
        </w:rPr>
        <w:t xml:space="preserve">ificate. This is a temporary measure and should be replaced with a trusted CA root-type certificate. </w:t>
      </w:r>
    </w:p>
    <w:p w14:paraId="20E69688" w14:textId="77777777" w:rsidR="00403CFC" w:rsidRDefault="00403CFC" w:rsidP="00D47759">
      <w:pPr>
        <w:contextualSpacing/>
        <w:rPr>
          <w:rFonts w:eastAsia="Times New Roman"/>
          <w:sz w:val="22"/>
          <w:szCs w:val="22"/>
        </w:rPr>
      </w:pPr>
    </w:p>
    <w:p w14:paraId="5DDD3847" w14:textId="0BB1E371" w:rsidR="00403CFC" w:rsidRDefault="00176947" w:rsidP="00D47759">
      <w:pPr>
        <w:contextualSpacing/>
        <w:rPr>
          <w:rFonts w:eastAsia="Times New Roman"/>
          <w:sz w:val="22"/>
          <w:szCs w:val="22"/>
        </w:rPr>
      </w:pPr>
      <w:r>
        <w:rPr>
          <w:rFonts w:eastAsia="Times New Roman"/>
          <w:sz w:val="22"/>
          <w:szCs w:val="22"/>
        </w:rPr>
        <w:t xml:space="preserve">The API was designed to return a checksum. </w:t>
      </w:r>
      <w:r w:rsidR="00CE643B">
        <w:rPr>
          <w:rFonts w:eastAsia="Times New Roman"/>
          <w:sz w:val="22"/>
          <w:szCs w:val="22"/>
        </w:rPr>
        <w:t xml:space="preserve">The checksum may be used to check the footprint of a digital object. </w:t>
      </w:r>
      <w:r w:rsidR="00866ADD">
        <w:rPr>
          <w:rFonts w:eastAsia="Times New Roman"/>
          <w:sz w:val="22"/>
          <w:szCs w:val="22"/>
        </w:rPr>
        <w:t xml:space="preserve">It is pushed through a hashing algorithm which generates a hash. </w:t>
      </w:r>
      <w:r w:rsidR="00B272E1">
        <w:rPr>
          <w:rFonts w:eastAsia="Times New Roman"/>
          <w:sz w:val="22"/>
          <w:szCs w:val="22"/>
        </w:rPr>
        <w:t xml:space="preserve">An optimal designed hash will have no issues or collisions. There should be no matching hash. Each </w:t>
      </w:r>
      <w:proofErr w:type="spellStart"/>
      <w:r w:rsidR="00B272E1">
        <w:rPr>
          <w:rFonts w:eastAsia="Times New Roman"/>
          <w:sz w:val="22"/>
          <w:szCs w:val="22"/>
        </w:rPr>
        <w:t>hash</w:t>
      </w:r>
      <w:proofErr w:type="spellEnd"/>
      <w:r w:rsidR="00B272E1">
        <w:rPr>
          <w:rFonts w:eastAsia="Times New Roman"/>
          <w:sz w:val="22"/>
          <w:szCs w:val="22"/>
        </w:rPr>
        <w:t xml:space="preserve"> produced by the algorithm should be unique. </w:t>
      </w:r>
      <w:r w:rsidR="005367AC">
        <w:rPr>
          <w:rFonts w:eastAsia="Times New Roman"/>
          <w:sz w:val="22"/>
          <w:szCs w:val="22"/>
        </w:rPr>
        <w:t xml:space="preserve">Hash is used by </w:t>
      </w:r>
      <w:r w:rsidR="00A76C5B">
        <w:rPr>
          <w:rFonts w:eastAsia="Times New Roman"/>
          <w:sz w:val="22"/>
          <w:szCs w:val="22"/>
        </w:rPr>
        <w:t xml:space="preserve">a </w:t>
      </w:r>
      <w:r w:rsidR="005367AC">
        <w:rPr>
          <w:rFonts w:eastAsia="Times New Roman"/>
          <w:sz w:val="22"/>
          <w:szCs w:val="22"/>
        </w:rPr>
        <w:t>p</w:t>
      </w:r>
      <w:r w:rsidR="00A76C5B">
        <w:rPr>
          <w:rFonts w:eastAsia="Times New Roman"/>
          <w:sz w:val="22"/>
          <w:szCs w:val="22"/>
        </w:rPr>
        <w:t xml:space="preserve">erson to verify the legitimacy of the file and ensure it has not been manipulated in any way. </w:t>
      </w:r>
    </w:p>
    <w:p w14:paraId="4AA1D65A" w14:textId="77777777" w:rsidR="007B3B44" w:rsidRDefault="007B3B44" w:rsidP="00D47759">
      <w:pPr>
        <w:contextualSpacing/>
        <w:rPr>
          <w:rFonts w:eastAsia="Times New Roman"/>
          <w:sz w:val="22"/>
          <w:szCs w:val="22"/>
        </w:rPr>
      </w:pPr>
    </w:p>
    <w:p w14:paraId="6326C137" w14:textId="5D548FF3" w:rsidR="00C3274D" w:rsidRDefault="007B3B44" w:rsidP="00D47759">
      <w:pPr>
        <w:contextualSpacing/>
        <w:rPr>
          <w:rFonts w:eastAsia="Times New Roman"/>
          <w:sz w:val="22"/>
          <w:szCs w:val="22"/>
        </w:rPr>
      </w:pPr>
      <w:r>
        <w:rPr>
          <w:rFonts w:eastAsia="Times New Roman"/>
          <w:sz w:val="22"/>
          <w:szCs w:val="22"/>
        </w:rPr>
        <w:t xml:space="preserve">If a collision were to occur, it would mean that the checksum has been spoofed. </w:t>
      </w:r>
      <w:r w:rsidR="00E112DC">
        <w:rPr>
          <w:rFonts w:eastAsia="Times New Roman"/>
          <w:sz w:val="22"/>
          <w:szCs w:val="22"/>
        </w:rPr>
        <w:t xml:space="preserve">The code was also passed through a static analyzer to check for vulnerability. </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052C684F" w14:textId="5AE6550A" w:rsidR="00974AE3" w:rsidRDefault="00974AE3" w:rsidP="00D47759">
      <w:pPr>
        <w:contextualSpacing/>
        <w:rPr>
          <w:rFonts w:eastAsia="Times New Roman"/>
          <w:sz w:val="22"/>
          <w:szCs w:val="22"/>
        </w:rPr>
      </w:pPr>
    </w:p>
    <w:p w14:paraId="66560EF0" w14:textId="24BD5FD9" w:rsidR="00804D30" w:rsidRDefault="00804D30" w:rsidP="00D47759">
      <w:pPr>
        <w:contextualSpacing/>
        <w:rPr>
          <w:rFonts w:eastAsia="Times New Roman"/>
          <w:sz w:val="22"/>
          <w:szCs w:val="22"/>
        </w:rPr>
      </w:pPr>
      <w:r>
        <w:rPr>
          <w:rFonts w:eastAsia="Times New Roman"/>
          <w:sz w:val="22"/>
          <w:szCs w:val="22"/>
        </w:rPr>
        <w:lastRenderedPageBreak/>
        <w:t>There is no single</w:t>
      </w:r>
      <w:r w:rsidR="00AD3900">
        <w:rPr>
          <w:rFonts w:eastAsia="Times New Roman"/>
          <w:sz w:val="22"/>
          <w:szCs w:val="22"/>
        </w:rPr>
        <w:t xml:space="preserve"> list of best </w:t>
      </w:r>
      <w:r w:rsidR="000D695C">
        <w:rPr>
          <w:rFonts w:eastAsia="Times New Roman"/>
          <w:sz w:val="22"/>
          <w:szCs w:val="22"/>
        </w:rPr>
        <w:t>practices</w:t>
      </w:r>
      <w:r w:rsidR="00AD3900">
        <w:rPr>
          <w:rFonts w:eastAsia="Times New Roman"/>
          <w:sz w:val="22"/>
          <w:szCs w:val="22"/>
        </w:rPr>
        <w:t xml:space="preserve"> for </w:t>
      </w:r>
      <w:r w:rsidR="001A48D0">
        <w:rPr>
          <w:rFonts w:eastAsia="Times New Roman"/>
          <w:sz w:val="22"/>
          <w:szCs w:val="22"/>
        </w:rPr>
        <w:t>web-based</w:t>
      </w:r>
      <w:r w:rsidR="002F0203">
        <w:rPr>
          <w:rFonts w:eastAsia="Times New Roman"/>
          <w:sz w:val="22"/>
          <w:szCs w:val="22"/>
        </w:rPr>
        <w:t xml:space="preserve"> code. </w:t>
      </w:r>
      <w:r w:rsidR="001A48D0">
        <w:rPr>
          <w:rFonts w:eastAsia="Times New Roman"/>
          <w:sz w:val="22"/>
          <w:szCs w:val="22"/>
        </w:rPr>
        <w:t xml:space="preserve">There are things you can do to better protect yourself from malicious users. </w:t>
      </w:r>
    </w:p>
    <w:p w14:paraId="55FC569F" w14:textId="77777777" w:rsidR="00EB7183" w:rsidRDefault="00EB7183" w:rsidP="00D47759">
      <w:pPr>
        <w:contextualSpacing/>
        <w:rPr>
          <w:rFonts w:eastAsia="Times New Roman"/>
          <w:sz w:val="22"/>
          <w:szCs w:val="22"/>
        </w:rPr>
      </w:pPr>
    </w:p>
    <w:p w14:paraId="0BE8EBD5" w14:textId="3E58EA89" w:rsidR="00A154FE" w:rsidRDefault="00EB7183" w:rsidP="00A154FE">
      <w:pPr>
        <w:pStyle w:val="ListParagraph"/>
        <w:numPr>
          <w:ilvl w:val="0"/>
          <w:numId w:val="22"/>
        </w:numPr>
        <w:rPr>
          <w:rFonts w:eastAsia="Times New Roman"/>
          <w:sz w:val="22"/>
          <w:szCs w:val="22"/>
        </w:rPr>
      </w:pPr>
      <w:r>
        <w:rPr>
          <w:rFonts w:eastAsia="Times New Roman"/>
          <w:sz w:val="22"/>
          <w:szCs w:val="22"/>
        </w:rPr>
        <w:t xml:space="preserve">Ensure all user inputs are validated and sanitized to prevent malicious code injection. </w:t>
      </w:r>
    </w:p>
    <w:p w14:paraId="501B771B" w14:textId="53C1CF9E" w:rsidR="00FA04E2" w:rsidRDefault="00FA04E2" w:rsidP="00A154FE">
      <w:pPr>
        <w:pStyle w:val="ListParagraph"/>
        <w:numPr>
          <w:ilvl w:val="0"/>
          <w:numId w:val="22"/>
        </w:numPr>
        <w:rPr>
          <w:rFonts w:eastAsia="Times New Roman"/>
          <w:sz w:val="22"/>
          <w:szCs w:val="22"/>
        </w:rPr>
      </w:pPr>
      <w:r>
        <w:rPr>
          <w:rFonts w:eastAsia="Times New Roman"/>
          <w:sz w:val="22"/>
          <w:szCs w:val="22"/>
        </w:rPr>
        <w:t>Utilize</w:t>
      </w:r>
      <w:r w:rsidR="000E17E3">
        <w:rPr>
          <w:rFonts w:eastAsia="Times New Roman"/>
          <w:sz w:val="22"/>
          <w:szCs w:val="22"/>
        </w:rPr>
        <w:t xml:space="preserve"> proper validation techniques. This will prevent buffer overflow, SQL injection, and other different types of attacks.</w:t>
      </w:r>
    </w:p>
    <w:p w14:paraId="30772466" w14:textId="5F5EBE50" w:rsidR="000E17E3" w:rsidRDefault="00AF5850" w:rsidP="00A154FE">
      <w:pPr>
        <w:pStyle w:val="ListParagraph"/>
        <w:numPr>
          <w:ilvl w:val="0"/>
          <w:numId w:val="22"/>
        </w:numPr>
        <w:rPr>
          <w:rFonts w:eastAsia="Times New Roman"/>
          <w:sz w:val="22"/>
          <w:szCs w:val="22"/>
        </w:rPr>
      </w:pPr>
      <w:r>
        <w:rPr>
          <w:rFonts w:eastAsia="Times New Roman"/>
          <w:sz w:val="22"/>
          <w:szCs w:val="22"/>
        </w:rPr>
        <w:t>Implement authentication for users.</w:t>
      </w:r>
    </w:p>
    <w:p w14:paraId="7D10DA15" w14:textId="3FD720A8" w:rsidR="00AF5850" w:rsidRDefault="00AF5850" w:rsidP="00A154FE">
      <w:pPr>
        <w:pStyle w:val="ListParagraph"/>
        <w:numPr>
          <w:ilvl w:val="0"/>
          <w:numId w:val="22"/>
        </w:numPr>
        <w:rPr>
          <w:rFonts w:eastAsia="Times New Roman"/>
          <w:sz w:val="22"/>
          <w:szCs w:val="22"/>
        </w:rPr>
      </w:pPr>
      <w:r>
        <w:rPr>
          <w:rFonts w:eastAsia="Times New Roman"/>
          <w:sz w:val="22"/>
          <w:szCs w:val="22"/>
        </w:rPr>
        <w:t xml:space="preserve">Protect user data by utilizing </w:t>
      </w:r>
      <w:r w:rsidR="005A3471">
        <w:rPr>
          <w:rFonts w:eastAsia="Times New Roman"/>
          <w:sz w:val="22"/>
          <w:szCs w:val="22"/>
        </w:rPr>
        <w:t xml:space="preserve">encryptions and hashing when they are maneuvering through network storage. </w:t>
      </w:r>
    </w:p>
    <w:p w14:paraId="6CAA4A5E" w14:textId="34455AF4" w:rsidR="005A3471" w:rsidRDefault="00FB4FE8" w:rsidP="00A154FE">
      <w:pPr>
        <w:pStyle w:val="ListParagraph"/>
        <w:numPr>
          <w:ilvl w:val="0"/>
          <w:numId w:val="22"/>
        </w:numPr>
        <w:rPr>
          <w:rFonts w:eastAsia="Times New Roman"/>
          <w:sz w:val="22"/>
          <w:szCs w:val="22"/>
        </w:rPr>
      </w:pPr>
      <w:r>
        <w:rPr>
          <w:rFonts w:eastAsia="Times New Roman"/>
          <w:sz w:val="22"/>
          <w:szCs w:val="22"/>
        </w:rPr>
        <w:t xml:space="preserve">Ensure software has important security patches. </w:t>
      </w:r>
    </w:p>
    <w:p w14:paraId="46C20882" w14:textId="72E41670" w:rsidR="00306A72" w:rsidRDefault="00306A72" w:rsidP="00A154FE">
      <w:pPr>
        <w:pStyle w:val="ListParagraph"/>
        <w:numPr>
          <w:ilvl w:val="0"/>
          <w:numId w:val="22"/>
        </w:numPr>
        <w:rPr>
          <w:rFonts w:eastAsia="Times New Roman"/>
          <w:sz w:val="22"/>
          <w:szCs w:val="22"/>
        </w:rPr>
      </w:pPr>
      <w:r>
        <w:rPr>
          <w:rFonts w:eastAsia="Times New Roman"/>
          <w:sz w:val="22"/>
          <w:szCs w:val="22"/>
        </w:rPr>
        <w:t xml:space="preserve">Follow proper and secure coding. </w:t>
      </w:r>
    </w:p>
    <w:p w14:paraId="6CE7CFAB" w14:textId="47A3058F" w:rsidR="002E7C1F" w:rsidRDefault="002E7C1F" w:rsidP="00A154FE">
      <w:pPr>
        <w:pStyle w:val="ListParagraph"/>
        <w:numPr>
          <w:ilvl w:val="0"/>
          <w:numId w:val="22"/>
        </w:numPr>
        <w:rPr>
          <w:rFonts w:eastAsia="Times New Roman"/>
          <w:sz w:val="22"/>
          <w:szCs w:val="22"/>
        </w:rPr>
      </w:pPr>
      <w:r>
        <w:rPr>
          <w:rFonts w:eastAsia="Times New Roman"/>
          <w:sz w:val="22"/>
          <w:szCs w:val="22"/>
        </w:rPr>
        <w:t xml:space="preserve">Review code often. Testing the code should be done as the code is being developed. </w:t>
      </w:r>
    </w:p>
    <w:p w14:paraId="64B00E55" w14:textId="77777777" w:rsidR="002E7C1F" w:rsidRDefault="002E7C1F" w:rsidP="002E7C1F">
      <w:pPr>
        <w:rPr>
          <w:rFonts w:eastAsia="Times New Roman"/>
          <w:sz w:val="22"/>
          <w:szCs w:val="22"/>
        </w:rPr>
      </w:pPr>
    </w:p>
    <w:p w14:paraId="39344EA6" w14:textId="2D02566C" w:rsidR="002E7C1F" w:rsidRDefault="00D45064" w:rsidP="002E7C1F">
      <w:pPr>
        <w:rPr>
          <w:rFonts w:eastAsia="Times New Roman"/>
          <w:sz w:val="22"/>
          <w:szCs w:val="22"/>
        </w:rPr>
      </w:pPr>
      <w:r>
        <w:rPr>
          <w:rFonts w:eastAsia="Times New Roman"/>
          <w:sz w:val="22"/>
          <w:szCs w:val="22"/>
        </w:rPr>
        <w:t>Maintaining a s</w:t>
      </w:r>
      <w:r w:rsidR="00FE38EB">
        <w:rPr>
          <w:rFonts w:eastAsia="Times New Roman"/>
          <w:sz w:val="22"/>
          <w:szCs w:val="22"/>
        </w:rPr>
        <w:t xml:space="preserve">ecure mindset will allow best practice to be followed while the code is being developed. </w:t>
      </w:r>
      <w:r w:rsidR="00DA6E80">
        <w:rPr>
          <w:rFonts w:eastAsia="Times New Roman"/>
          <w:sz w:val="22"/>
          <w:szCs w:val="22"/>
        </w:rPr>
        <w:t xml:space="preserve">Security </w:t>
      </w:r>
      <w:r w:rsidR="00F77775">
        <w:rPr>
          <w:rFonts w:eastAsia="Times New Roman"/>
          <w:sz w:val="22"/>
          <w:szCs w:val="22"/>
        </w:rPr>
        <w:t>flaws</w:t>
      </w:r>
      <w:r w:rsidR="00DA6E80">
        <w:rPr>
          <w:rFonts w:eastAsia="Times New Roman"/>
          <w:sz w:val="22"/>
          <w:szCs w:val="22"/>
        </w:rPr>
        <w:t xml:space="preserve"> will be reduced, these flaws will be found early during the development of the </w:t>
      </w:r>
      <w:r w:rsidR="007F34F6">
        <w:rPr>
          <w:rFonts w:eastAsia="Times New Roman"/>
          <w:sz w:val="22"/>
          <w:szCs w:val="22"/>
        </w:rPr>
        <w:t xml:space="preserve">software. This will reduce the time and resources required to go back into the code to patch them. </w:t>
      </w:r>
      <w:r w:rsidR="00F77775">
        <w:rPr>
          <w:rFonts w:eastAsia="Times New Roman"/>
          <w:sz w:val="22"/>
          <w:szCs w:val="22"/>
        </w:rPr>
        <w:t xml:space="preserve">For some more senior developers, this may be a hard habit to break but it will be worth it in the back end to avoid any security flaws that may be missed during development. </w:t>
      </w:r>
    </w:p>
    <w:p w14:paraId="793ACFA3" w14:textId="77777777" w:rsidR="00F77775" w:rsidRDefault="00F77775" w:rsidP="002E7C1F">
      <w:pPr>
        <w:rPr>
          <w:rFonts w:eastAsia="Times New Roman"/>
          <w:sz w:val="22"/>
          <w:szCs w:val="22"/>
        </w:rPr>
      </w:pPr>
    </w:p>
    <w:sdt>
      <w:sdtPr>
        <w:id w:val="-898517020"/>
        <w:docPartObj>
          <w:docPartGallery w:val="Bibliographies"/>
          <w:docPartUnique/>
        </w:docPartObj>
      </w:sdtPr>
      <w:sdtEndPr>
        <w:rPr>
          <w:rFonts w:cstheme="minorBidi"/>
          <w:b w:val="0"/>
          <w:bCs w:val="0"/>
        </w:rPr>
      </w:sdtEndPr>
      <w:sdtContent>
        <w:p w14:paraId="37B2AB94" w14:textId="24156E67" w:rsidR="00F77775" w:rsidRDefault="00F77775">
          <w:pPr>
            <w:pStyle w:val="Heading1"/>
          </w:pPr>
          <w:r>
            <w:t>References</w:t>
          </w:r>
        </w:p>
        <w:sdt>
          <w:sdtPr>
            <w:id w:val="-573587230"/>
            <w:bibliography/>
          </w:sdtPr>
          <w:sdtContent>
            <w:p w14:paraId="67373EB6" w14:textId="77777777" w:rsidR="00F77775" w:rsidRDefault="00F77775" w:rsidP="00F77775">
              <w:pPr>
                <w:pStyle w:val="Bibliography"/>
                <w:ind w:left="720" w:hanging="720"/>
                <w:rPr>
                  <w:noProof/>
                </w:rPr>
              </w:pPr>
              <w:r>
                <w:fldChar w:fldCharType="begin"/>
              </w:r>
              <w:r>
                <w:instrText xml:space="preserve"> BIBLIOGRAPHY </w:instrText>
              </w:r>
              <w:r>
                <w:fldChar w:fldCharType="separate"/>
              </w:r>
              <w:r>
                <w:rPr>
                  <w:noProof/>
                </w:rPr>
                <w:t xml:space="preserve">Bernstein, C., &amp; Cobb, M. (2021, September). </w:t>
              </w:r>
              <w:r>
                <w:rPr>
                  <w:i/>
                  <w:iCs/>
                  <w:noProof/>
                </w:rPr>
                <w:t>Advanced Encryption Standard (AES)</w:t>
              </w:r>
              <w:r>
                <w:rPr>
                  <w:noProof/>
                </w:rPr>
                <w:t>. Retrieved from Tech Target: https://www.techtarget.com/searchsecurity/definition/Advanced-Encryption-Standard</w:t>
              </w:r>
            </w:p>
            <w:p w14:paraId="5C6D1405" w14:textId="504C8EF7" w:rsidR="00F77775" w:rsidRDefault="00F77775" w:rsidP="00F77775">
              <w:r>
                <w:rPr>
                  <w:b/>
                  <w:bCs/>
                  <w:noProof/>
                </w:rPr>
                <w:fldChar w:fldCharType="end"/>
              </w:r>
            </w:p>
          </w:sdtContent>
        </w:sdt>
      </w:sdtContent>
    </w:sdt>
    <w:p w14:paraId="1227CBEF" w14:textId="77777777" w:rsidR="00F77775" w:rsidRPr="002E7C1F" w:rsidRDefault="00F77775" w:rsidP="002E7C1F">
      <w:pPr>
        <w:rPr>
          <w:rFonts w:eastAsia="Times New Roman"/>
          <w:sz w:val="22"/>
          <w:szCs w:val="22"/>
        </w:rPr>
      </w:pPr>
    </w:p>
    <w:sectPr w:rsidR="00F77775" w:rsidRPr="002E7C1F" w:rsidSect="00C41B36">
      <w:headerReference w:type="default" r:id="rId17"/>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7857BA" w14:textId="77777777" w:rsidR="00A87E0C" w:rsidRDefault="00A87E0C" w:rsidP="002F3F84">
      <w:r>
        <w:separator/>
      </w:r>
    </w:p>
  </w:endnote>
  <w:endnote w:type="continuationSeparator" w:id="0">
    <w:p w14:paraId="16855849" w14:textId="77777777" w:rsidR="00A87E0C" w:rsidRDefault="00A87E0C" w:rsidP="002F3F84">
      <w:r>
        <w:continuationSeparator/>
      </w:r>
    </w:p>
  </w:endnote>
  <w:endnote w:type="continuationNotice" w:id="1">
    <w:p w14:paraId="3FB63F83" w14:textId="77777777" w:rsidR="00A87E0C" w:rsidRDefault="00A87E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A59B21" w14:textId="77777777" w:rsidR="00A87E0C" w:rsidRDefault="00A87E0C" w:rsidP="002F3F84">
      <w:r>
        <w:separator/>
      </w:r>
    </w:p>
  </w:footnote>
  <w:footnote w:type="continuationSeparator" w:id="0">
    <w:p w14:paraId="61D33652" w14:textId="77777777" w:rsidR="00A87E0C" w:rsidRDefault="00A87E0C" w:rsidP="002F3F84">
      <w:r>
        <w:continuationSeparator/>
      </w:r>
    </w:p>
  </w:footnote>
  <w:footnote w:type="continuationNotice" w:id="1">
    <w:p w14:paraId="3A64DE89" w14:textId="77777777" w:rsidR="00A87E0C" w:rsidRDefault="00A87E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984F49"/>
    <w:multiLevelType w:val="hybridMultilevel"/>
    <w:tmpl w:val="F7C60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8"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417137167">
    <w:abstractNumId w:val="17"/>
  </w:num>
  <w:num w:numId="2" w16cid:durableId="1704330475">
    <w:abstractNumId w:val="21"/>
  </w:num>
  <w:num w:numId="3" w16cid:durableId="182716775">
    <w:abstractNumId w:val="6"/>
  </w:num>
  <w:num w:numId="4" w16cid:durableId="1159463651">
    <w:abstractNumId w:val="8"/>
  </w:num>
  <w:num w:numId="5" w16cid:durableId="1661233150">
    <w:abstractNumId w:val="4"/>
  </w:num>
  <w:num w:numId="6" w16cid:durableId="1173111793">
    <w:abstractNumId w:val="18"/>
  </w:num>
  <w:num w:numId="7" w16cid:durableId="844396581">
    <w:abstractNumId w:val="12"/>
    <w:lvlOverride w:ilvl="0">
      <w:lvl w:ilvl="0">
        <w:numFmt w:val="lowerLetter"/>
        <w:lvlText w:val="%1."/>
        <w:lvlJc w:val="left"/>
      </w:lvl>
    </w:lvlOverride>
  </w:num>
  <w:num w:numId="8" w16cid:durableId="293104087">
    <w:abstractNumId w:val="5"/>
  </w:num>
  <w:num w:numId="9" w16cid:durableId="1542210130">
    <w:abstractNumId w:val="1"/>
    <w:lvlOverride w:ilvl="0">
      <w:lvl w:ilvl="0">
        <w:numFmt w:val="lowerLetter"/>
        <w:lvlText w:val="%1."/>
        <w:lvlJc w:val="left"/>
      </w:lvl>
    </w:lvlOverride>
  </w:num>
  <w:num w:numId="10" w16cid:durableId="1440561185">
    <w:abstractNumId w:val="0"/>
  </w:num>
  <w:num w:numId="11" w16cid:durableId="463275892">
    <w:abstractNumId w:val="3"/>
  </w:num>
  <w:num w:numId="12" w16cid:durableId="215775557">
    <w:abstractNumId w:val="20"/>
  </w:num>
  <w:num w:numId="13" w16cid:durableId="228463756">
    <w:abstractNumId w:val="16"/>
  </w:num>
  <w:num w:numId="14" w16cid:durableId="882670001">
    <w:abstractNumId w:val="2"/>
  </w:num>
  <w:num w:numId="15" w16cid:durableId="2116552153">
    <w:abstractNumId w:val="11"/>
  </w:num>
  <w:num w:numId="16" w16cid:durableId="956302846">
    <w:abstractNumId w:val="9"/>
  </w:num>
  <w:num w:numId="17" w16cid:durableId="34892279">
    <w:abstractNumId w:val="15"/>
  </w:num>
  <w:num w:numId="18" w16cid:durableId="1470704944">
    <w:abstractNumId w:val="19"/>
  </w:num>
  <w:num w:numId="19" w16cid:durableId="193159489">
    <w:abstractNumId w:val="7"/>
  </w:num>
  <w:num w:numId="20" w16cid:durableId="1708021659">
    <w:abstractNumId w:val="13"/>
  </w:num>
  <w:num w:numId="21" w16cid:durableId="1433864519">
    <w:abstractNumId w:val="10"/>
  </w:num>
  <w:num w:numId="22" w16cid:durableId="18680558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0D695C"/>
    <w:rsid w:val="000E17E3"/>
    <w:rsid w:val="00102660"/>
    <w:rsid w:val="0010436E"/>
    <w:rsid w:val="00114D54"/>
    <w:rsid w:val="00120ACD"/>
    <w:rsid w:val="00144936"/>
    <w:rsid w:val="00151233"/>
    <w:rsid w:val="00152C21"/>
    <w:rsid w:val="00155BAA"/>
    <w:rsid w:val="00164480"/>
    <w:rsid w:val="00176947"/>
    <w:rsid w:val="00177698"/>
    <w:rsid w:val="00182245"/>
    <w:rsid w:val="00183C9F"/>
    <w:rsid w:val="00187548"/>
    <w:rsid w:val="001933BA"/>
    <w:rsid w:val="001A381D"/>
    <w:rsid w:val="001A48D0"/>
    <w:rsid w:val="001B4F8C"/>
    <w:rsid w:val="001E2960"/>
    <w:rsid w:val="001F5F49"/>
    <w:rsid w:val="002001E0"/>
    <w:rsid w:val="002060AF"/>
    <w:rsid w:val="00234FC3"/>
    <w:rsid w:val="00246C90"/>
    <w:rsid w:val="00271E26"/>
    <w:rsid w:val="002778D5"/>
    <w:rsid w:val="00277B38"/>
    <w:rsid w:val="00281DF1"/>
    <w:rsid w:val="00292377"/>
    <w:rsid w:val="002A1A18"/>
    <w:rsid w:val="002A2A6E"/>
    <w:rsid w:val="002B4D43"/>
    <w:rsid w:val="002E7C1F"/>
    <w:rsid w:val="002F0203"/>
    <w:rsid w:val="002F3F84"/>
    <w:rsid w:val="00306A72"/>
    <w:rsid w:val="00321D27"/>
    <w:rsid w:val="00335200"/>
    <w:rsid w:val="003360D3"/>
    <w:rsid w:val="0033644E"/>
    <w:rsid w:val="00352FD0"/>
    <w:rsid w:val="003726AD"/>
    <w:rsid w:val="003978A0"/>
    <w:rsid w:val="003A1621"/>
    <w:rsid w:val="003A5426"/>
    <w:rsid w:val="003E2462"/>
    <w:rsid w:val="003E399D"/>
    <w:rsid w:val="003E554F"/>
    <w:rsid w:val="00403219"/>
    <w:rsid w:val="00403CFC"/>
    <w:rsid w:val="00413DE0"/>
    <w:rsid w:val="0045610F"/>
    <w:rsid w:val="0046151B"/>
    <w:rsid w:val="00473815"/>
    <w:rsid w:val="00485402"/>
    <w:rsid w:val="004B2BE0"/>
    <w:rsid w:val="004D78B4"/>
    <w:rsid w:val="00512ADF"/>
    <w:rsid w:val="00523478"/>
    <w:rsid w:val="00531FBF"/>
    <w:rsid w:val="005367AC"/>
    <w:rsid w:val="00565265"/>
    <w:rsid w:val="0058064D"/>
    <w:rsid w:val="00583A02"/>
    <w:rsid w:val="005A1B32"/>
    <w:rsid w:val="005A3471"/>
    <w:rsid w:val="005A6070"/>
    <w:rsid w:val="005A7C7F"/>
    <w:rsid w:val="005C593C"/>
    <w:rsid w:val="005D020B"/>
    <w:rsid w:val="005E6088"/>
    <w:rsid w:val="005F574E"/>
    <w:rsid w:val="006017FD"/>
    <w:rsid w:val="00616FA4"/>
    <w:rsid w:val="006201FC"/>
    <w:rsid w:val="00622873"/>
    <w:rsid w:val="00632C6F"/>
    <w:rsid w:val="00633225"/>
    <w:rsid w:val="006A1E6F"/>
    <w:rsid w:val="006A66A8"/>
    <w:rsid w:val="006B66FE"/>
    <w:rsid w:val="006E1A73"/>
    <w:rsid w:val="006E3003"/>
    <w:rsid w:val="00701A84"/>
    <w:rsid w:val="0071273D"/>
    <w:rsid w:val="0076659B"/>
    <w:rsid w:val="00790486"/>
    <w:rsid w:val="00793EE5"/>
    <w:rsid w:val="00797EC8"/>
    <w:rsid w:val="007B3B44"/>
    <w:rsid w:val="007F34F6"/>
    <w:rsid w:val="00804D30"/>
    <w:rsid w:val="00816AE9"/>
    <w:rsid w:val="00824ABB"/>
    <w:rsid w:val="00826665"/>
    <w:rsid w:val="00844A5D"/>
    <w:rsid w:val="00861EC1"/>
    <w:rsid w:val="00866ADD"/>
    <w:rsid w:val="008A7514"/>
    <w:rsid w:val="008B068E"/>
    <w:rsid w:val="00940B1A"/>
    <w:rsid w:val="00957280"/>
    <w:rsid w:val="009714E8"/>
    <w:rsid w:val="00974AE3"/>
    <w:rsid w:val="009826D6"/>
    <w:rsid w:val="009C6202"/>
    <w:rsid w:val="009C7B99"/>
    <w:rsid w:val="009D3129"/>
    <w:rsid w:val="009F285B"/>
    <w:rsid w:val="00A154FE"/>
    <w:rsid w:val="00A2133A"/>
    <w:rsid w:val="00A76C5B"/>
    <w:rsid w:val="00A87E0C"/>
    <w:rsid w:val="00AC1A15"/>
    <w:rsid w:val="00AC3626"/>
    <w:rsid w:val="00AD3900"/>
    <w:rsid w:val="00AD43C0"/>
    <w:rsid w:val="00AE5B33"/>
    <w:rsid w:val="00AF4C03"/>
    <w:rsid w:val="00AF5850"/>
    <w:rsid w:val="00B03C25"/>
    <w:rsid w:val="00B20F52"/>
    <w:rsid w:val="00B26489"/>
    <w:rsid w:val="00B272E1"/>
    <w:rsid w:val="00B35185"/>
    <w:rsid w:val="00B406E8"/>
    <w:rsid w:val="00B50C83"/>
    <w:rsid w:val="00B720DC"/>
    <w:rsid w:val="00B7788F"/>
    <w:rsid w:val="00C3274D"/>
    <w:rsid w:val="00C32F3D"/>
    <w:rsid w:val="00C41B36"/>
    <w:rsid w:val="00C56FC2"/>
    <w:rsid w:val="00C67FA3"/>
    <w:rsid w:val="00C96A6B"/>
    <w:rsid w:val="00CE44E9"/>
    <w:rsid w:val="00CE643B"/>
    <w:rsid w:val="00CF445D"/>
    <w:rsid w:val="00CF618A"/>
    <w:rsid w:val="00D0558B"/>
    <w:rsid w:val="00D07555"/>
    <w:rsid w:val="00D2594A"/>
    <w:rsid w:val="00D45064"/>
    <w:rsid w:val="00D47759"/>
    <w:rsid w:val="00DA6E80"/>
    <w:rsid w:val="00DB5652"/>
    <w:rsid w:val="00DD6742"/>
    <w:rsid w:val="00E02BD0"/>
    <w:rsid w:val="00E112DC"/>
    <w:rsid w:val="00E33862"/>
    <w:rsid w:val="00E4044A"/>
    <w:rsid w:val="00E5594E"/>
    <w:rsid w:val="00E66FC0"/>
    <w:rsid w:val="00E941D0"/>
    <w:rsid w:val="00EB1CEC"/>
    <w:rsid w:val="00EB4E90"/>
    <w:rsid w:val="00EB7183"/>
    <w:rsid w:val="00EC29F5"/>
    <w:rsid w:val="00ED1CC4"/>
    <w:rsid w:val="00EE3EAE"/>
    <w:rsid w:val="00EF4D6F"/>
    <w:rsid w:val="00F24C77"/>
    <w:rsid w:val="00F432FF"/>
    <w:rsid w:val="00F72352"/>
    <w:rsid w:val="00F77775"/>
    <w:rsid w:val="00F80B55"/>
    <w:rsid w:val="00F81BBB"/>
    <w:rsid w:val="00FA04E2"/>
    <w:rsid w:val="00FB4FE8"/>
    <w:rsid w:val="00FC36E8"/>
    <w:rsid w:val="00FC47F0"/>
    <w:rsid w:val="00FD1686"/>
    <w:rsid w:val="00FD7CC8"/>
    <w:rsid w:val="00FE38EB"/>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paragraph" w:styleId="Bibliography">
    <w:name w:val="Bibliography"/>
    <w:basedOn w:val="Normal"/>
    <w:next w:val="Normal"/>
    <w:uiPriority w:val="37"/>
    <w:unhideWhenUsed/>
    <w:rsid w:val="00F777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65184">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46515223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Cor21</b:Tag>
    <b:SourceType>InternetSite</b:SourceType>
    <b:Guid>{65FED05C-41AD-486D-AFA7-3896229F0B9C}</b:Guid>
    <b:Title>Advanced Encryption Standard (AES)</b:Title>
    <b:Year>2021</b:Year>
    <b:Author>
      <b:Author>
        <b:NameList>
          <b:Person>
            <b:Last>Bernstein</b:Last>
            <b:First>Corinne</b:First>
          </b:Person>
          <b:Person>
            <b:Last>Cobb</b:Last>
            <b:First>Michael</b:First>
          </b:Person>
        </b:NameList>
      </b:Author>
    </b:Author>
    <b:InternetSiteTitle>Tech Target</b:InternetSiteTitle>
    <b:Month>September</b:Month>
    <b:URL>https://www.techtarget.com/searchsecurity/definition/Advanced-Encryption-Standard</b:URL>
    <b:RefOrder>1</b:RefOrder>
  </b:Source>
</b:Sourc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1FF4C4F-9600-4907-9651-5FD3E4C24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9</Pages>
  <Words>1075</Words>
  <Characters>5590</Characters>
  <Application>Microsoft Office Word</Application>
  <DocSecurity>0</DocSecurity>
  <Lines>159</Lines>
  <Paragraphs>65</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6633</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Cantu, Josue</cp:lastModifiedBy>
  <cp:revision>94</cp:revision>
  <dcterms:created xsi:type="dcterms:W3CDTF">2022-04-20T12:43:00Z</dcterms:created>
  <dcterms:modified xsi:type="dcterms:W3CDTF">2024-02-26T05:27:00Z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e0e836c72f8caaa490e46b2780c8b1ad42b81e7b51cdfb7add69c40967eced03</vt:lpwstr>
  </property>
</Properties>
</file>