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8AB8D" w14:textId="7CE13446" w:rsidR="00B76F20" w:rsidRDefault="00B76F20" w:rsidP="00641D71">
      <w:pPr>
        <w:jc w:val="both"/>
      </w:pPr>
      <w:r>
        <w:t>PRIME</w:t>
      </w:r>
    </w:p>
    <w:p w14:paraId="25275160" w14:textId="77777777" w:rsidR="00B76F20" w:rsidRDefault="00B76F20" w:rsidP="00641D71">
      <w:pPr>
        <w:jc w:val="both"/>
      </w:pPr>
    </w:p>
    <w:p w14:paraId="10E2CA95" w14:textId="06305897" w:rsidR="00CF195A" w:rsidRDefault="00B76F20" w:rsidP="00641D71">
      <w:pPr>
        <w:jc w:val="both"/>
      </w:pPr>
      <w:r>
        <w:t>-</w:t>
      </w:r>
      <w:r w:rsidR="00641D71">
        <w:t>I</w:t>
      </w:r>
      <w:r w:rsidRPr="00B76F20">
        <w:t>tinerarios personalizados que comprendan acciones de información, orientación, asistencia, asesoramiento, formación, práctica laboral y, en su caso, movilidad geográfica para la búsqueda de empleo y fortalecimiento de las habilidades sociales, así como acciones de prospección e intermediación laboral.</w:t>
      </w:r>
    </w:p>
    <w:p w14:paraId="0AB0BE31" w14:textId="6B9BDBCE" w:rsidR="00B76F20" w:rsidRDefault="00B76F20" w:rsidP="00641D71">
      <w:pPr>
        <w:jc w:val="both"/>
      </w:pPr>
      <w:r>
        <w:t>-</w:t>
      </w:r>
      <w:r w:rsidR="00641D71">
        <w:t>A</w:t>
      </w:r>
      <w:r w:rsidRPr="00B76F20">
        <w:t>l otorgar la subvención se valora el ámbito territorial en el que cada entidad se compromete a intervenir otorgando mayor puntuación a aquellos proyectos que actúen en las tres provincias aragonesas.</w:t>
      </w:r>
    </w:p>
    <w:p w14:paraId="4AD9945B" w14:textId="64E12C72" w:rsidR="00B76F20" w:rsidRDefault="00B76F20" w:rsidP="00641D71">
      <w:pPr>
        <w:jc w:val="both"/>
      </w:pPr>
      <w:r>
        <w:t>-</w:t>
      </w:r>
      <w:r w:rsidR="00641D71">
        <w:t xml:space="preserve">Acciones </w:t>
      </w:r>
      <w:r w:rsidRPr="00B76F20">
        <w:t>que mejoren su empleabilidad mediante formación técnica y transversal, activen su motivación con metodologías innovadoras y faciliten la transición al empleo con orientación profesional desde edades tempranas</w:t>
      </w:r>
    </w:p>
    <w:p w14:paraId="0C9EA6DF" w14:textId="498E0E89" w:rsidR="00B76F20" w:rsidRDefault="00B76F20" w:rsidP="00641D71">
      <w:pPr>
        <w:jc w:val="both"/>
      </w:pPr>
      <w:r>
        <w:t>-</w:t>
      </w:r>
      <w:r w:rsidR="00641D71">
        <w:t xml:space="preserve">Se busca una </w:t>
      </w:r>
      <w:r w:rsidRPr="00B76F20">
        <w:t>perspectiva innovadora, que pueda incluir aspectos como gamificación (uso de dinámicas de juego para fomentar la participación y</w:t>
      </w:r>
      <w:r>
        <w:t xml:space="preserve"> </w:t>
      </w:r>
      <w:r w:rsidRPr="00B76F20">
        <w:t>el aprendizaje), sistemas de logros y recompensas (reconocimiento de avances mediante insignias, niveles o premios simbólicos), aprendizaje basado en proyectos (resolución de problemas reales que conecten con el entorno laboral), simulaciones y role-</w:t>
      </w:r>
      <w:proofErr w:type="spellStart"/>
      <w:r w:rsidRPr="00B76F20">
        <w:t>playing</w:t>
      </w:r>
      <w:proofErr w:type="spellEnd"/>
      <w:r w:rsidRPr="00B76F20">
        <w:t xml:space="preserve"> para desarrollar habilidades prácticas en contextos similares al mundo laboral, grupos de coaching, actividades de voluntariado.</w:t>
      </w:r>
    </w:p>
    <w:p w14:paraId="7A8F61D5" w14:textId="7BCEC142" w:rsidR="00B76F20" w:rsidRDefault="00641D71" w:rsidP="00641D71">
      <w:pPr>
        <w:jc w:val="both"/>
      </w:pPr>
      <w:r>
        <w:t>E</w:t>
      </w:r>
      <w:r w:rsidR="00B76F20" w:rsidRPr="00B76F20">
        <w:t>laboración de itinerarios específicos, el entrenamiento de las competencias y las habilidades personales, el autoconocimiento, y la planificación de tareas, que marquen el camino formativo y de preparación, y que concilien estos intereses y fortalezas con las demandas del mercado de trabajo.</w:t>
      </w:r>
    </w:p>
    <w:p w14:paraId="0501FC08" w14:textId="2E5D327F" w:rsidR="00B76F20" w:rsidRDefault="00641D71" w:rsidP="00641D71">
      <w:pPr>
        <w:jc w:val="both"/>
      </w:pPr>
      <w:r>
        <w:t>P</w:t>
      </w:r>
      <w:r w:rsidR="00B76F20">
        <w:t>rocurando en la medida de lo posible que se alcance el 60% de mujeres participantes en el programa Y al menos, el 40% sean perceptoras de prestaciones</w:t>
      </w:r>
    </w:p>
    <w:p w14:paraId="320040FD" w14:textId="20BEFD77" w:rsidR="00D42288" w:rsidRDefault="00D42288" w:rsidP="00641D71">
      <w:pPr>
        <w:jc w:val="both"/>
      </w:pPr>
      <w:r w:rsidRPr="00D42288">
        <w:t>Mejorar el acceso al empleo y a medidas de activación de todos los demandantes de empleo, y en particular de las personas jóvenes, especialmente a través de la aplicación de la Garantía Juvenil</w:t>
      </w:r>
    </w:p>
    <w:p w14:paraId="422EA4AB" w14:textId="5067B701" w:rsidR="00BC03B0" w:rsidRDefault="00BC03B0" w:rsidP="00641D71">
      <w:pPr>
        <w:jc w:val="both"/>
      </w:pPr>
      <w:r w:rsidRPr="00BC03B0">
        <w:t>La finalidad del programa es mejorar las condiciones de empleabilidad y/o cualificación o recualificación profesional de las personas participantes, y conseguir un resultado cuantificado de inserción laboral, a través de una intervención de larga duración, integral e intensiva</w:t>
      </w:r>
    </w:p>
    <w:p w14:paraId="19712A67" w14:textId="54517AC4" w:rsidR="00BC03B0" w:rsidRDefault="00BC03B0" w:rsidP="00641D71">
      <w:pPr>
        <w:jc w:val="both"/>
      </w:pPr>
      <w:r w:rsidRPr="00BC03B0">
        <w:t>La duración del programa, así como el plazo de ejecución de las acciones subvencionables será de 14 meses.</w:t>
      </w:r>
    </w:p>
    <w:p w14:paraId="0F1CE4AD" w14:textId="0625F26B" w:rsidR="00BC03B0" w:rsidRDefault="00641D71" w:rsidP="00641D71">
      <w:pPr>
        <w:jc w:val="both"/>
      </w:pPr>
      <w:r>
        <w:t xml:space="preserve">Las </w:t>
      </w:r>
      <w:r w:rsidR="00BC03B0">
        <w:t>personas destinatarias finales deberán cumplir los siguientes requisitos en la fecha de su incorporación al programa:</w:t>
      </w:r>
    </w:p>
    <w:p w14:paraId="00159AA6" w14:textId="1ADE8C55" w:rsidR="00BC03B0" w:rsidRDefault="00BC03B0" w:rsidP="00641D71">
      <w:pPr>
        <w:jc w:val="both"/>
      </w:pPr>
      <w:r>
        <w:t>-Tener una edad comprendida entre los 16 y los 29 años (ambos inclusive).</w:t>
      </w:r>
    </w:p>
    <w:p w14:paraId="76EBE893" w14:textId="66BA61A2" w:rsidR="00BC03B0" w:rsidRDefault="00BC03B0" w:rsidP="00641D71">
      <w:pPr>
        <w:jc w:val="both"/>
      </w:pPr>
      <w:r>
        <w:t>-Estar inscritas como demandantes de servicios de empleo en alguna de las Oficinas de Empleo del Instituto Aragonés de Empleo.</w:t>
      </w:r>
    </w:p>
    <w:p w14:paraId="4A12AE5F" w14:textId="17406C01" w:rsidR="00BC03B0" w:rsidRDefault="00BC03B0" w:rsidP="00641D71">
      <w:pPr>
        <w:jc w:val="both"/>
      </w:pPr>
      <w:r>
        <w:lastRenderedPageBreak/>
        <w:t>-Encontrarse en situación laboral de desempleadas considerando como tales a efectos de este programa también a las personas trabajadoras con contrato indefinido fijo discontinuo que se encuentren en período de inactividad productiva.</w:t>
      </w:r>
    </w:p>
    <w:p w14:paraId="1DD7C2D4" w14:textId="1D7C2846" w:rsidR="00BC03B0" w:rsidRDefault="00BC03B0" w:rsidP="00641D71">
      <w:pPr>
        <w:jc w:val="both"/>
      </w:pPr>
      <w:r>
        <w:t>-Tener una titulación mínima de bachiller o ciclo formativo de grado medio o superior.</w:t>
      </w:r>
    </w:p>
    <w:p w14:paraId="0E742ECA" w14:textId="13B41D24" w:rsidR="00BC03B0" w:rsidRDefault="00BC03B0" w:rsidP="00641D71">
      <w:pPr>
        <w:jc w:val="both"/>
      </w:pPr>
      <w:r w:rsidRPr="00BC03B0">
        <w:t>Se asignará un lote de 30 personas a cada entidad beneficiaria siguiendo estrictamente el orden de puntuación</w:t>
      </w:r>
      <w:r>
        <w:t>, después lotes de 15</w:t>
      </w:r>
    </w:p>
    <w:p w14:paraId="36A54469" w14:textId="73CBF34D" w:rsidR="00BC03B0" w:rsidRDefault="00641D71" w:rsidP="00641D71">
      <w:pPr>
        <w:jc w:val="both"/>
      </w:pPr>
      <w:r>
        <w:t>L</w:t>
      </w:r>
      <w:r w:rsidR="00BC03B0" w:rsidRPr="00BC03B0">
        <w:t xml:space="preserve">as personas </w:t>
      </w:r>
      <w:r>
        <w:t xml:space="preserve">serán </w:t>
      </w:r>
      <w:r w:rsidR="00BC03B0" w:rsidRPr="00BC03B0">
        <w:t>propuestas por las entidades o derivadas por las oficinas de empleo. La validación la realizarán las oficinas de empleo de referencia</w:t>
      </w:r>
    </w:p>
    <w:p w14:paraId="749A8047" w14:textId="77777777" w:rsidR="0094072E" w:rsidRDefault="0094072E" w:rsidP="00641D71">
      <w:pPr>
        <w:jc w:val="both"/>
      </w:pPr>
    </w:p>
    <w:p w14:paraId="126523D7" w14:textId="7FEFDABC" w:rsidR="0094072E" w:rsidRDefault="0094072E" w:rsidP="00641D71">
      <w:pPr>
        <w:jc w:val="both"/>
      </w:pPr>
      <w:r w:rsidRPr="0094072E">
        <w:t>Acciones subvencionables y especificaciones técnicas para su realización</w:t>
      </w:r>
      <w:r>
        <w:t>:</w:t>
      </w:r>
    </w:p>
    <w:p w14:paraId="35547AB7" w14:textId="77777777" w:rsidR="002935FD" w:rsidRPr="00126058" w:rsidRDefault="002935FD" w:rsidP="00641D71">
      <w:pPr>
        <w:jc w:val="both"/>
        <w:rPr>
          <w:b/>
          <w:bCs/>
        </w:rPr>
      </w:pPr>
      <w:r w:rsidRPr="00126058">
        <w:rPr>
          <w:b/>
          <w:bCs/>
        </w:rPr>
        <w:t>Las acciones de orientación indicadas en las diferentes fases que forman parte de la "Metodología de intervención" del anexo-1 de la convocatoria.</w:t>
      </w:r>
    </w:p>
    <w:p w14:paraId="78DDCA0F" w14:textId="77777777" w:rsidR="002935FD" w:rsidRDefault="002935FD" w:rsidP="00641D71">
      <w:pPr>
        <w:jc w:val="both"/>
      </w:pPr>
      <w:r>
        <w:t>ANEXO 1. Acciones subvencionables y especificaciones técnicas para programas integrales de empleo para personas menores de 30 años (PRIME).</w:t>
      </w:r>
    </w:p>
    <w:p w14:paraId="6F9D8E9E" w14:textId="77777777" w:rsidR="002935FD" w:rsidRDefault="002935FD" w:rsidP="00641D71">
      <w:pPr>
        <w:jc w:val="both"/>
      </w:pPr>
      <w:r>
        <w:t>Metodología de intervención.</w:t>
      </w:r>
    </w:p>
    <w:p w14:paraId="098C4648" w14:textId="77777777" w:rsidR="009E6FB2" w:rsidRDefault="002935FD" w:rsidP="00641D71">
      <w:pPr>
        <w:jc w:val="both"/>
      </w:pPr>
      <w:r>
        <w:t>El Programa se desarrolla a través de una metodología que pretende tener en cuenta las necesidades generacionales más comunes de la juventud a la hora de iniciar su integración laboral en el mercado de trabajo, ganar autonomía en los procesos de búsqueda de empleo, mejorar todo tipo de competencias y lograr un primer puesto de trabajo.</w:t>
      </w:r>
    </w:p>
    <w:p w14:paraId="0A753644" w14:textId="786659B4" w:rsidR="002935FD" w:rsidRDefault="002935FD" w:rsidP="00641D71">
      <w:pPr>
        <w:jc w:val="both"/>
      </w:pPr>
      <w:r>
        <w:t>Se persigue abordar aspectos actitudinales, cognitivos, competenciales y emocionales que permitan definir un proyecto integral (personal, social y profesional), acorde con sus capacidades e intereses. La metodología se articula a través de un itinerario personalizado para la mejora de la empleabilidad y la inserción laboral, compuesto por 5 fases, con un total de 45 horas de orientación como mínimo para cada persona participante:</w:t>
      </w:r>
    </w:p>
    <w:p w14:paraId="4DAF93B6" w14:textId="77777777" w:rsidR="002935FD" w:rsidRDefault="002935FD" w:rsidP="00641D71">
      <w:pPr>
        <w:jc w:val="both"/>
      </w:pPr>
      <w:r>
        <w:t>1.ª Fase de recepción y acogida (5 horas).</w:t>
      </w:r>
    </w:p>
    <w:p w14:paraId="63C2921E" w14:textId="77777777" w:rsidR="002935FD" w:rsidRDefault="002935FD" w:rsidP="00641D71">
      <w:pPr>
        <w:jc w:val="both"/>
      </w:pPr>
      <w:r>
        <w:t>2.ª Fase de entrevista, definición del perfil y diseño del itinerario (10 horas), integrada por:</w:t>
      </w:r>
    </w:p>
    <w:p w14:paraId="6FFA05F1" w14:textId="727AF0A4" w:rsidR="002935FD" w:rsidRDefault="002935FD" w:rsidP="00641D71">
      <w:pPr>
        <w:jc w:val="both"/>
      </w:pPr>
      <w:r>
        <w:t>-2.1. Entrevista diagnóstica.</w:t>
      </w:r>
    </w:p>
    <w:p w14:paraId="032E69C7" w14:textId="716EBB3C" w:rsidR="002935FD" w:rsidRDefault="002935FD" w:rsidP="00641D71">
      <w:pPr>
        <w:jc w:val="both"/>
      </w:pPr>
      <w:r>
        <w:t>-2.2. Acciones de definición del perfil profesional y diseño del itinerario.</w:t>
      </w:r>
    </w:p>
    <w:p w14:paraId="269CA2C1" w14:textId="77777777" w:rsidR="002935FD" w:rsidRDefault="002935FD" w:rsidP="00641D71">
      <w:pPr>
        <w:jc w:val="both"/>
      </w:pPr>
      <w:r>
        <w:t>3.ª Fase de desarrollo de competencias transversales y digitales (15 horas) integrada por:</w:t>
      </w:r>
    </w:p>
    <w:p w14:paraId="7B76E740" w14:textId="4011F026" w:rsidR="002935FD" w:rsidRDefault="002935FD" w:rsidP="00641D71">
      <w:pPr>
        <w:jc w:val="both"/>
      </w:pPr>
      <w:r>
        <w:t>-3.1. Acciones de información formativa y competencias básicas.</w:t>
      </w:r>
    </w:p>
    <w:p w14:paraId="283FF467" w14:textId="0B36A552" w:rsidR="002935FD" w:rsidRDefault="002935FD" w:rsidP="00641D71">
      <w:pPr>
        <w:jc w:val="both"/>
      </w:pPr>
      <w:r>
        <w:t>-3.2. Acciones de competencias digitales.</w:t>
      </w:r>
    </w:p>
    <w:p w14:paraId="49EBF350" w14:textId="5E538B80" w:rsidR="002935FD" w:rsidRDefault="002935FD" w:rsidP="00641D71">
      <w:pPr>
        <w:jc w:val="both"/>
      </w:pPr>
      <w:r>
        <w:t>-3.3. Acciones de fortalecimiento de la autonomía persona.</w:t>
      </w:r>
    </w:p>
    <w:p w14:paraId="2FD42398" w14:textId="77777777" w:rsidR="009E6FB2" w:rsidRDefault="002935FD" w:rsidP="00641D71">
      <w:pPr>
        <w:jc w:val="both"/>
      </w:pPr>
      <w:r>
        <w:t>4.ª Fase de búsqueda de empleo (10 horas).</w:t>
      </w:r>
    </w:p>
    <w:p w14:paraId="7BE215CE" w14:textId="517C7CFF" w:rsidR="002935FD" w:rsidRDefault="002935FD" w:rsidP="00641D71">
      <w:pPr>
        <w:jc w:val="both"/>
      </w:pPr>
      <w:r>
        <w:t>5.ª Fase de evaluación y cierre (5 horas).</w:t>
      </w:r>
    </w:p>
    <w:p w14:paraId="5C44ABB7" w14:textId="77777777" w:rsidR="009E6FB2" w:rsidRDefault="002935FD" w:rsidP="00641D71">
      <w:pPr>
        <w:jc w:val="both"/>
      </w:pPr>
      <w:r>
        <w:t xml:space="preserve">La gestión del itinerario es flexible, sin rigidez y estableciéndose como instrumento adaptable, no lineal, desarrollándose con cada persona y en cada fase, las acciones </w:t>
      </w:r>
      <w:r>
        <w:lastRenderedPageBreak/>
        <w:t>necesarias y adaptadas a cada perfil, además de que pueden realizarse otras acciones similares adicionales a las propuestas siempre que contribuyan a facilitar la integración laboral de las personas jóvenes.</w:t>
      </w:r>
    </w:p>
    <w:p w14:paraId="2B6B868F" w14:textId="111B381F" w:rsidR="002935FD" w:rsidRDefault="002935FD" w:rsidP="00641D71">
      <w:pPr>
        <w:jc w:val="both"/>
      </w:pPr>
      <w:r>
        <w:t>La realización del itinerario personalizado para la mejora de la empleabilidad y la inserción laboral, así como de cada una de las fases de las que se compone, dependerá del progreso de las personas y de las acciones a realizar en cada una de ellas.</w:t>
      </w:r>
    </w:p>
    <w:p w14:paraId="5715E634" w14:textId="77777777" w:rsidR="002935FD" w:rsidRDefault="002935FD" w:rsidP="00641D71">
      <w:pPr>
        <w:jc w:val="both"/>
      </w:pPr>
      <w:r>
        <w:t>Contenido de cada una de las fases de intervención en las personas participantes:</w:t>
      </w:r>
    </w:p>
    <w:p w14:paraId="54451B2A" w14:textId="77777777" w:rsidR="00313281" w:rsidRDefault="002935FD" w:rsidP="00641D71">
      <w:pPr>
        <w:jc w:val="both"/>
      </w:pPr>
      <w:r>
        <w:t>1.ª Fase de recepción y acogida. Finalidad: Acoger a las personas incorporadas al programa y detectar sus necesidades iniciales, con el fin de mejorar la situación de partida al inicio del proceso de inserción.</w:t>
      </w:r>
      <w:r w:rsidR="00313281">
        <w:t xml:space="preserve"> </w:t>
      </w:r>
    </w:p>
    <w:p w14:paraId="1C91B64F" w14:textId="77777777" w:rsidR="00313281" w:rsidRDefault="002935FD" w:rsidP="00641D71">
      <w:pPr>
        <w:jc w:val="both"/>
      </w:pPr>
      <w:r>
        <w:t>Contenido: primera toma de contacto e inicio de la relación entre la persona y el/la orientador/a, en la que se proporciona información sobre el programa, se resuelven dudas y se valora el nivel de motivación.</w:t>
      </w:r>
      <w:r w:rsidR="00313281">
        <w:t xml:space="preserve"> </w:t>
      </w:r>
    </w:p>
    <w:p w14:paraId="7E2D32F3" w14:textId="7A2FF332" w:rsidR="002935FD" w:rsidRDefault="002935FD" w:rsidP="00641D71">
      <w:pPr>
        <w:jc w:val="both"/>
      </w:pPr>
      <w:r>
        <w:t>Se incluye además la posibilidad de desarrollar acciones de apoyo psico-social que puedan facilitar su integración socio-laboral, entre las que se encuentran:</w:t>
      </w:r>
    </w:p>
    <w:p w14:paraId="111DAE73" w14:textId="461B998C" w:rsidR="002935FD" w:rsidRDefault="002935FD" w:rsidP="00641D71">
      <w:pPr>
        <w:jc w:val="both"/>
      </w:pPr>
      <w:r>
        <w:t>-Apoyo emocional para identificar y gestionar obstáculos relacionados con la edad.</w:t>
      </w:r>
    </w:p>
    <w:p w14:paraId="11ACE65E" w14:textId="2BDE66DA" w:rsidR="002935FD" w:rsidRDefault="002935FD" w:rsidP="00641D71">
      <w:pPr>
        <w:jc w:val="both"/>
      </w:pPr>
      <w:r>
        <w:t>-Análisis del entorno familiar y la red de apoyo de la persona joven para detectar necesidades específicas.</w:t>
      </w:r>
    </w:p>
    <w:p w14:paraId="0E7B0458" w14:textId="0E1C8E9E" w:rsidR="002935FD" w:rsidRDefault="002935FD" w:rsidP="00641D71">
      <w:pPr>
        <w:jc w:val="both"/>
      </w:pPr>
      <w:r>
        <w:t>-Información sobre ayudas económicas y/o prestaciones para la cobertura de necesidades durante el proceso de búsqueda de empleo.</w:t>
      </w:r>
    </w:p>
    <w:p w14:paraId="7773E593" w14:textId="7897F992" w:rsidR="002935FD" w:rsidRDefault="002935FD" w:rsidP="00641D71">
      <w:pPr>
        <w:jc w:val="both"/>
      </w:pPr>
      <w:r>
        <w:t>-Actuaciones de coordinación con otros/as profesionales internos o externos que puedan servir de tránsito o de apoyo necesario para su integración socio-laboral.</w:t>
      </w:r>
    </w:p>
    <w:p w14:paraId="677A6F01" w14:textId="794E3C63" w:rsidR="002935FD" w:rsidRDefault="002935FD" w:rsidP="00641D71">
      <w:pPr>
        <w:jc w:val="both"/>
      </w:pPr>
      <w:r>
        <w:t>Estas acciones de apoyo podrán desarrollarse en esta fase de recepción y acogida o durante el desarrollo de las fases restantes de forma motivada. Duración: mínimo 5 horas. Forma de realización: con recursos propios de la entidad.</w:t>
      </w:r>
    </w:p>
    <w:p w14:paraId="510568B6" w14:textId="77777777" w:rsidR="00313281" w:rsidRDefault="002935FD" w:rsidP="00641D71">
      <w:pPr>
        <w:jc w:val="both"/>
      </w:pPr>
      <w:r>
        <w:t>2.ª Fase de entrevista, definición del perfil profesional y diseño del itinerario.</w:t>
      </w:r>
      <w:r w:rsidR="00313281">
        <w:t xml:space="preserve"> </w:t>
      </w:r>
    </w:p>
    <w:p w14:paraId="4647FA87" w14:textId="14F6897E" w:rsidR="002935FD" w:rsidRDefault="002935FD" w:rsidP="00641D71">
      <w:pPr>
        <w:jc w:val="both"/>
      </w:pPr>
      <w:r>
        <w:t>Finalidad: Entrevistar en profundidad a las personas participantes y acompañarlas en la definición de su proyecto profesional, facilitando la identificación de su perfil y el diseño de un itinerario ajustado a sus intereses, capacidades y objetivos.</w:t>
      </w:r>
    </w:p>
    <w:p w14:paraId="5262FA36" w14:textId="77777777" w:rsidR="002935FD" w:rsidRDefault="002935FD" w:rsidP="00641D71">
      <w:pPr>
        <w:jc w:val="both"/>
      </w:pPr>
      <w:r>
        <w:t>Contenido: Deberán realizarse obligatoriamente estas dos acciones:</w:t>
      </w:r>
    </w:p>
    <w:p w14:paraId="3A25DC68" w14:textId="77777777" w:rsidR="002935FD" w:rsidRDefault="002935FD" w:rsidP="00641D71">
      <w:pPr>
        <w:jc w:val="both"/>
      </w:pPr>
      <w:r>
        <w:t>2.1. Entrevista diagnóstica.</w:t>
      </w:r>
    </w:p>
    <w:p w14:paraId="5985661C" w14:textId="77777777" w:rsidR="002935FD" w:rsidRDefault="002935FD" w:rsidP="00641D71">
      <w:pPr>
        <w:jc w:val="both"/>
      </w:pPr>
      <w:r>
        <w:t>Tiene como objetivo identificar las habilidades, capacidades, competencias, formación, experiencia, intereses, situación familiar y posibles oportunidades profesionales de cada persona participante, así como otras variables relevantes según el caso. La información recogida servirá como base para definir el perfil profesional y diseñar un itinerario ajustado a sus necesidades y objetivos.</w:t>
      </w:r>
    </w:p>
    <w:p w14:paraId="6DAB2253" w14:textId="77777777" w:rsidR="002935FD" w:rsidRDefault="002935FD" w:rsidP="00641D71">
      <w:pPr>
        <w:jc w:val="both"/>
      </w:pPr>
      <w:r>
        <w:t>2.2. Definición del perfil profesional y diseño del itinerario.</w:t>
      </w:r>
    </w:p>
    <w:p w14:paraId="5950C868" w14:textId="77777777" w:rsidR="002935FD" w:rsidRDefault="002935FD" w:rsidP="00641D71">
      <w:pPr>
        <w:jc w:val="both"/>
      </w:pPr>
      <w:r>
        <w:t>Se abordarán los siguientes aspectos:</w:t>
      </w:r>
    </w:p>
    <w:p w14:paraId="2969BC0A" w14:textId="6FED2C6A" w:rsidR="002935FD" w:rsidRDefault="002935FD" w:rsidP="00641D71">
      <w:pPr>
        <w:jc w:val="both"/>
      </w:pPr>
      <w:r>
        <w:lastRenderedPageBreak/>
        <w:t>-Definición del perfil profesional de cada persona.</w:t>
      </w:r>
    </w:p>
    <w:p w14:paraId="648A9099" w14:textId="78CDD784" w:rsidR="002935FD" w:rsidRDefault="002935FD" w:rsidP="00641D71">
      <w:pPr>
        <w:jc w:val="both"/>
      </w:pPr>
      <w:r>
        <w:t>-Comparación de las expectativas y aspiraciones personales con los requisitos y exigencias del mundo laboral.</w:t>
      </w:r>
    </w:p>
    <w:p w14:paraId="76B27A05" w14:textId="0BD1CA48" w:rsidR="002935FD" w:rsidRDefault="002935FD" w:rsidP="00641D71">
      <w:pPr>
        <w:jc w:val="both"/>
      </w:pPr>
      <w:r>
        <w:t>-Diversificación y reorientación profesional, incluyendo información del mercado laboral.</w:t>
      </w:r>
    </w:p>
    <w:p w14:paraId="47FF71F8" w14:textId="77777777" w:rsidR="00313281" w:rsidRDefault="002935FD" w:rsidP="00641D71">
      <w:pPr>
        <w:jc w:val="both"/>
      </w:pPr>
      <w:r>
        <w:t>-Acuerdo</w:t>
      </w:r>
      <w:r w:rsidR="00313281">
        <w:t xml:space="preserve"> inicial con propuestas de actuaciones a realizar durante el programa.</w:t>
      </w:r>
    </w:p>
    <w:p w14:paraId="558295BA" w14:textId="57C49D9B" w:rsidR="00313281" w:rsidRDefault="00313281" w:rsidP="00641D71">
      <w:pPr>
        <w:jc w:val="both"/>
      </w:pPr>
      <w:r>
        <w:t>-Desarrollo de Aspectos Personales para la Ocupación (DAPO), grupales o individuales.</w:t>
      </w:r>
    </w:p>
    <w:p w14:paraId="06376EF0" w14:textId="77777777" w:rsidR="00313281" w:rsidRDefault="00313281" w:rsidP="00641D71">
      <w:pPr>
        <w:jc w:val="both"/>
      </w:pPr>
      <w:r>
        <w:t>Duración: mínimo 10 horas.</w:t>
      </w:r>
    </w:p>
    <w:p w14:paraId="0DB6F443" w14:textId="2CDF1BBA" w:rsidR="00313281" w:rsidRDefault="00313281" w:rsidP="00641D71">
      <w:pPr>
        <w:jc w:val="both"/>
      </w:pPr>
      <w:r>
        <w:t>Forma de realización: con recursos propios de la entidad.</w:t>
      </w:r>
    </w:p>
    <w:p w14:paraId="3EC57333" w14:textId="77777777" w:rsidR="00313281" w:rsidRDefault="00313281" w:rsidP="00641D71">
      <w:pPr>
        <w:jc w:val="both"/>
      </w:pPr>
      <w:r>
        <w:t>3.ª Fase de desarrollo de competencias transversales y digitales.</w:t>
      </w:r>
    </w:p>
    <w:p w14:paraId="64DAD3CF" w14:textId="77777777" w:rsidR="000A163C" w:rsidRDefault="00313281" w:rsidP="00641D71">
      <w:pPr>
        <w:jc w:val="both"/>
      </w:pPr>
      <w:r>
        <w:t xml:space="preserve">Finalidad: facilitar la participación de la persona en acciones formativas ajustadas a su perfil o proyecto profesional, así como promover el desarrollo de actuaciones que mejoren su motivación y autoconfianza. </w:t>
      </w:r>
    </w:p>
    <w:p w14:paraId="2CCDC455" w14:textId="77777777" w:rsidR="000A163C" w:rsidRDefault="00313281" w:rsidP="00641D71">
      <w:pPr>
        <w:jc w:val="both"/>
      </w:pPr>
      <w:r>
        <w:t xml:space="preserve">Contenido: En esta fase se realizan acciones de información sobre las salidas formativas existentes o de competencias transversales o digitales. </w:t>
      </w:r>
    </w:p>
    <w:p w14:paraId="4F874111" w14:textId="39FCA835" w:rsidR="00313281" w:rsidRDefault="00313281" w:rsidP="00641D71">
      <w:pPr>
        <w:jc w:val="both"/>
      </w:pPr>
      <w:r>
        <w:t>Se compone de tres tipos de acciones (de información formativa y competencias básicas, de competencias digitales y de fortalecimiento de la autonomía personal), de las que deberán realizarse obligatoriamente, al menos, acciones incluidas en dos de las tipologías, según las necesidades detectadas en cada persona participante. La realización de dos o más acciones de las correspondientes al mismo tipo de acción se considerará como una sola acción.</w:t>
      </w:r>
    </w:p>
    <w:p w14:paraId="12D8172C" w14:textId="77777777" w:rsidR="00313281" w:rsidRDefault="00313281" w:rsidP="00641D71">
      <w:pPr>
        <w:jc w:val="both"/>
      </w:pPr>
      <w:r>
        <w:t>El contenido de cada uno de los tipos de acciones es el siguiente:</w:t>
      </w:r>
    </w:p>
    <w:p w14:paraId="60964340" w14:textId="77777777" w:rsidR="009E6FB2" w:rsidRDefault="00313281" w:rsidP="00641D71">
      <w:pPr>
        <w:jc w:val="both"/>
      </w:pPr>
      <w:r>
        <w:t>3.1. Acciones de información formativa y competencias básicas</w:t>
      </w:r>
    </w:p>
    <w:p w14:paraId="096C0C29" w14:textId="77777777" w:rsidR="009E6FB2" w:rsidRDefault="00313281" w:rsidP="00641D71">
      <w:pPr>
        <w:jc w:val="both"/>
      </w:pPr>
      <w:r>
        <w:t>Son acciones dirigidas a la mejora de competencias básicas, al refuerzo de habilidades lingüísticas y a la identificación de itinerarios formativos que mejoren su empleabilidad.</w:t>
      </w:r>
    </w:p>
    <w:p w14:paraId="06FDBF57" w14:textId="7F9EC803" w:rsidR="00313281" w:rsidRDefault="00313281" w:rsidP="00641D71">
      <w:pPr>
        <w:jc w:val="both"/>
      </w:pPr>
      <w:r>
        <w:t>En función de las necesidades de cada persona participante, se propone la realización de alguna/s de las siguientes acciones:</w:t>
      </w:r>
    </w:p>
    <w:p w14:paraId="1A3CB13A" w14:textId="0E7EB1CE" w:rsidR="00313281" w:rsidRDefault="00313281" w:rsidP="00641D71">
      <w:pPr>
        <w:jc w:val="both"/>
      </w:pPr>
      <w:r>
        <w:t>-Información personalizada al caso de cada participante respecto a opciones de formación ocupacional, complementaria a sus estudios, vinculada directamente a salidas profesionales o yacimientos de empleo.</w:t>
      </w:r>
    </w:p>
    <w:p w14:paraId="15B9FD8B" w14:textId="2D77E35C" w:rsidR="00313281" w:rsidRDefault="00313281" w:rsidP="00641D71">
      <w:pPr>
        <w:jc w:val="both"/>
      </w:pPr>
      <w:r>
        <w:t>-Clases de español a extranjeros.</w:t>
      </w:r>
    </w:p>
    <w:p w14:paraId="140F5D0D" w14:textId="6B5A0AC0" w:rsidR="00313281" w:rsidRDefault="00313281" w:rsidP="00641D71">
      <w:pPr>
        <w:jc w:val="both"/>
      </w:pPr>
      <w:r>
        <w:t>-Preparación de competencias clave.</w:t>
      </w:r>
    </w:p>
    <w:p w14:paraId="19840984" w14:textId="785B48C7" w:rsidR="00313281" w:rsidRDefault="00313281" w:rsidP="00641D71">
      <w:pPr>
        <w:jc w:val="both"/>
      </w:pPr>
      <w:r>
        <w:t>-Información sobre formación vinculada a la obtención de certificados de profesionalidad.</w:t>
      </w:r>
    </w:p>
    <w:p w14:paraId="7B52CC7F" w14:textId="77777777" w:rsidR="009E6FB2" w:rsidRDefault="00313281" w:rsidP="00641D71">
      <w:pPr>
        <w:jc w:val="both"/>
      </w:pPr>
      <w:r>
        <w:t xml:space="preserve">3.2. Acciones de competencias digitales. </w:t>
      </w:r>
    </w:p>
    <w:p w14:paraId="796DDA20" w14:textId="560E3D4E" w:rsidR="00313281" w:rsidRDefault="00313281" w:rsidP="00641D71">
      <w:pPr>
        <w:jc w:val="both"/>
      </w:pPr>
      <w:r>
        <w:t>En función de las necesidades de cada persona participante, se propone la realización de alguna/s de las siguientes acciones:</w:t>
      </w:r>
    </w:p>
    <w:p w14:paraId="2C7BB9D1" w14:textId="6104032F" w:rsidR="00313281" w:rsidRDefault="00313281" w:rsidP="00641D71">
      <w:pPr>
        <w:jc w:val="both"/>
      </w:pPr>
      <w:r>
        <w:t>-Formación en competencias informáticas: básicas y/o avanzadas.</w:t>
      </w:r>
    </w:p>
    <w:p w14:paraId="64DD8565" w14:textId="498FD8C7" w:rsidR="00313281" w:rsidRDefault="00313281" w:rsidP="00641D71">
      <w:pPr>
        <w:jc w:val="both"/>
      </w:pPr>
      <w:r>
        <w:lastRenderedPageBreak/>
        <w:t xml:space="preserve">-Taller de trámites </w:t>
      </w:r>
      <w:proofErr w:type="spellStart"/>
      <w:r>
        <w:t>on</w:t>
      </w:r>
      <w:proofErr w:type="spellEnd"/>
      <w:r>
        <w:t xml:space="preserve"> line para la vida diaria y con la Administración Pública.</w:t>
      </w:r>
    </w:p>
    <w:p w14:paraId="40B728E5" w14:textId="45F0DFAB" w:rsidR="009E6FB2" w:rsidRDefault="009E6FB2" w:rsidP="00641D71">
      <w:pPr>
        <w:jc w:val="both"/>
      </w:pPr>
      <w:r>
        <w:t>3.3. Acciones de fortalecimiento de la autonomía personal. Orientadas al fortalecimiento emocional, la adquisición de habilidades sociales y laborales, el aprendizaje de tareas cotidianas, la gestión de recursos esenciales, el acompañamiento familiar y social, y el impulso de la motivación y la autovaloración en el proceso de búsqueda de empleo. En función de las necesidades de cada persona participante, se propone la realización de alguna/s de las siguientes acciones:</w:t>
      </w:r>
    </w:p>
    <w:p w14:paraId="58C70FA9" w14:textId="44C16A9A" w:rsidR="009E6FB2" w:rsidRDefault="009E6FB2" w:rsidP="00641D71">
      <w:pPr>
        <w:jc w:val="both"/>
      </w:pPr>
      <w:r>
        <w:t>-Autoestima, asertividad, autoimagen, adaptación al cambio y negociación de conflictos.</w:t>
      </w:r>
    </w:p>
    <w:p w14:paraId="16CEC9AE" w14:textId="4B237AB9" w:rsidR="00313281" w:rsidRDefault="009E6FB2" w:rsidP="00641D71">
      <w:pPr>
        <w:jc w:val="both"/>
      </w:pPr>
      <w:r>
        <w:t>-Motivación ante el empleo.</w:t>
      </w:r>
    </w:p>
    <w:p w14:paraId="55BD1B73" w14:textId="51B8F8FC" w:rsidR="009E6FB2" w:rsidRDefault="009E6FB2" w:rsidP="00641D71">
      <w:pPr>
        <w:jc w:val="both"/>
      </w:pPr>
      <w:r>
        <w:t>-Autovaloración de las propias actitudes y aptitudes, incluye trabajar aspectos como la sobreprotección familiar, el entorno de amistades, autopercepción de la persona misma…</w:t>
      </w:r>
    </w:p>
    <w:p w14:paraId="036AA71A" w14:textId="4034CDE3" w:rsidR="009E6FB2" w:rsidRDefault="009E6FB2" w:rsidP="00641D71">
      <w:pPr>
        <w:jc w:val="both"/>
      </w:pPr>
      <w:r>
        <w:t>-Acciones para el desarrollo de la autonomía en la vida cotidiana, que engloban, entre otras, el aprendizaje de tareas diarias, la realización de gestiones administrativas, bancarias y contractuales, así como la búsqueda de recursos esenciales como la vivienda.</w:t>
      </w:r>
    </w:p>
    <w:p w14:paraId="6E7BA7A0" w14:textId="44CB5E59" w:rsidR="009E6FB2" w:rsidRDefault="009E6FB2" w:rsidP="00641D71">
      <w:pPr>
        <w:jc w:val="both"/>
      </w:pPr>
      <w:r>
        <w:t>-Disponibilidad, gestión del tiempo y autonomía personal.</w:t>
      </w:r>
    </w:p>
    <w:p w14:paraId="13B27F8C" w14:textId="48EF50DA" w:rsidR="009E6FB2" w:rsidRDefault="009E6FB2" w:rsidP="00641D71">
      <w:pPr>
        <w:jc w:val="both"/>
      </w:pPr>
      <w:r>
        <w:t>-Adquisición de habilidades sociales y laborales.</w:t>
      </w:r>
    </w:p>
    <w:p w14:paraId="75E1C41C" w14:textId="1FFD90D7" w:rsidR="009E6FB2" w:rsidRDefault="009E6FB2" w:rsidP="00641D71">
      <w:pPr>
        <w:jc w:val="both"/>
      </w:pPr>
      <w:r>
        <w:t>-Gestión de las emociones en el proceso de búsqueda de empleo.</w:t>
      </w:r>
    </w:p>
    <w:p w14:paraId="74AC2ED4" w14:textId="5DAA532F" w:rsidR="009E6FB2" w:rsidRDefault="009E6FB2" w:rsidP="00641D71">
      <w:pPr>
        <w:jc w:val="both"/>
      </w:pPr>
      <w:r>
        <w:t>-Tutorías con red familiar y/o social.</w:t>
      </w:r>
    </w:p>
    <w:p w14:paraId="38CE935B" w14:textId="77777777" w:rsidR="009E6FB2" w:rsidRDefault="009E6FB2" w:rsidP="00641D71">
      <w:pPr>
        <w:jc w:val="both"/>
      </w:pPr>
      <w:r>
        <w:t>Duración: mínimo 15 horas.</w:t>
      </w:r>
    </w:p>
    <w:p w14:paraId="0C8D82B7" w14:textId="0C51CA67" w:rsidR="009E6FB2" w:rsidRDefault="009E6FB2" w:rsidP="00641D71">
      <w:pPr>
        <w:jc w:val="both"/>
      </w:pPr>
      <w:r>
        <w:t>Forma de realización: con recursos propios de la entidad.</w:t>
      </w:r>
    </w:p>
    <w:p w14:paraId="2BDC5829" w14:textId="77777777" w:rsidR="009E6FB2" w:rsidRDefault="009E6FB2" w:rsidP="00641D71">
      <w:pPr>
        <w:jc w:val="both"/>
      </w:pPr>
      <w:r>
        <w:t>4.ª Fase de búsqueda de empleo.</w:t>
      </w:r>
    </w:p>
    <w:p w14:paraId="3F2EE0C8" w14:textId="77777777" w:rsidR="009E6FB2" w:rsidRDefault="009E6FB2" w:rsidP="00641D71">
      <w:pPr>
        <w:jc w:val="both"/>
      </w:pPr>
      <w:r>
        <w:t>Finalidad: Acompañar a las personas en su búsqueda activa de empleo, facilitando su inscripción en recursos y la participación en procesos de selección, ofreciendo preparación, información y asesoramiento a lo largo de todo el proceso, según las necesidades que se detecten.</w:t>
      </w:r>
    </w:p>
    <w:p w14:paraId="047221DD" w14:textId="77777777" w:rsidR="009E6FB2" w:rsidRDefault="009E6FB2" w:rsidP="00641D71">
      <w:pPr>
        <w:jc w:val="both"/>
      </w:pPr>
      <w:r>
        <w:t>Contenido:</w:t>
      </w:r>
    </w:p>
    <w:p w14:paraId="297721DD" w14:textId="30CEE5C7" w:rsidR="009E6FB2" w:rsidRDefault="009E6FB2" w:rsidP="00641D71">
      <w:pPr>
        <w:jc w:val="both"/>
      </w:pPr>
      <w:r>
        <w:t>a) Para personas que buscan empleo por cuenta ajena. Se propone llevar a cabo las siguientes acciones, adaptadas a las necesidades detectadas:</w:t>
      </w:r>
    </w:p>
    <w:p w14:paraId="6BC5DD76" w14:textId="1C49A16C" w:rsidR="009E6FB2" w:rsidRDefault="009E6FB2" w:rsidP="00641D71">
      <w:pPr>
        <w:jc w:val="both"/>
      </w:pPr>
      <w:r>
        <w:t>-Asesoramiento y preparación en técnicas de búsqueda de empleo.</w:t>
      </w:r>
    </w:p>
    <w:p w14:paraId="17FD845C" w14:textId="4FC27D62" w:rsidR="009E6FB2" w:rsidRDefault="009E6FB2" w:rsidP="00641D71">
      <w:pPr>
        <w:jc w:val="both"/>
      </w:pPr>
      <w:r>
        <w:t>-Elaboración de currículum vitae, desarrollo de marca personal y gestión de perfiles en redes sociales, especialmente LinkedIn.</w:t>
      </w:r>
    </w:p>
    <w:p w14:paraId="630F672D" w14:textId="7350E793" w:rsidR="009E6FB2" w:rsidRDefault="009E6FB2" w:rsidP="00641D71">
      <w:pPr>
        <w:jc w:val="both"/>
      </w:pPr>
      <w:r>
        <w:t>-Preparación de entrevistas, incluyendo simulaciones y consejos prácticos.</w:t>
      </w:r>
    </w:p>
    <w:p w14:paraId="5B4C3E6F" w14:textId="01D0DD7B" w:rsidR="009E6FB2" w:rsidRDefault="009E6FB2" w:rsidP="00641D71">
      <w:pPr>
        <w:jc w:val="both"/>
      </w:pPr>
      <w:r>
        <w:t>-Uso del smartphone como herramienta para la búsqueda de empleo.</w:t>
      </w:r>
    </w:p>
    <w:p w14:paraId="0FD3D6EF" w14:textId="44CD5A86" w:rsidR="009E6FB2" w:rsidRDefault="009E6FB2" w:rsidP="00641D71">
      <w:pPr>
        <w:jc w:val="both"/>
      </w:pPr>
      <w:r>
        <w:t>-Información sobre oposiciones, incluyendo convocatorias, reservas de plazas, funcionamiento general y procesos para personas con discapacidad.</w:t>
      </w:r>
    </w:p>
    <w:p w14:paraId="45C35531" w14:textId="1516B248" w:rsidR="00313281" w:rsidRDefault="009E6FB2" w:rsidP="00641D71">
      <w:pPr>
        <w:jc w:val="both"/>
      </w:pPr>
      <w:r>
        <w:lastRenderedPageBreak/>
        <w:t>-Comunicación y tramitación de ofertas de empleo ajustadas al perfil profesional de la persona usuaria.</w:t>
      </w:r>
    </w:p>
    <w:p w14:paraId="23AAC51E" w14:textId="67F7DDE7" w:rsidR="009E6FB2" w:rsidRDefault="009E6FB2" w:rsidP="00641D71">
      <w:pPr>
        <w:jc w:val="both"/>
      </w:pPr>
      <w:r>
        <w:t>-Estrategias orientadas a la empresa como información sobre bonificaciones y ayudas a la contratación de personas con discapacidad, etc.</w:t>
      </w:r>
    </w:p>
    <w:p w14:paraId="0E93BCCF" w14:textId="2B08CA93" w:rsidR="009E6FB2" w:rsidRDefault="009E6FB2" w:rsidP="00641D71">
      <w:pPr>
        <w:jc w:val="both"/>
      </w:pPr>
      <w:r>
        <w:t>-Conocimiento del mercado laboral, incluyendo bolsas de empleo adaptadas al perfil y ámbito de búsqueda.</w:t>
      </w:r>
    </w:p>
    <w:p w14:paraId="3DA7C397" w14:textId="0B503336" w:rsidR="009E6FB2" w:rsidRDefault="009E6FB2" w:rsidP="00641D71">
      <w:pPr>
        <w:jc w:val="both"/>
      </w:pPr>
      <w:r>
        <w:t>-Información sobre la oferta formativa disponible relacionada con la mejora de la empleabilidad.</w:t>
      </w:r>
    </w:p>
    <w:p w14:paraId="7CCD2036" w14:textId="1EC94EE0" w:rsidR="009E6FB2" w:rsidRDefault="009E6FB2" w:rsidP="00641D71">
      <w:pPr>
        <w:jc w:val="both"/>
      </w:pPr>
      <w:r>
        <w:t>-Información sociolaboral básica: como modalidades de contratación, interpretación de nóminas, convenios colectivos y derechos laborales.</w:t>
      </w:r>
    </w:p>
    <w:p w14:paraId="5F7DD597" w14:textId="5595F06B" w:rsidR="009E6FB2" w:rsidRDefault="009E6FB2" w:rsidP="00641D71">
      <w:pPr>
        <w:jc w:val="both"/>
      </w:pPr>
      <w:r>
        <w:t>b) Para personas que desean emprender y crear su propia empresa. Se propone desarrollar las siguientes acciones, adaptadas a las necesidades detectadas.</w:t>
      </w:r>
    </w:p>
    <w:p w14:paraId="05BE32A4" w14:textId="74351D59" w:rsidR="009E6FB2" w:rsidRDefault="009E6FB2" w:rsidP="00641D71">
      <w:pPr>
        <w:jc w:val="both"/>
      </w:pPr>
      <w:r>
        <w:t>-Información sobre gestión empresarial, incluyendo aspectos clave para iniciar y mantener un negocio.</w:t>
      </w:r>
    </w:p>
    <w:p w14:paraId="3DA79DA2" w14:textId="34B3CF6D" w:rsidR="009E6FB2" w:rsidRDefault="009E6FB2" w:rsidP="00641D71">
      <w:pPr>
        <w:jc w:val="both"/>
      </w:pPr>
      <w:r>
        <w:t>-Asistencia técnica y acompañamiento personalizado en el diseño de un proyecto empresarial concreto.</w:t>
      </w:r>
    </w:p>
    <w:p w14:paraId="4690A9D5" w14:textId="7129583E" w:rsidR="009E6FB2" w:rsidRDefault="009E6FB2" w:rsidP="00641D71">
      <w:pPr>
        <w:jc w:val="both"/>
      </w:pPr>
      <w:r>
        <w:t>-Elaboración de un plan de viabilidad, que permita evaluar la sostenibilidad económica del proyecto.</w:t>
      </w:r>
    </w:p>
    <w:p w14:paraId="6B74B210" w14:textId="06D325BD" w:rsidR="009E6FB2" w:rsidRDefault="009E6FB2" w:rsidP="00641D71">
      <w:pPr>
        <w:jc w:val="both"/>
      </w:pPr>
      <w:r>
        <w:t>-Derivación a programas complementarios ofrecidos por organismos públicos o privados, según el perfil y necesidades del emprendedor.</w:t>
      </w:r>
    </w:p>
    <w:p w14:paraId="674455E8" w14:textId="77777777" w:rsidR="009E6FB2" w:rsidRDefault="009E6FB2" w:rsidP="00641D71">
      <w:pPr>
        <w:jc w:val="both"/>
      </w:pPr>
      <w:r>
        <w:t>Duración: mínimo 10 horas.</w:t>
      </w:r>
    </w:p>
    <w:p w14:paraId="76E011CF" w14:textId="6D5B6BD2" w:rsidR="009E6FB2" w:rsidRDefault="009E6FB2" w:rsidP="00641D71">
      <w:pPr>
        <w:jc w:val="both"/>
      </w:pPr>
      <w:r>
        <w:t>Forma de realización: con recursos propios de la entidad.</w:t>
      </w:r>
    </w:p>
    <w:p w14:paraId="0D183819" w14:textId="77777777" w:rsidR="009E6FB2" w:rsidRDefault="009E6FB2" w:rsidP="00641D71">
      <w:pPr>
        <w:jc w:val="both"/>
      </w:pPr>
      <w:r>
        <w:t>5.ª Fase de evaluación y cierre.</w:t>
      </w:r>
    </w:p>
    <w:p w14:paraId="1986919A" w14:textId="77777777" w:rsidR="000A163C" w:rsidRDefault="009E6FB2" w:rsidP="00641D71">
      <w:pPr>
        <w:jc w:val="both"/>
      </w:pPr>
      <w:r>
        <w:t xml:space="preserve">Finalidad: obtener una valoración mutua del programa por parte de la persona participante y del orientador/a, desde una perspectiva positiva, realista y constructiva, cerrando de esta forma un ciclo de la intervención con la persona. </w:t>
      </w:r>
    </w:p>
    <w:p w14:paraId="6EDAAC3B" w14:textId="162B6320" w:rsidR="009E6FB2" w:rsidRDefault="009E6FB2" w:rsidP="00641D71">
      <w:pPr>
        <w:jc w:val="both"/>
      </w:pPr>
      <w:r>
        <w:t xml:space="preserve">Contenido: </w:t>
      </w:r>
      <w:proofErr w:type="spellStart"/>
      <w:r>
        <w:t>Feedback</w:t>
      </w:r>
      <w:proofErr w:type="spellEnd"/>
      <w:r>
        <w:t xml:space="preserve"> mutuo del proceso seguido, de su participación, de las competencias adquiridas, propuestas de mejora para su inserción, así como posibles actuaciones de continuidad que puedan desarrollarse tras la finalización del programa. </w:t>
      </w:r>
    </w:p>
    <w:p w14:paraId="752CE155" w14:textId="1669AB3B" w:rsidR="009E6FB2" w:rsidRDefault="009E6FB2" w:rsidP="00641D71">
      <w:pPr>
        <w:jc w:val="both"/>
      </w:pPr>
      <w:r>
        <w:t>Se materializa en una entrevista de cierre en la que se evalúa el programa y los resultados obtenidos, y en la que se entrega un informe de evaluación y cierre a la persona participante.</w:t>
      </w:r>
    </w:p>
    <w:p w14:paraId="028C73A8" w14:textId="77777777" w:rsidR="009E6FB2" w:rsidRDefault="009E6FB2" w:rsidP="00641D71">
      <w:pPr>
        <w:jc w:val="both"/>
      </w:pPr>
      <w:r>
        <w:t>Duración: mínimo 5 horas.</w:t>
      </w:r>
    </w:p>
    <w:p w14:paraId="55CD7A4E" w14:textId="43A0954D" w:rsidR="009E6FB2" w:rsidRDefault="009E6FB2" w:rsidP="00641D71">
      <w:pPr>
        <w:jc w:val="both"/>
      </w:pPr>
      <w:r>
        <w:t>Forma de realización: con recursos propios de la entidad.</w:t>
      </w:r>
    </w:p>
    <w:p w14:paraId="20DAB953" w14:textId="77777777" w:rsidR="00313281" w:rsidRDefault="00313281" w:rsidP="00641D71">
      <w:pPr>
        <w:jc w:val="both"/>
      </w:pPr>
    </w:p>
    <w:p w14:paraId="36A1122B" w14:textId="2CE209CD" w:rsidR="002935FD" w:rsidRPr="00126058" w:rsidRDefault="002935FD" w:rsidP="00641D71">
      <w:pPr>
        <w:jc w:val="both"/>
        <w:rPr>
          <w:b/>
          <w:bCs/>
        </w:rPr>
      </w:pPr>
      <w:r w:rsidRPr="00126058">
        <w:rPr>
          <w:b/>
          <w:bCs/>
        </w:rPr>
        <w:t>-Las acciones de prospección y acompañamiento en procesos de selección para las personas participantes.</w:t>
      </w:r>
    </w:p>
    <w:p w14:paraId="0A85673C" w14:textId="769EBB5C" w:rsidR="002935FD" w:rsidRPr="00126058" w:rsidRDefault="002935FD" w:rsidP="00641D71">
      <w:pPr>
        <w:jc w:val="both"/>
        <w:rPr>
          <w:b/>
          <w:bCs/>
        </w:rPr>
      </w:pPr>
      <w:r w:rsidRPr="00126058">
        <w:rPr>
          <w:b/>
          <w:bCs/>
        </w:rPr>
        <w:lastRenderedPageBreak/>
        <w:t>-Las acciones de refuerzo indicadas en el anexo-2 de esta convocatoria.</w:t>
      </w:r>
    </w:p>
    <w:p w14:paraId="113AFA12" w14:textId="18D51DC4" w:rsidR="009E6FB2" w:rsidRDefault="009E6FB2" w:rsidP="00641D71">
      <w:pPr>
        <w:jc w:val="both"/>
      </w:pPr>
      <w:r>
        <w:t>ANEXO 2. Acciones de refuerzo subvencionables en programas integrales de empleo para personas menores de 30 años (PRIME).</w:t>
      </w:r>
    </w:p>
    <w:p w14:paraId="1E9839F7" w14:textId="77777777" w:rsidR="009E6FB2" w:rsidRDefault="009E6FB2" w:rsidP="00641D71">
      <w:pPr>
        <w:jc w:val="both"/>
      </w:pPr>
      <w:r>
        <w:t>Metodología</w:t>
      </w:r>
    </w:p>
    <w:p w14:paraId="50F47FC3" w14:textId="77777777" w:rsidR="009E6FB2" w:rsidRDefault="009E6FB2" w:rsidP="00641D71">
      <w:pPr>
        <w:jc w:val="both"/>
      </w:pPr>
      <w:r>
        <w:t>En atención a las características propias del colectivo de personas jóvenes y con el reconocimiento de la necesidad de incrementar el atractivo de las actividades del programa para favorecer la implicación y permanencia de los/as jóvenes participantes, resulta esencial ajustar tanto los contenidos como las metodologías de implementación, que deberán ser cercanas, accesibles y motivadoras.</w:t>
      </w:r>
    </w:p>
    <w:p w14:paraId="4ED63D2C" w14:textId="77777777" w:rsidR="009E6FB2" w:rsidRDefault="009E6FB2" w:rsidP="00641D71">
      <w:pPr>
        <w:jc w:val="both"/>
      </w:pPr>
      <w:r>
        <w:t>Con este propósito, en cada fase del programa la entidad beneficiaria incorporará, al menos, una acción de refuerzo que funcione como sistema de logros y recompensas, ofreciendo a las personas participantes el desarrollo de este tipo de acciones. Estas acciones tendrán un carácter complementario y se diferenciarán de las tradicionales acciones de orientación, sin que ello suponga una merma en la efectividad para alcanzar los objetivos específicos establecidos en cada fase.</w:t>
      </w:r>
    </w:p>
    <w:p w14:paraId="0BF598F4" w14:textId="77777777" w:rsidR="009E6FB2" w:rsidRDefault="009E6FB2" w:rsidP="00641D71">
      <w:pPr>
        <w:jc w:val="both"/>
      </w:pPr>
      <w:r>
        <w:t>En el supuesto de que alguna de las personas rehusara participar en las acciones de refuerzo planteadas, esta circunstancia deberá reflejarse en el documento normalizado "Informe técnico de actuaciones" de la persona y no impedirá que pueda alcanzarse la condición de "participante atendido/a" si constan realizadas las cinco fases que componen el itinerario personalizado de acuerdo con lo dispuesto en la "Metodología de intervención" del anexo-1.</w:t>
      </w:r>
    </w:p>
    <w:p w14:paraId="67F9858E" w14:textId="77777777" w:rsidR="009E6FB2" w:rsidRDefault="009E6FB2" w:rsidP="00641D71">
      <w:pPr>
        <w:jc w:val="both"/>
      </w:pPr>
      <w:r>
        <w:t>Las actividades de refuerzo tienen como finalidad estimular la motivación por el logro mediante acciones complementarias de carácter motivacional. Estas acciones persiguen, entre otros, los siguientes objetivos:</w:t>
      </w:r>
    </w:p>
    <w:p w14:paraId="206344A8" w14:textId="42E3ACFD" w:rsidR="009E6FB2" w:rsidRDefault="009E6FB2" w:rsidP="00641D71">
      <w:pPr>
        <w:jc w:val="both"/>
      </w:pPr>
      <w:r>
        <w:t>1.Incrementar la motivación intrínseca y extrínseca. Promueven el interés por la participación activa en el programa, fortalecen el sentido de pertenencia al mismo y generan una percepción positiva del esfuerzo realizado por los/as jóvenes.</w:t>
      </w:r>
    </w:p>
    <w:p w14:paraId="09DCB5B0" w14:textId="33703602" w:rsidR="009E6FB2" w:rsidRDefault="009E6FB2" w:rsidP="00641D71">
      <w:pPr>
        <w:jc w:val="both"/>
      </w:pPr>
      <w:r>
        <w:t>2.Fomentar la permanencia y continuidad en el programa. Contribuyen a reducir el abandono prematuro, refuerzan el compromiso con el itinerario formativo y favorecen la fidelización de los/as participantes.</w:t>
      </w:r>
    </w:p>
    <w:p w14:paraId="35E4905B" w14:textId="72D4CB3B" w:rsidR="009E6FB2" w:rsidRDefault="009E6FB2" w:rsidP="00641D71">
      <w:pPr>
        <w:jc w:val="both"/>
      </w:pPr>
      <w:r>
        <w:t>3.Reconocer y visibilizar el progreso individual. Validan los logros alcanzados en cada fase del programa, fortalecen la autoestima y permiten que cada joven identifique sus avances de forma tangible.</w:t>
      </w:r>
    </w:p>
    <w:p w14:paraId="65526439" w14:textId="0A71E622" w:rsidR="009E6FB2" w:rsidRDefault="009E6FB2" w:rsidP="00641D71">
      <w:pPr>
        <w:jc w:val="both"/>
      </w:pPr>
      <w:r>
        <w:t>4.Desarrollar habilidades transversales. Facilitan el desarrollo de competencias clave como el trabajo en equipo, la comunicación efectiva, la resolución de problemas, la autonomía y la toma de decisiones.</w:t>
      </w:r>
    </w:p>
    <w:p w14:paraId="1F4BC19E" w14:textId="4E9651E2" w:rsidR="009E6FB2" w:rsidRDefault="009E6FB2" w:rsidP="00641D71">
      <w:pPr>
        <w:jc w:val="both"/>
      </w:pPr>
      <w:r>
        <w:t>5.Crear un entorno positivo y estimulante. Introducen elementos lúdicos, creativos y experienciales que rompen con la rutina de las acciones técnicas, generando espacios de interacción más relajados y enriquecedores.</w:t>
      </w:r>
    </w:p>
    <w:p w14:paraId="5C85CD14" w14:textId="77D03965" w:rsidR="009E6FB2" w:rsidRDefault="009E6FB2" w:rsidP="00641D71">
      <w:pPr>
        <w:jc w:val="both"/>
      </w:pPr>
      <w:r>
        <w:lastRenderedPageBreak/>
        <w:t>6.Facilitar la transferencia de aprendizajes. Vinculan los contenidos del programa con situaciones reales, contribuyen a la consolidación de conocimientos y refuerzan la aplicabilidad de lo aprendido en contextos laborales.</w:t>
      </w:r>
    </w:p>
    <w:p w14:paraId="2F4F2F5B" w14:textId="0A36BFEC" w:rsidR="009E6FB2" w:rsidRDefault="009E6FB2" w:rsidP="00641D71">
      <w:pPr>
        <w:jc w:val="both"/>
      </w:pPr>
      <w:r>
        <w:t>7.Promover la equidad y la inclusión. Permiten adaptar las recompensas a perfiles diversos, reconociendo talentos y capacidades no convencionales, y favoreciendo la participación de colectivos con distintas trayectorias y necesidades.</w:t>
      </w:r>
    </w:p>
    <w:p w14:paraId="67ABC010" w14:textId="0BD877A0" w:rsidR="009E6FB2" w:rsidRDefault="009E6FB2" w:rsidP="00641D71">
      <w:pPr>
        <w:jc w:val="both"/>
      </w:pPr>
      <w:r>
        <w:t>En consecuencia, además de las 45 horas mínimas de acciones de orientación previstas para cada persona participante, conforme a la metodología de intervención establecida en el anexo-1, la entidad deberá implementar acciones complementarias de refuerzo en cada una de las fases del programa, con el objetivo de consolidar las competencias desarrolladas.</w:t>
      </w:r>
    </w:p>
    <w:p w14:paraId="2267E9BF" w14:textId="77777777" w:rsidR="009E6FB2" w:rsidRDefault="009E6FB2" w:rsidP="00641D71">
      <w:pPr>
        <w:jc w:val="both"/>
      </w:pPr>
      <w:r>
        <w:t>A continuación, se detallan algunas opciones de actividades de refuerzo correspondientes a cada fase del programa. Este listado no tiene carácter cerrado, por lo que se admite la incorporación de acciones alternativas que se ajusten a los objetivos establecidos en el marco del programa.</w:t>
      </w:r>
    </w:p>
    <w:p w14:paraId="077F15FD" w14:textId="77777777" w:rsidR="009E6FB2" w:rsidRDefault="009E6FB2" w:rsidP="00641D71">
      <w:pPr>
        <w:jc w:val="both"/>
      </w:pPr>
      <w:r>
        <w:t>1.ª Fase de recepción y acogida. Acciones de refuerzo propuestas:</w:t>
      </w:r>
    </w:p>
    <w:p w14:paraId="0D21A389" w14:textId="317B36F8" w:rsidR="009E6FB2" w:rsidRDefault="009E6FB2" w:rsidP="00641D71">
      <w:pPr>
        <w:jc w:val="both"/>
      </w:pPr>
      <w:r>
        <w:t>Se propone el desarrollo de convivencias grupales orientadas a fomentar el conocimiento mutuo entre los/as participantes y a generar un sentimiento de cohesión grupal desde el inicio del programa.</w:t>
      </w:r>
    </w:p>
    <w:p w14:paraId="44A9F319" w14:textId="77777777" w:rsidR="009E6FB2" w:rsidRDefault="009E6FB2" w:rsidP="00641D71">
      <w:pPr>
        <w:jc w:val="both"/>
      </w:pPr>
      <w:r>
        <w:t>2.ª Fase de entrevista, definición del perfil profesional y diseño del itinerario. Acciones de refuerzo propuestas:</w:t>
      </w:r>
    </w:p>
    <w:p w14:paraId="46DFD249" w14:textId="77777777" w:rsidR="009E6FB2" w:rsidRDefault="009E6FB2" w:rsidP="00641D71">
      <w:pPr>
        <w:jc w:val="both"/>
      </w:pPr>
      <w:r>
        <w:t>Se contempla el uso de herramientas de gamificación para facilitar el descubrimiento de aspectos personales relevantes de cada participante. Asimismo, se propone la realización de actividades de voluntariado que permitan poner en valor competencias como el compromiso y la responsabilidad social.</w:t>
      </w:r>
    </w:p>
    <w:p w14:paraId="139309F2" w14:textId="77777777" w:rsidR="009E6FB2" w:rsidRDefault="009E6FB2" w:rsidP="00641D71">
      <w:pPr>
        <w:jc w:val="both"/>
      </w:pPr>
      <w:r>
        <w:t>3.ª Fase de desarrollo de competencias transversales y digitales. Acciones de refuerzo propuestas:</w:t>
      </w:r>
    </w:p>
    <w:p w14:paraId="0AF15113" w14:textId="77777777" w:rsidR="009E6FB2" w:rsidRDefault="009E6FB2" w:rsidP="00641D71">
      <w:pPr>
        <w:jc w:val="both"/>
      </w:pPr>
      <w:r>
        <w:t xml:space="preserve">Se plantea la organización de talleres con contenidos y metodologías innovadoras, incluyendo dinámicas de </w:t>
      </w:r>
      <w:proofErr w:type="spellStart"/>
      <w:r>
        <w:t>roleplaying</w:t>
      </w:r>
      <w:proofErr w:type="spellEnd"/>
      <w:r>
        <w:t xml:space="preserve"> que simulan situaciones reales, actividades deportivas en equipo para identificar roles y fomentar la colaboración, así como intervenciones individuales que permitan profundizar en aspectos específicos, vinculando lo aprendido con experiencias prácticas.</w:t>
      </w:r>
    </w:p>
    <w:p w14:paraId="66BFF64E" w14:textId="77777777" w:rsidR="009E6FB2" w:rsidRDefault="009E6FB2" w:rsidP="00641D71">
      <w:pPr>
        <w:jc w:val="both"/>
      </w:pPr>
      <w:r>
        <w:t>4.ª Fase de búsqueda de empleo y acompañamiento en la inserción laboral. Acciones de refuerzo propuestas:</w:t>
      </w:r>
    </w:p>
    <w:p w14:paraId="6D58F536" w14:textId="77777777" w:rsidR="009E6FB2" w:rsidRDefault="009E6FB2" w:rsidP="00641D71">
      <w:pPr>
        <w:jc w:val="both"/>
      </w:pPr>
      <w:r>
        <w:t xml:space="preserve">Se propone la implementación de sesiones de coaching colaborativo, junto con actividades experienciales como escape </w:t>
      </w:r>
      <w:proofErr w:type="spellStart"/>
      <w:r>
        <w:t>rooms</w:t>
      </w:r>
      <w:proofErr w:type="spellEnd"/>
      <w:r>
        <w:t>, paintball u otras similares, con el objetivo de reforzar habilidades relacionadas con la toma de decisiones, la resolución de problemas y el trabajo en equipo en contextos dinámicos.</w:t>
      </w:r>
    </w:p>
    <w:p w14:paraId="08C40185" w14:textId="77777777" w:rsidR="009E6FB2" w:rsidRDefault="009E6FB2" w:rsidP="00641D71">
      <w:pPr>
        <w:jc w:val="both"/>
      </w:pPr>
      <w:r>
        <w:t>5.ª Fase de evaluación y cierre. Acciones de refuerzo propuestas:</w:t>
      </w:r>
    </w:p>
    <w:p w14:paraId="0249AC6F" w14:textId="627B0A2E" w:rsidR="009E6FB2" w:rsidRDefault="009E6FB2" w:rsidP="00641D71">
      <w:pPr>
        <w:jc w:val="both"/>
      </w:pPr>
      <w:r>
        <w:t xml:space="preserve">Se plantea el reconocimiento del esfuerzo del participante mediante premios o recompensas vinculadas a su asistencia a eventos culturales, charlas divulgativas, </w:t>
      </w:r>
      <w:r>
        <w:lastRenderedPageBreak/>
        <w:t>conferencias, ferias temáticas, cine, conciertos, teatro o simulaciones de festivales. Estas actividades deberán ir acompañadas de una sesión de reflexión grupal orientada a analizar el contenido de la experiencia y su aplicación directa al aprendizaje adquirido durante el itinerario.</w:t>
      </w:r>
    </w:p>
    <w:p w14:paraId="00C658A5" w14:textId="77777777" w:rsidR="009E6FB2" w:rsidRDefault="009E6FB2" w:rsidP="00641D71">
      <w:pPr>
        <w:jc w:val="both"/>
      </w:pPr>
    </w:p>
    <w:p w14:paraId="5AC89F79" w14:textId="4286B9F9" w:rsidR="0094072E" w:rsidRDefault="002935FD" w:rsidP="00641D71">
      <w:pPr>
        <w:jc w:val="both"/>
        <w:rPr>
          <w:b/>
          <w:bCs/>
        </w:rPr>
      </w:pPr>
      <w:r w:rsidRPr="00126058">
        <w:rPr>
          <w:b/>
          <w:bCs/>
        </w:rPr>
        <w:t>-Las acciones formativas técnico profesionales para mejorar la cualificación profesional y la capacidad de inserción laboral de la persona participante.</w:t>
      </w:r>
    </w:p>
    <w:p w14:paraId="43C15C29" w14:textId="77777777" w:rsidR="00126058" w:rsidRDefault="00126058" w:rsidP="00641D71">
      <w:pPr>
        <w:jc w:val="both"/>
        <w:rPr>
          <w:b/>
          <w:bCs/>
        </w:rPr>
      </w:pPr>
    </w:p>
    <w:p w14:paraId="594CEDCE" w14:textId="28EC687E" w:rsidR="00126058" w:rsidRDefault="00126058" w:rsidP="00641D71">
      <w:pPr>
        <w:jc w:val="both"/>
      </w:pPr>
      <w:r w:rsidRPr="00126058">
        <w:t>Las acciones de refuerzo contempladas en el anexo-2 de esta convocatoria se podrán llevar a cabo tanto con recursos propios de la entidad como subcontratando recursos externos.</w:t>
      </w:r>
    </w:p>
    <w:p w14:paraId="6A749681" w14:textId="5C4417E5" w:rsidR="00126058" w:rsidRDefault="00126058" w:rsidP="00641D71">
      <w:pPr>
        <w:jc w:val="both"/>
      </w:pPr>
      <w:r w:rsidRPr="00126058">
        <w:t>En caso de que la entidad beneficiaria desarrolle las acciones de refuerzo directamente, los recursos humanos propios con lo que realice dichas acciones deberán ser distintos del personal técnico de orientación adscrito al programa.</w:t>
      </w:r>
    </w:p>
    <w:p w14:paraId="6BCCAC9B" w14:textId="77777777" w:rsidR="00126058" w:rsidRPr="00126058" w:rsidRDefault="00126058" w:rsidP="00641D71">
      <w:pPr>
        <w:jc w:val="both"/>
        <w:rPr>
          <w:color w:val="EE0000"/>
        </w:rPr>
      </w:pPr>
      <w:r w:rsidRPr="00126058">
        <w:rPr>
          <w:color w:val="EE0000"/>
        </w:rPr>
        <w:t>Con carácter previo a la realización de cada acción de refuerzo, la entidad deberá solicitar al Instituto Aragonés de Empleo la previa conformidad respecto a la idoneidad y adecuación del contenido de la acción a los objetivos del programa.</w:t>
      </w:r>
    </w:p>
    <w:p w14:paraId="5F2862DB" w14:textId="2606B6F6" w:rsidR="00126058" w:rsidRDefault="00126058" w:rsidP="00641D71">
      <w:pPr>
        <w:jc w:val="both"/>
      </w:pPr>
      <w:r w:rsidRPr="00126058">
        <w:rPr>
          <w:color w:val="EE0000"/>
        </w:rPr>
        <w:t xml:space="preserve">Únicamente en el caso de existir aprobación previa por parte del Instituto Aragonés de Empleo, se admitirá la puesta en marcha de la acción de refuerzo, en aras de su posterior </w:t>
      </w:r>
      <w:proofErr w:type="spellStart"/>
      <w:r w:rsidRPr="00126058">
        <w:rPr>
          <w:color w:val="EE0000"/>
        </w:rPr>
        <w:t>subvencionabilidad</w:t>
      </w:r>
      <w:proofErr w:type="spellEnd"/>
      <w:r>
        <w:t>.</w:t>
      </w:r>
    </w:p>
    <w:p w14:paraId="763EEBF1" w14:textId="77777777" w:rsidR="00126058" w:rsidRDefault="00126058" w:rsidP="00641D71">
      <w:pPr>
        <w:jc w:val="both"/>
      </w:pPr>
    </w:p>
    <w:p w14:paraId="6472132B" w14:textId="77777777" w:rsidR="00126058" w:rsidRDefault="00126058" w:rsidP="00641D71">
      <w:pPr>
        <w:jc w:val="both"/>
      </w:pPr>
      <w:r>
        <w:t>Las acciones formativas técnico profesionales se impartirán por entidades o centros de formación que dispongan de medios adecuados para su realización. Dichas acciones podrán realizarse por la entidad beneficiaria, y en el caso de no disponer de medios adecuados o suficientes para su impartición, la entidad beneficiaria podrá subcontratar la formación.</w:t>
      </w:r>
    </w:p>
    <w:p w14:paraId="075647E5" w14:textId="77777777" w:rsidR="00126058" w:rsidRDefault="00126058" w:rsidP="00641D71">
      <w:pPr>
        <w:jc w:val="both"/>
      </w:pPr>
      <w:r>
        <w:t>La forma de impartición podrá ser presencial o telemática, individual o grupal, en función de las necesidades detectadas en cada persona participante.</w:t>
      </w:r>
    </w:p>
    <w:p w14:paraId="642F6123" w14:textId="1410D105" w:rsidR="00126058" w:rsidRDefault="00126058" w:rsidP="00641D71">
      <w:pPr>
        <w:jc w:val="both"/>
      </w:pPr>
      <w:r>
        <w:t>Procederá la emisión de diploma cuando el/la alumno/a haya asistido, al menos, al 75% de las horas lectivas</w:t>
      </w:r>
    </w:p>
    <w:p w14:paraId="08E14B2C" w14:textId="77777777" w:rsidR="00126058" w:rsidRDefault="00126058" w:rsidP="00641D71">
      <w:pPr>
        <w:jc w:val="both"/>
      </w:pPr>
    </w:p>
    <w:p w14:paraId="0FCACAF3" w14:textId="7CFF40BD" w:rsidR="00126058" w:rsidRDefault="00126058" w:rsidP="00641D71">
      <w:pPr>
        <w:jc w:val="both"/>
      </w:pPr>
      <w:r>
        <w:t xml:space="preserve">Recursos Humanos: </w:t>
      </w:r>
      <w:r w:rsidRPr="00126058">
        <w:t>Para la ejecución del programa, cada entidad beneficiaria deberá dedicar una jornada laboral completa por lote de 30 personas adjudicado, ocupada por una persona orientadora o por dos personas orientadoras, cada una a un 50% de una jornada laboral completa.</w:t>
      </w:r>
    </w:p>
    <w:p w14:paraId="714E024E" w14:textId="77777777" w:rsidR="00126058" w:rsidRDefault="00126058" w:rsidP="00641D71">
      <w:pPr>
        <w:jc w:val="both"/>
      </w:pPr>
    </w:p>
    <w:p w14:paraId="4973168E" w14:textId="77777777" w:rsidR="004D2DA2" w:rsidRDefault="004D2DA2" w:rsidP="00641D71">
      <w:pPr>
        <w:jc w:val="both"/>
      </w:pPr>
      <w:r>
        <w:t>Personas destinatarias del programa conceptuadas como "participante atendido/a".</w:t>
      </w:r>
    </w:p>
    <w:p w14:paraId="5F351AB4" w14:textId="77777777" w:rsidR="004D2DA2" w:rsidRDefault="004D2DA2" w:rsidP="00641D71">
      <w:pPr>
        <w:jc w:val="both"/>
      </w:pPr>
      <w:r>
        <w:t xml:space="preserve">1. Será "participante atendido/a" la persona que haya realizado las cinco fases que componen el itinerario personalizado para la mejora de la empleabilidad y la inserción laboral, de acuerdo con las acciones a realizar en cada fase, finalidad, duración y contenido </w:t>
      </w:r>
      <w:r>
        <w:lastRenderedPageBreak/>
        <w:t>señalados en la "Metodología de intervención" del anexo-1 de la convocatoria, y participado en las acciones de refuerzo de acuerdo con la metodología e indicaciones descritas en el anexo-2 de la convocatoria.</w:t>
      </w:r>
    </w:p>
    <w:p w14:paraId="29351EFB" w14:textId="134E526C" w:rsidR="00126058" w:rsidRDefault="004D2DA2" w:rsidP="00641D71">
      <w:pPr>
        <w:jc w:val="both"/>
      </w:pPr>
      <w:r>
        <w:t>En el supuesto de que alguna de las personas rehusara participar en las acciones de refuerzo planteadas, esta circunstancia deberá reflejarse en el documento normalizado "Informe técnico de actuaciones" de la persona y no impedirá que pueda alcanzarse la condición de "participante atendido/a" si constan realizadas las cinco fases que componen el itinerario personalizado de acuerdo con lo dispuesto en la "Metodología de intervención" del anexo-1.</w:t>
      </w:r>
    </w:p>
    <w:p w14:paraId="728D716B" w14:textId="77777777" w:rsidR="004D2DA2" w:rsidRDefault="004D2DA2" w:rsidP="00641D71">
      <w:pPr>
        <w:jc w:val="both"/>
      </w:pPr>
      <w:r>
        <w:t>2. Las acciones de formación técnico profesional realizadas a lo largo del programa no forman parte del concepto de "participante atendido/a".</w:t>
      </w:r>
    </w:p>
    <w:p w14:paraId="37450AD6" w14:textId="77777777" w:rsidR="004D2DA2" w:rsidRDefault="004D2DA2" w:rsidP="00641D71">
      <w:pPr>
        <w:jc w:val="both"/>
      </w:pPr>
      <w:r>
        <w:t>Décimo.- Personas destinatarias del programa conceptuadas como "participante insertado/a".</w:t>
      </w:r>
    </w:p>
    <w:p w14:paraId="6EBD7C0C" w14:textId="77777777" w:rsidR="004D2DA2" w:rsidRDefault="004D2DA2" w:rsidP="00641D71">
      <w:pPr>
        <w:jc w:val="both"/>
      </w:pPr>
      <w:r>
        <w:t>1. Será "participante insertado/a" toda persona destinataria del programa que cumpla obligatoriamente todas estas condiciones:</w:t>
      </w:r>
    </w:p>
    <w:p w14:paraId="764CBD0F" w14:textId="77777777" w:rsidR="004D2DA2" w:rsidRDefault="004D2DA2" w:rsidP="00641D71">
      <w:pPr>
        <w:jc w:val="both"/>
      </w:pPr>
      <w:r>
        <w:t>a)</w:t>
      </w:r>
    </w:p>
    <w:p w14:paraId="65D343F4" w14:textId="3A6301BF" w:rsidR="004D2DA2" w:rsidRPr="00126058" w:rsidRDefault="004D2DA2" w:rsidP="00641D71">
      <w:pPr>
        <w:jc w:val="both"/>
      </w:pPr>
      <w:r>
        <w:t>Ser "participante atendido/a", de acuerdo con lo previsto en el apartado noveno de la convocatoria.</w:t>
      </w:r>
    </w:p>
    <w:sectPr w:rsidR="004D2DA2" w:rsidRPr="001260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32D"/>
    <w:rsid w:val="000A163C"/>
    <w:rsid w:val="001231D9"/>
    <w:rsid w:val="00126058"/>
    <w:rsid w:val="002935FD"/>
    <w:rsid w:val="00313281"/>
    <w:rsid w:val="004D2DA2"/>
    <w:rsid w:val="005D0E8F"/>
    <w:rsid w:val="00641D71"/>
    <w:rsid w:val="0081132D"/>
    <w:rsid w:val="0094072E"/>
    <w:rsid w:val="009E6FB2"/>
    <w:rsid w:val="00B76F20"/>
    <w:rsid w:val="00BC03B0"/>
    <w:rsid w:val="00CF195A"/>
    <w:rsid w:val="00D422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9ED2F"/>
  <w15:chartTrackingRefBased/>
  <w15:docId w15:val="{CB62FBF5-25DD-48E6-9681-D0B33ED73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1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1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13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13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13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13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13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13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13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13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13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13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13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13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13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13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13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132D"/>
    <w:rPr>
      <w:rFonts w:eastAsiaTheme="majorEastAsia" w:cstheme="majorBidi"/>
      <w:color w:val="272727" w:themeColor="text1" w:themeTint="D8"/>
    </w:rPr>
  </w:style>
  <w:style w:type="paragraph" w:styleId="Ttulo">
    <w:name w:val="Title"/>
    <w:basedOn w:val="Normal"/>
    <w:next w:val="Normal"/>
    <w:link w:val="TtuloCar"/>
    <w:uiPriority w:val="10"/>
    <w:qFormat/>
    <w:rsid w:val="00811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13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13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13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132D"/>
    <w:pPr>
      <w:spacing w:before="160"/>
      <w:jc w:val="center"/>
    </w:pPr>
    <w:rPr>
      <w:i/>
      <w:iCs/>
      <w:color w:val="404040" w:themeColor="text1" w:themeTint="BF"/>
    </w:rPr>
  </w:style>
  <w:style w:type="character" w:customStyle="1" w:styleId="CitaCar">
    <w:name w:val="Cita Car"/>
    <w:basedOn w:val="Fuentedeprrafopredeter"/>
    <w:link w:val="Cita"/>
    <w:uiPriority w:val="29"/>
    <w:rsid w:val="0081132D"/>
    <w:rPr>
      <w:i/>
      <w:iCs/>
      <w:color w:val="404040" w:themeColor="text1" w:themeTint="BF"/>
    </w:rPr>
  </w:style>
  <w:style w:type="paragraph" w:styleId="Prrafodelista">
    <w:name w:val="List Paragraph"/>
    <w:basedOn w:val="Normal"/>
    <w:uiPriority w:val="34"/>
    <w:qFormat/>
    <w:rsid w:val="0081132D"/>
    <w:pPr>
      <w:ind w:left="720"/>
      <w:contextualSpacing/>
    </w:pPr>
  </w:style>
  <w:style w:type="character" w:styleId="nfasisintenso">
    <w:name w:val="Intense Emphasis"/>
    <w:basedOn w:val="Fuentedeprrafopredeter"/>
    <w:uiPriority w:val="21"/>
    <w:qFormat/>
    <w:rsid w:val="0081132D"/>
    <w:rPr>
      <w:i/>
      <w:iCs/>
      <w:color w:val="0F4761" w:themeColor="accent1" w:themeShade="BF"/>
    </w:rPr>
  </w:style>
  <w:style w:type="paragraph" w:styleId="Citadestacada">
    <w:name w:val="Intense Quote"/>
    <w:basedOn w:val="Normal"/>
    <w:next w:val="Normal"/>
    <w:link w:val="CitadestacadaCar"/>
    <w:uiPriority w:val="30"/>
    <w:qFormat/>
    <w:rsid w:val="00811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132D"/>
    <w:rPr>
      <w:i/>
      <w:iCs/>
      <w:color w:val="0F4761" w:themeColor="accent1" w:themeShade="BF"/>
    </w:rPr>
  </w:style>
  <w:style w:type="character" w:styleId="Referenciaintensa">
    <w:name w:val="Intense Reference"/>
    <w:basedOn w:val="Fuentedeprrafopredeter"/>
    <w:uiPriority w:val="32"/>
    <w:qFormat/>
    <w:rsid w:val="008113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10</Pages>
  <Words>3713</Words>
  <Characters>20422</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Fina Lanzuela</dc:creator>
  <cp:keywords/>
  <dc:description/>
  <cp:lastModifiedBy>Fina Lanzuela</cp:lastModifiedBy>
  <cp:revision>4</cp:revision>
  <dcterms:created xsi:type="dcterms:W3CDTF">2025-11-10T09:52:00Z</dcterms:created>
  <dcterms:modified xsi:type="dcterms:W3CDTF">2025-11-10T11:56:00Z</dcterms:modified>
</cp:coreProperties>
</file>