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기능대비표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SF-AD3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기능 대비표</w:t>
      </w:r>
    </w:p>
    <w:p>
      <w:r>
        <w:t>솔루션 고유 기능을 기존활용/추가/변경/삭제로 구분합니다.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기능명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814"/>
          </w:tcPr>
          <w:p>
            <w:r>
              <w:rPr>
                <w:b/>
              </w:rPr>
              <w:t>AS-IS</w:t>
            </w:r>
          </w:p>
        </w:tc>
        <w:tc>
          <w:tcPr>
            <w:tcW w:type="dxa" w:w="1814"/>
          </w:tcPr>
          <w:p>
            <w:r>
              <w:rPr>
                <w:b/>
              </w:rPr>
              <w:t>TO-BE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관련 요구사항</w:t>
            </w:r>
          </w:p>
        </w:tc>
      </w:tr>
      <w:tr>
        <w:tc>
          <w:tcPr>
            <w:tcW w:type="dxa" w:w="1814"/>
          </w:tcPr>
          <w:p>
            <w:r>
              <w:t>AI 대시보드 (KPI)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실시간 4개 KPI 카드</w:t>
            </w:r>
          </w:p>
        </w:tc>
        <w:tc>
          <w:tcPr>
            <w:tcW w:type="dxa" w:w="1814"/>
          </w:tcPr>
          <w:p>
            <w:r>
              <w:t>FR-005</w:t>
            </w:r>
          </w:p>
        </w:tc>
      </w:tr>
      <w:tr>
        <w:tc>
          <w:tcPr>
            <w:tcW w:type="dxa" w:w="1814"/>
          </w:tcPr>
          <w:p>
            <w:r>
              <w:t>CAD 도면 AI 파싱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수동 AutoCAD</w:t>
            </w:r>
          </w:p>
        </w:tc>
        <w:tc>
          <w:tcPr>
            <w:tcW w:type="dxa" w:w="1814"/>
          </w:tcPr>
          <w:p>
            <w:r>
              <w:t>YOLOv8 자동 파싱</w:t>
            </w:r>
          </w:p>
        </w:tc>
        <w:tc>
          <w:tcPr>
            <w:tcW w:type="dxa" w:w="1814"/>
          </w:tcPr>
          <w:p>
            <w:r>
              <w:t>FR-001</w:t>
            </w:r>
          </w:p>
        </w:tc>
      </w:tr>
      <w:tr>
        <w:tc>
          <w:tcPr>
            <w:tcW w:type="dxa" w:w="1814"/>
          </w:tcPr>
          <w:p>
            <w:r>
              <w:t>자동 견적 산출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엑셀 수동 계산</w:t>
            </w:r>
          </w:p>
        </w:tc>
        <w:tc>
          <w:tcPr>
            <w:tcW w:type="dxa" w:w="1814"/>
          </w:tcPr>
          <w:p>
            <w:r>
              <w:t>XGBoost 자동 산출</w:t>
            </w:r>
          </w:p>
        </w:tc>
        <w:tc>
          <w:tcPr>
            <w:tcW w:type="dxa" w:w="1814"/>
          </w:tcPr>
          <w:p>
            <w:r>
              <w:t>FR-002</w:t>
            </w:r>
          </w:p>
        </w:tc>
      </w:tr>
      <w:tr>
        <w:tc>
          <w:tcPr>
            <w:tcW w:type="dxa" w:w="1814"/>
          </w:tcPr>
          <w:p>
            <w:r>
              <w:t>SHAP 영향요인 분석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SHAP 기반 변수 분석</w:t>
            </w:r>
          </w:p>
        </w:tc>
        <w:tc>
          <w:tcPr>
            <w:tcW w:type="dxa" w:w="1814"/>
          </w:tcPr>
          <w:p>
            <w:r>
              <w:t>FR-002</w:t>
            </w:r>
          </w:p>
        </w:tc>
      </w:tr>
      <w:tr>
        <w:tc>
          <w:tcPr>
            <w:tcW w:type="dxa" w:w="1814"/>
          </w:tcPr>
          <w:p>
            <w:r>
              <w:t>BOM 자동 생성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수동 작성</w:t>
            </w:r>
          </w:p>
        </w:tc>
        <w:tc>
          <w:tcPr>
            <w:tcW w:type="dxa" w:w="1814"/>
          </w:tcPr>
          <w:p>
            <w:r>
              <w:t>GNN 자동 생성</w:t>
            </w:r>
          </w:p>
        </w:tc>
        <w:tc>
          <w:tcPr>
            <w:tcW w:type="dxa" w:w="1814"/>
          </w:tcPr>
          <w:p>
            <w:r>
              <w:t>FR-003</w:t>
            </w:r>
          </w:p>
        </w:tc>
      </w:tr>
      <w:tr>
        <w:tc>
          <w:tcPr>
            <w:tcW w:type="dxa" w:w="1814"/>
          </w:tcPr>
          <w:p>
            <w:r>
              <w:t>RAG AI Agent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LangChain+pgvector</w:t>
            </w:r>
          </w:p>
        </w:tc>
        <w:tc>
          <w:tcPr>
            <w:tcW w:type="dxa" w:w="1814"/>
          </w:tcPr>
          <w:p>
            <w:r>
              <w:t>FR-004</w:t>
            </w:r>
          </w:p>
        </w:tc>
      </w:tr>
      <w:tr>
        <w:tc>
          <w:tcPr>
            <w:tcW w:type="dxa" w:w="1814"/>
          </w:tcPr>
          <w:p>
            <w:r>
              <w:t>수주 관리</w:t>
            </w:r>
          </w:p>
        </w:tc>
        <w:tc>
          <w:tcPr>
            <w:tcW w:type="dxa" w:w="1814"/>
          </w:tcPr>
          <w:p>
            <w:r>
              <w:t>변경</w:t>
            </w:r>
          </w:p>
        </w:tc>
        <w:tc>
          <w:tcPr>
            <w:tcW w:type="dxa" w:w="1814"/>
          </w:tcPr>
          <w:p>
            <w:r>
              <w:t>이메일+엑셀</w:t>
            </w:r>
          </w:p>
        </w:tc>
        <w:tc>
          <w:tcPr>
            <w:tcW w:type="dxa" w:w="1814"/>
          </w:tcPr>
          <w:p>
            <w:r>
              <w:t>시스템 기반 관리</w:t>
            </w:r>
          </w:p>
        </w:tc>
        <w:tc>
          <w:tcPr>
            <w:tcW w:type="dxa" w:w="1814"/>
          </w:tcPr>
          <w:p>
            <w:r>
              <w:t>FR-001~003</w:t>
            </w:r>
          </w:p>
        </w:tc>
      </w:tr>
      <w:tr>
        <w:tc>
          <w:tcPr>
            <w:tcW w:type="dxa" w:w="1814"/>
          </w:tcPr>
          <w:p>
            <w:r>
              <w:t>견적 승인/거절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구두/이메일</w:t>
            </w:r>
          </w:p>
        </w:tc>
        <w:tc>
          <w:tcPr>
            <w:tcW w:type="dxa" w:w="1814"/>
          </w:tcPr>
          <w:p>
            <w:r>
              <w:t>API 기반 승인 플로우</w:t>
            </w:r>
          </w:p>
        </w:tc>
        <w:tc>
          <w:tcPr>
            <w:tcW w:type="dxa" w:w="1814"/>
          </w:tcPr>
          <w:p>
            <w:r>
              <w:t>FR-002</w:t>
            </w:r>
          </w:p>
        </w:tc>
      </w:tr>
      <w:tr>
        <w:tc>
          <w:tcPr>
            <w:tcW w:type="dxa" w:w="1814"/>
          </w:tcPr>
          <w:p>
            <w:r>
              <w:t>입고 LOT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수기 대장</w:t>
            </w:r>
          </w:p>
        </w:tc>
        <w:tc>
          <w:tcPr>
            <w:tcW w:type="dxa" w:w="1814"/>
          </w:tcPr>
          <w:p>
            <w:r>
              <w:t>LOT 기반 시스템 관리</w:t>
            </w:r>
          </w:p>
        </w:tc>
        <w:tc>
          <w:tcPr>
            <w:tcW w:type="dxa" w:w="1814"/>
          </w:tcPr>
          <w:p>
            <w:r>
              <w:t>FR-006</w:t>
            </w:r>
          </w:p>
        </w:tc>
      </w:tr>
      <w:tr>
        <w:tc>
          <w:tcPr>
            <w:tcW w:type="dxa" w:w="1814"/>
          </w:tcPr>
          <w:p>
            <w:r>
              <w:t>원자재 이력 조회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Digital Thread 추적</w:t>
            </w:r>
          </w:p>
        </w:tc>
        <w:tc>
          <w:tcPr>
            <w:tcW w:type="dxa" w:w="1814"/>
          </w:tcPr>
          <w:p>
            <w:r>
              <w:t>FR-008</w:t>
            </w:r>
          </w:p>
        </w:tc>
      </w:tr>
      <w:tr>
        <w:tc>
          <w:tcPr>
            <w:tcW w:type="dxa" w:w="1814"/>
          </w:tcPr>
          <w:p>
            <w:r>
              <w:t>공급처 품질 분석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불량률·이력 분석</w:t>
            </w:r>
          </w:p>
        </w:tc>
        <w:tc>
          <w:tcPr>
            <w:tcW w:type="dxa" w:w="1814"/>
          </w:tcPr>
          <w:p>
            <w:r>
              <w:t>FR-007</w:t>
            </w:r>
          </w:p>
        </w:tc>
      </w:tr>
      <w:tr>
        <w:tc>
          <w:tcPr>
            <w:tcW w:type="dxa" w:w="1814"/>
          </w:tcPr>
          <w:p>
            <w:r>
              <w:t>재고 현황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엑셀</w:t>
            </w:r>
          </w:p>
        </w:tc>
        <w:tc>
          <w:tcPr>
            <w:tcW w:type="dxa" w:w="1814"/>
          </w:tcPr>
          <w:p>
            <w:r>
              <w:t>실시간 재고 관리</w:t>
            </w:r>
          </w:p>
        </w:tc>
        <w:tc>
          <w:tcPr>
            <w:tcW w:type="dxa" w:w="1814"/>
          </w:tcPr>
          <w:p>
            <w:r>
              <w:t>FR-009</w:t>
            </w:r>
          </w:p>
        </w:tc>
      </w:tr>
      <w:tr>
        <w:tc>
          <w:tcPr>
            <w:tcW w:type="dxa" w:w="1814"/>
          </w:tcPr>
          <w:p>
            <w:r>
              <w:t>작업지시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구두 지시</w:t>
            </w:r>
          </w:p>
        </w:tc>
        <w:tc>
          <w:tcPr>
            <w:tcW w:type="dxa" w:w="1814"/>
          </w:tcPr>
          <w:p>
            <w:r>
              <w:t>시스템 작업지시</w:t>
            </w:r>
          </w:p>
        </w:tc>
        <w:tc>
          <w:tcPr>
            <w:tcW w:type="dxa" w:w="1814"/>
          </w:tcPr>
          <w:p>
            <w:r>
              <w:t>FR-011</w:t>
            </w:r>
          </w:p>
        </w:tc>
      </w:tr>
      <w:tr>
        <w:tc>
          <w:tcPr>
            <w:tcW w:type="dxa" w:w="1814"/>
          </w:tcPr>
          <w:p>
            <w:r>
              <w:t>생산 LOT 추적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수기</w:t>
            </w:r>
          </w:p>
        </w:tc>
        <w:tc>
          <w:tcPr>
            <w:tcW w:type="dxa" w:w="1814"/>
          </w:tcPr>
          <w:p>
            <w:r>
              <w:t>실시간 LOT 관리</w:t>
            </w:r>
          </w:p>
        </w:tc>
        <w:tc>
          <w:tcPr>
            <w:tcW w:type="dxa" w:w="1814"/>
          </w:tcPr>
          <w:p>
            <w:r>
              <w:t>FR-012</w:t>
            </w:r>
          </w:p>
        </w:tc>
      </w:tr>
      <w:tr>
        <w:tc>
          <w:tcPr>
            <w:tcW w:type="dxa" w:w="1814"/>
          </w:tcPr>
          <w:p>
            <w:r>
              <w:t>공정 데이터 모니터링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IoT 실시간 수집</w:t>
            </w:r>
          </w:p>
        </w:tc>
        <w:tc>
          <w:tcPr>
            <w:tcW w:type="dxa" w:w="1814"/>
          </w:tcPr>
          <w:p>
            <w:r>
              <w:t>FR-013</w:t>
            </w:r>
          </w:p>
        </w:tc>
      </w:tr>
      <w:tr>
        <w:tc>
          <w:tcPr>
            <w:tcW w:type="dxa" w:w="1814"/>
          </w:tcPr>
          <w:p>
            <w:r>
              <w:t>품질 검사 관리</w:t>
            </w:r>
          </w:p>
        </w:tc>
        <w:tc>
          <w:tcPr>
            <w:tcW w:type="dxa" w:w="1814"/>
          </w:tcPr>
          <w:p>
            <w:r>
              <w:t>변경</w:t>
            </w:r>
          </w:p>
        </w:tc>
        <w:tc>
          <w:tcPr>
            <w:tcW w:type="dxa" w:w="1814"/>
          </w:tcPr>
          <w:p>
            <w:r>
              <w:t>수기 대장</w:t>
            </w:r>
          </w:p>
        </w:tc>
        <w:tc>
          <w:tcPr>
            <w:tcW w:type="dxa" w:w="1814"/>
          </w:tcPr>
          <w:p>
            <w:r>
              <w:t>시스템 기반 관리</w:t>
            </w:r>
          </w:p>
        </w:tc>
        <w:tc>
          <w:tcPr>
            <w:tcW w:type="dxa" w:w="1814"/>
          </w:tcPr>
          <w:p>
            <w:r>
              <w:t>FR-016,017</w:t>
            </w:r>
          </w:p>
        </w:tc>
      </w:tr>
      <w:tr>
        <w:tc>
          <w:tcPr>
            <w:tcW w:type="dxa" w:w="1814"/>
          </w:tcPr>
          <w:p>
            <w:r>
              <w:t>출하 관리</w:t>
            </w:r>
          </w:p>
        </w:tc>
        <w:tc>
          <w:tcPr>
            <w:tcW w:type="dxa" w:w="1814"/>
          </w:tcPr>
          <w:p>
            <w:r>
              <w:t>변경</w:t>
            </w:r>
          </w:p>
        </w:tc>
        <w:tc>
          <w:tcPr>
            <w:tcW w:type="dxa" w:w="1814"/>
          </w:tcPr>
          <w:p>
            <w:r>
              <w:t>엑셀</w:t>
            </w:r>
          </w:p>
        </w:tc>
        <w:tc>
          <w:tcPr>
            <w:tcW w:type="dxa" w:w="1814"/>
          </w:tcPr>
          <w:p>
            <w:r>
              <w:t>시스템 기반 출하</w:t>
            </w:r>
          </w:p>
        </w:tc>
        <w:tc>
          <w:tcPr>
            <w:tcW w:type="dxa" w:w="1814"/>
          </w:tcPr>
          <w:p>
            <w:r>
              <w:t>FR-020</w:t>
            </w:r>
          </w:p>
        </w:tc>
      </w:tr>
      <w:tr>
        <w:tc>
          <w:tcPr>
            <w:tcW w:type="dxa" w:w="1814"/>
          </w:tcPr>
          <w:p>
            <w:r>
              <w:t>LOT 추적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전 공정 Digital Thread</w:t>
            </w:r>
          </w:p>
        </w:tc>
        <w:tc>
          <w:tcPr>
            <w:tcW w:type="dxa" w:w="1814"/>
          </w:tcPr>
          <w:p>
            <w:r>
              <w:t>FR-021</w:t>
            </w:r>
          </w:p>
        </w:tc>
      </w:tr>
      <w:tr>
        <w:tc>
          <w:tcPr>
            <w:tcW w:type="dxa" w:w="1814"/>
          </w:tcPr>
          <w:p>
            <w:r>
              <w:t>클레임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수기</w:t>
            </w:r>
          </w:p>
        </w:tc>
        <w:tc>
          <w:tcPr>
            <w:tcW w:type="dxa" w:w="1814"/>
          </w:tcPr>
          <w:p>
            <w:r>
              <w:t>시스템 클레임 관리</w:t>
            </w:r>
          </w:p>
        </w:tc>
        <w:tc>
          <w:tcPr>
            <w:tcW w:type="dxa" w:w="1814"/>
          </w:tcPr>
          <w:p>
            <w:r>
              <w:t>FR-022</w:t>
            </w:r>
          </w:p>
        </w:tc>
      </w:tr>
      <w:tr>
        <w:tc>
          <w:tcPr>
            <w:tcW w:type="dxa" w:w="1814"/>
          </w:tcPr>
          <w:p>
            <w:r>
              <w:t>설비 IoT 모니터링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OPC-UA/Modbus 연계</w:t>
            </w:r>
          </w:p>
        </w:tc>
        <w:tc>
          <w:tcPr>
            <w:tcW w:type="dxa" w:w="1814"/>
          </w:tcPr>
          <w:p>
            <w:r>
              <w:t>FR-024,025</w:t>
            </w:r>
          </w:p>
        </w:tc>
      </w:tr>
      <w:tr>
        <w:tc>
          <w:tcPr>
            <w:tcW w:type="dxa" w:w="1814"/>
          </w:tcPr>
          <w:p>
            <w:r>
              <w:t>KPI 목표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KPI 목표/실적 관리</w:t>
            </w:r>
          </w:p>
        </w:tc>
        <w:tc>
          <w:tcPr>
            <w:tcW w:type="dxa" w:w="1814"/>
          </w:tcPr>
          <w:p>
            <w:r>
              <w:t>FR-026</w:t>
            </w:r>
          </w:p>
        </w:tc>
      </w:tr>
      <w:tr>
        <w:tc>
          <w:tcPr>
            <w:tcW w:type="dxa" w:w="1814"/>
          </w:tcPr>
          <w:p>
            <w:r>
              <w:t>사용자 권한 관리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RBAC 역할 기반</w:t>
            </w:r>
          </w:p>
        </w:tc>
        <w:tc>
          <w:tcPr>
            <w:tcW w:type="dxa" w:w="1814"/>
          </w:tcPr>
          <w:p>
            <w:r>
              <w:t>NFR-005</w:t>
            </w:r>
          </w:p>
        </w:tc>
      </w:tr>
      <w:tr>
        <w:tc>
          <w:tcPr>
            <w:tcW w:type="dxa" w:w="1814"/>
          </w:tcPr>
          <w:p>
            <w:r>
              <w:t>WebSocket 실시간</w:t>
            </w:r>
          </w:p>
        </w:tc>
        <w:tc>
          <w:tcPr>
            <w:tcW w:type="dxa" w:w="1814"/>
          </w:tcPr>
          <w:p>
            <w:r>
              <w:t>추가</w:t>
            </w:r>
          </w:p>
        </w:tc>
        <w:tc>
          <w:tcPr>
            <w:tcW w:type="dxa" w:w="1814"/>
          </w:tcPr>
          <w:p>
            <w:r>
              <w:t>없음</w:t>
            </w:r>
          </w:p>
        </w:tc>
        <w:tc>
          <w:tcPr>
            <w:tcW w:type="dxa" w:w="1814"/>
          </w:tcPr>
          <w:p>
            <w:r>
              <w:t>KPI/설비 실시간 스트림</w:t>
            </w:r>
          </w:p>
        </w:tc>
        <w:tc>
          <w:tcPr>
            <w:tcW w:type="dxa" w:w="1814"/>
          </w:tcPr>
          <w:p>
            <w:r>
              <w:t>NFR-001</w:t>
            </w:r>
          </w:p>
        </w:tc>
      </w:tr>
    </w:tbl>
    <w:p/>
    <w:p>
      <w:pPr>
        <w:pStyle w:val="Heading1"/>
      </w:pPr>
      <w:r>
        <w:t>2. 추가 기능 상세</w:t>
      </w:r>
    </w:p>
    <w:p>
      <w:pPr>
        <w:pStyle w:val="ListBullet"/>
      </w:pPr>
      <w:r>
        <w:t>CAD AI 파싱: Autodesk APS + YOLOv8을 활용한 DWG/PDF 도면 자동 분석 (치수·형상·부품 추출)</w:t>
      </w:r>
    </w:p>
    <w:p>
      <w:pPr>
        <w:pStyle w:val="ListBullet"/>
      </w:pPr>
      <w:r>
        <w:t>XGBoost 견적: 공정 데이터 기반 원가 예측 모델 (SHAP 설명 가능성 포함, R2 &gt; 0.90)</w:t>
      </w:r>
    </w:p>
    <w:p>
      <w:pPr>
        <w:pStyle w:val="ListBullet"/>
      </w:pPr>
      <w:r>
        <w:t>RAG Agent: LangChain + pgvector 기반 자연어 질의응답 시스템 (전 공정 데이터 조회)</w:t>
      </w:r>
    </w:p>
    <w:p>
      <w:pPr>
        <w:pStyle w:val="ListBullet"/>
      </w:pPr>
      <w:r>
        <w:t>GNN BOM: 도면 객체 그래프 관계 기반 자재·공정 구조 자동 생성</w:t>
      </w:r>
    </w:p>
    <w:p>
      <w:pPr>
        <w:pStyle w:val="ListBullet"/>
      </w:pPr>
      <w:r>
        <w:t>Digital Thread: 수주→입고→생산→품질→출하 전 과정 LOT 기준 이력 연계</w:t>
      </w:r>
    </w:p>
    <w:p>
      <w:pPr>
        <w:pStyle w:val="Heading1"/>
      </w:pPr>
      <w:r>
        <w:t>3. 기능 구현 근거</w:t>
      </w:r>
    </w:p>
    <w:p>
      <w:r>
        <w:t>본 기능대비표는 사업계획서 3.1 솔루션 기능 구성도(p.40) 및 요구사항정의서(SF-AD2)를 기준으로 작성되었으며, 추가·변경 기능은 FP 산출 기준에 포함됩니다.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