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4E79"/>
          <w:sz w:val="28"/>
        </w:rPr>
        <w:t>SF-TI2</w:t>
      </w:r>
    </w:p>
    <w:p>
      <w:pPr>
        <w:jc w:val="center"/>
      </w:pPr>
      <w:r>
        <w:rPr>
          <w:b/>
          <w:color w:val="1F4E79"/>
          <w:sz w:val="44"/>
        </w:rPr>
        <w:t>시스템전환결과서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>
              <w:t>제조AI특화 스마트공장 구축 (부영기업)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SF-TI2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  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jc w:val="center"/>
      </w:pPr>
      <w:r>
        <w:rPr>
          <w:b/>
          <w:sz w:val="28"/>
        </w:rPr>
        <w:t>주식회사 부영기업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전환 개요</w:t>
      </w:r>
    </w:p>
    <w:p>
      <w:r>
        <w:t>본 문서는 부영기업 AI MES 시스템의 초기 전환(구축) 결과를 기록한다. H/W 및 S/W 설치, 초기 데이터 구축, 운영 환경 설정 결과를 포함한다.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전환 목적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기존 수기/엑셀 기반 MES → AI MES 디지털 전환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전환 범위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개발 환경(localhost) 구축 및 초기 데이터 적재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전환 기간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2026-06-01 ~ 2026-06-03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전환 책임자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개발팀 (부영기업)</w:t>
            </w:r>
          </w:p>
        </w:tc>
      </w:tr>
    </w:tbl>
    <w:p/>
    <w:p>
      <w:pPr>
        <w:pStyle w:val="Heading1"/>
      </w:pPr>
      <w:r>
        <w:rPr>
          <w:color w:val="1F4E79"/>
        </w:rPr>
        <w:t>2. H/W 설치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장비명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 위치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사양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 결과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개발 서버 PC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localhost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Windows 11, RAM 16GB, SSD 512GB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PostgreSQL DB 서버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localhost:5432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PostgreSQL 17, 로컬 스토리지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API 서버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localhost:8001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uvicorn (FastAPI)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프론트엔드 서버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localhost:3000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Next.js 16 개발 서버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</w:tbl>
    <w:p/>
    <w:p>
      <w:pPr>
        <w:pStyle w:val="Heading1"/>
      </w:pPr>
      <w:r>
        <w:rPr>
          <w:color w:val="1F4E79"/>
        </w:rPr>
        <w:t>3. S/W 설치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S/W명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설치일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 방법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설치 결과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3.13.4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공식 설치 파일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FastAPI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0.115.x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pip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uvicorn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최신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pip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ASGI 서버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17.x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공식 설치 파일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SQLAlchemy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2.x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pip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ORM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Alembic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최신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pip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DB 마이그레이션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Node.js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22.x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공식 설치 파일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Next.js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16.2.7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npm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프론트엔드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v2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pip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데이터 검증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python-jose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최신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pip install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JWT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초기 데이터 구축 결과</w:t>
      </w:r>
    </w:p>
    <w:p>
      <w:r>
        <w:t>시스템 운영을 위한 마스터 데이터 및 테스트 데이터를 seed 스크립트를 통해 구축하였다.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구축 건수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구축 방법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완료일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인증/사용자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고객사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customers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설비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equipment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수주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orders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CAD 도면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cad_drawings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견적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quotes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자재 입고 LOT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receiving_lots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품질 검사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quality_inspections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생산 실적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production_results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seed 스크립트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</w:tbl>
    <w:p/>
    <w:p>
      <w:pPr>
        <w:pStyle w:val="Heading1"/>
      </w:pPr>
      <w:r>
        <w:rPr>
          <w:color w:val="1F4E79"/>
        </w:rPr>
        <w:t>5. 전환 완료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체크 항목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완료 여부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완료일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Python 가상환경 구성 및 패키지 설치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PostgreSQL 설치 및 데이터베이스 생성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Alembic 마이그레이션 실행 (35개 테이블 생성)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seed 데이터 적재 (9개 도메인)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FastAPI 서버 기동 확인 (localhost:8001)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Next.js 프론트엔드 빌드 및 기동 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API 기본 동작 확인 (Swagger UI)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단위테스트 20건 실행 및 합격 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통합테스트 시나리오 3종 실행 및 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운영 매뉴얼 작성 완료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2026-06-03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</w:tbl>
    <w:p/>
    <w:p>
      <w:r>
        <w:br/>
        <w:t>전환 결론: 개발 환경 구축 및 초기 데이터 적재가 완료되었으며, 시스템 전환 체크리스트 10개 항목 모두 완료하였다.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