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SF-TD1 개선업무설계서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SF-TD1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SF-TD1 개선업무설계서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SF-TD1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기획팀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아모레퍼시픽 납땜 합금(솔더) 배합 공정에 성분분석 데이터 기반 배합비율 최적화 ML 시스템(Formulation ML)을 도입함에 따라, 개선된 업무 프로세스를 체계적으로 설계·문서화하는 것을 목적으로 한다.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기존 숙련 작업자 경험 의존 방식에서 탈피하여 데이터 기반 의사결정 체계를 수립하고, 공정 품질 안정성 및 예측 가능성을 확보한다.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적용 범위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적용 공정: SN/AG/CU/PB 납땜 합금 배합 공정 (SN63/Pb37 계열 및 무연 SAC 계열)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적용 시스템: Formulation ML (FastAPI + Next.js 기반 웹 시스템)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적용 대상: 배합 공정 운영 인력, 품질관리 담당자, 설비 엔지니어, 데이터 관리자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공정 단위 작업 묶음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+ AG + CU + PB + 기타 성분의 중량 퍼센트 합계 (합계 ≈ 100%)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모델이 예측하는 합금 품질 지수 (50~100점)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기준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75점 미만 LOT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Sequential Least Squares Programming — 비선형 최적화 알고리즘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Design of Experiments — 실험계획법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엔지니어링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원료 성분 편차(목표값 대비 실측값 차이)를 파생 피처로 생성하는 전처리 과정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SN_TARGET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주석(Sn) 성분 목표값: 62.0%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AG_TARGET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은(Ag) 성분 목표값: 3.0%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CU_TARGET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구리(Cu) 성분 목표값: 0.5%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1.4 참조 문서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SF-PL1 사업계획서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SF-RP1 현황분석보고서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SF-DS1 시스템설계서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SF-OS1 운영지원계획서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개선 업무 프로세스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개선 업무 흐름도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flowchart TD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A([배합 작업 시작]) --&gt; B[공정 조건 입력\n온도·시간·공급사]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 --&gt; C{기존 LOT\n이력 있음?}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 -- 예 --&gt; D[이력 데이터\n조회 및 검토]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 -- 아니오 --&gt; E[샘플 데이터 기반\n초기 추천 요청]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 --&gt; F[ML 배합비율 추천\nSLSQP 최적화]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 --&gt; F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 --&gt; G{DOE 시뮬레이션\n필요 여부}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G -- 필요 --&gt; H[DOE 설계\nFull Factorial / CCD 등]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H --&gt; I[ML 시뮬레이션\n실행]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I --&gt; J[통계 분석\n주효과·교호작용]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J --&gt; K[최적 배합비율\n도출]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G -- 불필요 --&gt; 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K --&gt; L[품질점수 예측\n&gt;= 75점 여부 확인]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L --&gt; M{예측 품질점수\n&gt;= 75점?}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 -- 예 --&gt; N[배합비율 확정\n및 작업지시서 발행]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 -- 아니오 --&gt; O[조건 재조정\n또는 공급사 변경]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 --&gt; F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 --&gt; P[실공정 적용\n배합 실행]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 --&gt; Q[성분 분석 측정\nSN/AG/CU/PB 실측]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Q --&gt; R[실측 품질점수\n입력 및 비교]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R --&gt; S{품질점수\n&gt;= 75점?}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 -- 예 --&gt; T[LOT 이력 DB 저장\n및 완료 처리]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 -- 아니오 --&gt; U[불량 LOT 격리\n원인 분석]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U --&gt; V[재작업 또는 폐기\n결정]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V --&gt; W[이슈 등록 및\n재학습 데이터 축적]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T --&gt; X([다음 LOT 진행])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W --&gt; X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단계별 업무 상세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1단계: 데이터 수집 (공정 데이터, 성분 분석 결과)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배합 최적화 및 품질 예측에 필요한 원시 데이터를 체계적으로 수집·저장한다.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입력 데이터 항목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수집 방법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문자열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자동 채번 (YYYYMMDD-NNN)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 비율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수집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 비율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(%)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수집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 비율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수집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납 비율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pb_pct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(%)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수집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기타 성분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other_pct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수집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온도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정수 (°C)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작업자 직접 입력 또는 설비 연동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시간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정수 (분)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작업자 직접 입력 또는 설비 연동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문자열 (SUP_A/B/C)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입고 정보 연동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실수 (50~100)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검사 담당자 입력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여부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is_defect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불리언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 &lt; 75 자동 판정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수집 주기</w:t>
      </w:r>
      <w:r>
        <w:rPr>
          <w:rFonts w:ascii="맑은 고딕" w:hAnsi="맑은 고딕" w:eastAsia="맑은 고딕"/>
          <w:sz w:val="20"/>
        </w:rPr>
        <w:t>: LOT 단위 (1 LOT = 1건), 실시간 수집 원칙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데이터 저장 경로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(원본 보존), </w:t>
      </w:r>
      <w:r>
        <w:rPr>
          <w:rFonts w:ascii="Consolas" w:hAnsi="Consolas"/>
          <w:color w:val="C7254E"/>
          <w:sz w:val="18"/>
        </w:rPr>
        <w:t>data/processed/</w:t>
      </w:r>
      <w:r>
        <w:rPr>
          <w:rFonts w:ascii="맑은 고딕" w:hAnsi="맑은 고딕" w:eastAsia="맑은 고딕"/>
          <w:sz w:val="20"/>
        </w:rPr>
        <w:t xml:space="preserve"> (전처리 결과)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데이터 품질 기준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성분 합계 (sn + ag + cu + pb + other) = 100% ± 0.5% 이내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용융 온도: 200~320°C 범위 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용융 시간: 10~90분 범위 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결측치 허용: 없음 (수집 시점 즉시 보완)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2단계: 전처리 및 피처 엔지니어링 (편차 계산)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원시 데이터를 ML 모델 입력 형식에 맞게 변환하고, 성분 편차 피처를 생성하여 예측 정확도를 높인다.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처리 모듈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src/features/engineering.py</w:t>
      </w:r>
      <w:r>
        <w:rPr>
          <w:rFonts w:ascii="맑은 고딕" w:hAnsi="맑은 고딕" w:eastAsia="맑은 고딕"/>
          <w:sz w:val="20"/>
        </w:rPr>
        <w:t xml:space="preserve"> — </w:t>
      </w:r>
      <w:r>
        <w:rPr>
          <w:rFonts w:ascii="Consolas" w:hAnsi="Consolas"/>
          <w:color w:val="C7254E"/>
          <w:sz w:val="18"/>
        </w:rPr>
        <w:t>build_features()</w:t>
      </w:r>
      <w:r>
        <w:rPr>
          <w:rFonts w:ascii="맑은 고딕" w:hAnsi="맑은 고딕" w:eastAsia="맑은 고딕"/>
          <w:sz w:val="20"/>
        </w:rPr>
        <w:t xml:space="preserve"> 함수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피처 생성 규칙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 피처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계산식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 - SN_TARGET (62.0)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 성분의 목표값 대비 편차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ag_deviation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 - AG_TARGET (3.0)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 성분의 목표값 대비 편차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 - CU_TARGET (0.5)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 성분의 목표값 대비 편차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공급사별 편차 보정 (SUPPLIER_EFFECTS)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SUP_A: 기준값 적용 (편차 보정 없음)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SUP_B: 성분별 상대 편차 반영 (기준값 대비 보정 계수 적용)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SUP_C: 성분별 상대 편차 반영 (기준값 대비 보정 계수 적용)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전처리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결측치 처리: </w:t>
      </w:r>
      <w:r>
        <w:rPr>
          <w:rFonts w:ascii="Consolas" w:hAnsi="Consolas"/>
          <w:color w:val="C7254E"/>
          <w:sz w:val="20"/>
        </w:rPr>
        <w:t>SimpleImputer (strategy='mean')</w:t>
      </w:r>
      <w:r>
        <w:rPr>
          <w:rFonts w:ascii="맑은 고딕" w:hAnsi="맑은 고딕" w:eastAsia="맑은 고딕"/>
          <w:sz w:val="20"/>
        </w:rPr>
        <w:t xml:space="preserve"> 적용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스케일링: </w:t>
      </w:r>
      <w:r>
        <w:rPr>
          <w:rFonts w:ascii="Consolas" w:hAnsi="Consolas"/>
          <w:color w:val="C7254E"/>
          <w:sz w:val="20"/>
        </w:rPr>
        <w:t>StandardScaler</w:t>
      </w:r>
      <w:r>
        <w:rPr>
          <w:rFonts w:ascii="맑은 고딕" w:hAnsi="맑은 고딕" w:eastAsia="맑은 고딕"/>
          <w:sz w:val="20"/>
        </w:rPr>
        <w:t xml:space="preserve"> 적용 (평균 0, 표준편차 1)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 원-핫 인코딩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전처리 객체 저장: </w:t>
      </w:r>
      <w:r>
        <w:rPr>
          <w:rFonts w:ascii="Consolas" w:hAnsi="Consolas"/>
          <w:color w:val="C7254E"/>
          <w:sz w:val="20"/>
        </w:rPr>
        <w:t>models/artifacts/preprocessors_{model_name}.joblib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주의 사항</w:t>
      </w:r>
      <w:r>
        <w:rPr>
          <w:rFonts w:ascii="맑은 고딕" w:hAnsi="맑은 고딕" w:eastAsia="맑은 고딕"/>
          <w:sz w:val="20"/>
        </w:rPr>
        <w:t>: 추론 시에는 반드시 학습 시 저장된 imputer/scaler를 로드하여 사용 (</w:t>
      </w:r>
      <w:r>
        <w:rPr>
          <w:rFonts w:ascii="Consolas" w:hAnsi="Consolas"/>
          <w:color w:val="C7254E"/>
          <w:sz w:val="18"/>
        </w:rPr>
        <w:t>fit=False</w:t>
      </w:r>
      <w:r>
        <w:rPr>
          <w:rFonts w:ascii="맑은 고딕" w:hAnsi="맑은 고딕" w:eastAsia="맑은 고딕"/>
          <w:sz w:val="20"/>
        </w:rPr>
        <w:t xml:space="preserve"> 옵션)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3단계: ML 모델 예측/추천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전처리된 데이터를 학습된 ML 모델에 입력하여 품질점수 예측 또는 최적 배합비율을 추천한다.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지원 모델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알고리즘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특성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사용 상황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 Boosting Regressor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RMSE 3.05, R² 0.627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운영 모델 (권장)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random_forest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 Forest Regressor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RMSE 3.21, R² 0.588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앙상블 검증 보조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 Regressor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대용량 데이터 적합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데이터 500건 이상 시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 Regression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선형, 해석 용이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초기 분석, 베이스라인 비교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배합비율 추천 프로세스</w:t>
      </w:r>
      <w:r>
        <w:rPr>
          <w:rFonts w:ascii="맑은 고딕" w:hAnsi="맑은 고딕" w:eastAsia="맑은 고딕"/>
          <w:sz w:val="20"/>
        </w:rPr>
        <w:t xml:space="preserve"> (</w:t>
      </w:r>
      <w:r>
        <w:rPr>
          <w:rFonts w:ascii="Consolas" w:hAnsi="Consolas"/>
          <w:color w:val="C7254E"/>
          <w:sz w:val="18"/>
        </w:rPr>
        <w:t>src/models/optimize.py</w:t>
      </w:r>
      <w:r>
        <w:rPr>
          <w:rFonts w:ascii="맑은 고딕" w:hAnsi="맑은 고딕" w:eastAsia="맑은 고딕"/>
          <w:sz w:val="20"/>
        </w:rPr>
        <w:t>):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공정 조건 (온도, 시간, 공급사) 입력 수신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SLSQP 알고리즘 초기화 (초기값: SN=62%, AG=3%, CU=0.5%, PB=34.5%)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제약 조건 설정: SN + AG + CU + PB ≈ 100%, 각 성분 하한/상한 적용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Objective function: 예측 품질점수 최대화 (-1 × predict)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최적해 탐색 후 배합비율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품질 예측 프로세스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성분 비율 및 공정 조건 직접 입력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피처 엔지니어링 적용 (편차 계산)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학습된 모델로 quality_score 예측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 결과 및 불량 여부 반환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4단계: DOE 설계 및 시뮬레이션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실험 횟수를 최소화하면서 공정 인자의 주효과·교호작용을 체계적으로 분석한다.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지원 DOE 방법론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특성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인자 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활용 시점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조합 실험, 완전한 정보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2~3개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수 적고 실험 비용 낮을 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 Factorial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부분 실험, 효율적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4~7개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스크리닝 단계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(Central Composite Design)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곡면 반응 분석 가능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2~5개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최적점 근방 정밀 분석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Box-Behnken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꼭짓점 실험 없음, 안전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3~7개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극단값 실험 위험 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Taguchi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강건 설계, 잡음 인자 포함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변동 최소화 목표 시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(Latin Hypercube Sampling)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균일 분포, 공간 탐색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제한 없음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탐색적 시뮬레이션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DOE 설계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최적화 목표 설정 (품질점수 최대화 또는 목표값 달성)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실험 인자 및 수준 선정 (SN, AG, CU, 온도, 시간 중 선택)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방법 선택 및 실험 배열 생성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시뮬레이션 일괄 실행 (predict_batch)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주효과·교호작용 통계 분석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최적 조건 도출 및 확인 실험 설계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5단계: 최적 배합비율 확정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ML 추천 결과와 DOE 분석 결과를 종합하여 실적용 배합비율을 확정하고 승인받는다.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확정 기준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 품질점수 75점 이상 필수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성분 합계 100% ± 0.5% 이내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공급사별 편차 보정 후에도 품질점수 유지 확인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품질관리 담당자 최종 승인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확정 프로세스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검토 (예측점수, 성분비율)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엔지니어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분석 결과 교차 검증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변동 시나리오 시뮬레이션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최종 배합비율 승인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작업지시서 발행 및 현장 전달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엔지니어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6단계: 공정 적용 및 품질 검증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 목적</w:t>
      </w:r>
      <w:r>
        <w:rPr>
          <w:rFonts w:ascii="맑은 고딕" w:hAnsi="맑은 고딕" w:eastAsia="맑은 고딕"/>
          <w:sz w:val="20"/>
        </w:rPr>
        <w:t>: 확정된 배합비율을 실공정에 적용하고, 결과를 측정하여 시스템 학습 데이터로 환류한다.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적용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작업지시서 수령 및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원재료 계량 (확정 배합비율 기준 ± 0.2% 이내)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배합 공정 실행 (지정 온도·시간 준수)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성분 분석기 측정 (LOT별 전수 검사)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품질점수 입력 및 불량 여부 자동 판정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LOT 이력 DB 저장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품질 검증 기준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합격: quality_score &gt;= 75점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불량: quality_score &lt; 75점 → 즉시 격리 및 원인 분석 착수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데이터 환류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신규 LOT 결과를 </w:t>
      </w:r>
      <w:r>
        <w:rPr>
          <w:rFonts w:ascii="Consolas" w:hAnsi="Consolas"/>
          <w:color w:val="C7254E"/>
          <w:sz w:val="20"/>
        </w:rPr>
        <w:t>formulation_history.csv</w:t>
      </w:r>
      <w:r>
        <w:rPr>
          <w:rFonts w:ascii="맑은 고딕" w:hAnsi="맑은 고딕" w:eastAsia="맑은 고딕"/>
          <w:sz w:val="20"/>
        </w:rPr>
        <w:t>에 누적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누적 데이터가 300건 단위 증가 시 모델 재학습 검토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불량 LOT 데이터는 별도 표시하여 학습 데이터 품질 관리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2.3 담당자별 역할 (R&amp;R)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책임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 접근 권한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운영자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생산팀 작업자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입력, 배합 작업 실행, 성분 측정값 입력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조회, 품질 예측 입력, 작업이력 조회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최종 입력, 불량 LOT 판정 및 처리, 모델 성능 모니터링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메뉴 조회, 품질 이력 편집, EDA 분석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엔지니어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및 실험 기획, 공정 파라미터 최적화, 개선 방안 도출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 전체, 모델 현황, EDA 분석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IT/스마트팀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데이터 관리, 모델 재학습 실행, 시스템 운영 지원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메뉴, 모델 재학습 실행, 데이터 다운로드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운영, 배포 관리, 장애 대응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서버 관리, API 설정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업무 규칙 정의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배합비율 결정 규칙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규칙 1 — 성분 범위 제약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하한 (%)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상한 (%)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목표값 (%)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(주석)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55.0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70.0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62.0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(은)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(구리)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 (납)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25.0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34.5 (잔량)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규칙 2 — 합계 제약</w:t>
      </w:r>
      <w:r>
        <w:rPr>
          <w:rFonts w:ascii="맑은 고딕" w:hAnsi="맑은 고딕" w:eastAsia="맑은 고딕"/>
          <w:sz w:val="20"/>
        </w:rPr>
        <w:t>: SN + AG + CU + PB + OTHER = 100.0% (허용 오차 ± 0.5%)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규칙 3 — 추천 우선순위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추천 결과 예측점수 &gt;= 85점: 즉시 채택 가능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예측점수 75~84점: 품질관리 담당자 검토 후 채택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예측점수 &lt; 75점: 조건 재조정 필수 (자동 채택 불가)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규칙 4 — 공급사 변경 시</w:t>
      </w:r>
      <w:r>
        <w:rPr>
          <w:rFonts w:ascii="맑은 고딕" w:hAnsi="맑은 고딕" w:eastAsia="맑은 고딕"/>
          <w:sz w:val="20"/>
        </w:rPr>
        <w:t>: 공급사 변경 LOT부터 해당 공급사 SUPPLIER_EFFECTS 보정 계수 자동 적용 후 재추천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규칙 5 — 수동 조정</w:t>
      </w:r>
      <w:r>
        <w:rPr>
          <w:rFonts w:ascii="맑은 고딕" w:hAnsi="맑은 고딕" w:eastAsia="맑은 고딕"/>
          <w:sz w:val="20"/>
        </w:rPr>
        <w:t>: ML 추천 결과를 수동으로 변경할 경우, 변경 이유를 시스템에 반드시 기록 (이력 관리 목적)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품질 판정 기준 (75점 미만 = 불량)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판정 등급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점수 범위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방법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 (우수)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90점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즉시 출고 가능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 (양호)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80~89점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 출고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 (보통)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75~79점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조건부 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 최종 확인 후 출고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 (불량)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75점 미만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불합격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즉시 격리, 원인 분석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불량 발생 시 처리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즉시 LOT 격리 조치 (생산 라인에서 분리)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불량 원인 분류: 성분 편차 / 공정 조건 이탈 / 공급사 품질 문제 / 기타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원인 분석 결과를 시스템에 등록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재작업 가능 여부 판정 (공정 엔지니어 + 품질관리 담당자 협의)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재작업 또는 폐기 결정 및 실행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이슈 데이터를 학습 데이터에 포함 (재발 방지 학습)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불량률 모니터링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일간 불량률 &gt; 5%: 공정 엔지니어 즉시 보고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주간 불량률 &gt; 3%: 품질관리 담당자 + 기술팀 원인 분석 회의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월간 불량률 &gt; 2%: 모델 재학습 또는 공정 파라미터 전면 재검토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공급사별 편차 보정 규칙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공급사 현황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공급사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점유율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특성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기준 공급사 — 보정 없음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보정 대상 — 기준값 대비 상대 편차 계수 적용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보정 대상 — 기준값 대비 상대 편차 계수 적용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보정 적용 규칙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 변경 LOT: 해당 LOT부터 즉시 적용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동일 공급사 연속 LOT: 동일 보정 계수 유지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혼합 공급 (부득이 경우): 중량 비중 가중 평균 보정 계수 산출 후 적용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보정 계수 갱신 주기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공급사별 성분 분석 결과 50건 누적 시 보정 계수 재산출 검토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 원료 배치 변경 시 즉시 보정 계수 재산출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갱신 시 데이터 관리자 + 품질관리 담당자 협의 필수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인터페이스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시스템 간 인터페이스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Frontend → Backend 인터페이스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API 엔드포인트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 주체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/recommend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요청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(배합 추천 화면)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/predict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 요청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(품질 예측 화면)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/eda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분석 데이터 조회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(데이터 분석 화면)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/model/status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성능 현황 조회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(모델 현황 화면)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/doe/simulate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실행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(DOE 시뮬레이터 화면)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/history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REST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이력 조회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(이력 조회 화면)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Backend 서버 정보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호스트: localhost / 내부망 IP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포트: 8000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CORS 설정: Frontend 도메인 허용 (port 3000)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인증: 내부망 접속 기준 (추후 JWT 토큰 인증 도입 검토)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외부 시스템 인터페이스 (향후 확장)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연동 시스템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인터페이스 방식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연동 데이터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시기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(OES)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 API 또는 파일 수신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측정값 자동 수신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ERP (SAP)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 API 또는 배치 파일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입고 정보, 공급사 정보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MES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 API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이력, 작업지시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Phase 3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데이터 교환 형식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REST API 공통 규약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데이터 형식: JSON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문자 인코딩: UTF-8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날짜 형식: ISO 8601 (YYYY-MM-DDTHH:MM:SS)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오류 응답: HTTP 상태 코드 + </w:t>
      </w:r>
      <w:r>
        <w:rPr>
          <w:rFonts w:ascii="Consolas" w:hAnsi="Consolas"/>
          <w:color w:val="C7254E"/>
          <w:sz w:val="20"/>
        </w:rPr>
        <w:t>{"error": "메시지", "code": "에러코드"}</w:t>
      </w:r>
      <w:r>
        <w:rPr>
          <w:rFonts w:ascii="맑은 고딕" w:hAnsi="맑은 고딕" w:eastAsia="맑은 고딕"/>
          <w:sz w:val="20"/>
        </w:rPr>
        <w:t xml:space="preserve"> 형식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배합비율 추천 요청/응답 예시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// 요청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"melt_temp_c": 250,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"melt_time_min": 45,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"supplier_id": "SUP_A"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// 응답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"sn_pct": 62.3,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"ag_pct": 2.9,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"cu_pct": 0.48,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"pb_pct": 34.32,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82.5,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"is_defect": false,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"model_used":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"timestamp": "2026-06-19T09:00:00"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배치 데이터 교환 (CSV)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구분자: 쉼표 (,)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헤더: 필수 포함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파일 경로: </w:t>
      </w:r>
      <w:r>
        <w:rPr>
          <w:rFonts w:ascii="Consolas" w:hAnsi="Consolas"/>
          <w:color w:val="C7254E"/>
          <w:sz w:val="20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(입력), </w:t>
      </w:r>
      <w:r>
        <w:rPr>
          <w:rFonts w:ascii="Consolas" w:hAnsi="Consolas"/>
          <w:color w:val="C7254E"/>
          <w:sz w:val="20"/>
        </w:rPr>
        <w:t>data/processed/</w:t>
      </w:r>
      <w:r>
        <w:rPr>
          <w:rFonts w:ascii="맑은 고딕" w:hAnsi="맑은 고딕" w:eastAsia="맑은 고딕"/>
          <w:sz w:val="20"/>
        </w:rPr>
        <w:t xml:space="preserve"> (출력)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변경 관리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변경 유형 분류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 체계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긴급 변경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장애, 불량 급증 등 즉각 대응 필요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에러, API 다운, 불량률 10% 초과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 즉시 처리 → 사후 보고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일반 변경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계획된 기능 개선, 파라미터 조정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재학습, 공급사 편차 계수 갱신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 검토 → 품질관리 담당자 승인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변경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프로세스, 시스템 구조 변경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ML 모델 도입, DOE 방법 추가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담당자 협의 → 책임자 최종 승인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변경 관리 절차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변경 요청 등록 (시스템 이슈 대장 또는 구두 보고)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변경 영향도 분석 (데이터 관리자)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변경 계획 수립 및 테스트 (개발팀 또는 데이터 관리자)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스테이징 환경 검증 (품질관리 담당자 확인)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운영 환경 적용 (시스템 관리자)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변경 결과 검증 및 이력 기록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5.3 모델 재학습 변경 관리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재학습 전 현행 모델 백업 필수 (</w:t>
      </w:r>
      <w:r>
        <w:rPr>
          <w:rFonts w:ascii="Consolas" w:hAnsi="Consolas"/>
          <w:color w:val="C7254E"/>
          <w:sz w:val="20"/>
        </w:rPr>
        <w:t>models/artifacts/backup/</w:t>
      </w:r>
      <w:r>
        <w:rPr>
          <w:rFonts w:ascii="맑은 고딕" w:hAnsi="맑은 고딕" w:eastAsia="맑은 고딕"/>
          <w:sz w:val="20"/>
        </w:rPr>
        <w:t>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재학습 후 성능 지표 비교 (RMSE, R², MAPE)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재학습 모델 성능이 현행 대비 개선 시에만 교체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교체 이력 관리: 학습일, 데이터 건수, 성능 지표 기록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시스템 운영 과정에서 발생하는 변경 사항을 반영하여 주기적으로 갱신한다.*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*다음 검토 예정일: 2026-09-19*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SF-TD1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