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Issue ID:</w:t>
      </w:r>
    </w:p>
    <w:p>
      <w:r>
        <w:t>IS-0002724</w:t>
      </w:r>
    </w:p>
    <w:p>
      <w:pPr>
        <w:pStyle w:val="Heading2"/>
      </w:pPr>
      <w:r>
        <w:t>Issue Name:</w:t>
      </w:r>
    </w:p>
    <w:p>
      <w:r>
        <w:t>Controls to ensure timely response and escalation of customer service-related comments require</w:t>
        <w:br/>
        <w:t>enhancement.</w:t>
      </w:r>
    </w:p>
    <w:p>
      <w:pPr>
        <w:pStyle w:val="Heading2"/>
      </w:pPr>
      <w:r>
        <w:t>Root Cause Explanation:</w:t>
      </w:r>
    </w:p>
    <w:p>
      <w:r>
        <w:t>The root cause is primarily attributable to a lack of change management discipline and</w:t>
        <w:br/>
        <w:t>oversight to ensure process enhancements are implemented appropriately and working as intended prior to being</w:t>
        <w:br/>
        <w:t>operationalized.</w:t>
      </w:r>
    </w:p>
    <w:p>
      <w:pPr>
        <w:pStyle w:val="Heading2"/>
      </w:pPr>
      <w:r>
        <w:t>Issue Rating:</w:t>
      </w:r>
    </w:p>
    <w:p>
      <w:r>
        <w:t>Low Repeat Issue: No</w:t>
        <w:br/>
        <w:t>Status: Open Issue Target Date: July 31, 2024</w:t>
      </w:r>
    </w:p>
    <w:p>
      <w:pPr>
        <w:pStyle w:val="Heading2"/>
      </w:pPr>
      <w:r>
        <w:t>Operating Division:</w:t>
      </w:r>
    </w:p>
    <w:p>
      <w:r>
        <w:t>US Businesses</w:t>
      </w:r>
    </w:p>
    <w:p>
      <w:pPr>
        <w:pStyle w:val="Heading2"/>
      </w:pPr>
      <w:r>
        <w:t>Risk Category:</w:t>
      </w:r>
    </w:p>
    <w:p>
      <w:r>
        <w:t>12. Product, Operations and Trading</w:t>
      </w:r>
    </w:p>
    <w:p>
      <w:pPr>
        <w:pStyle w:val="Heading2"/>
      </w:pPr>
      <w:r>
        <w:t>Risk Sub-Category:</w:t>
      </w:r>
    </w:p>
    <w:p>
      <w:r>
        <w:t>12.1  Operations</w:t>
      </w:r>
    </w:p>
    <w:p>
      <w:pPr>
        <w:pStyle w:val="Heading2"/>
      </w:pPr>
      <w:r>
        <w:t>Root Cause Category:</w:t>
      </w:r>
    </w:p>
    <w:p>
      <w:r>
        <w:t>Process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