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BCE42">
      <w:pPr>
        <w:jc w:val="center"/>
        <w:rPr>
          <w:rFonts w:hint="eastAsia" w:ascii="楷体" w:hAnsi="楷体" w:eastAsia="楷体"/>
          <w:sz w:val="24"/>
        </w:rPr>
      </w:pPr>
    </w:p>
    <w:p w14:paraId="61FA1DED">
      <w:pPr>
        <w:jc w:val="center"/>
        <w:rPr>
          <w:rFonts w:hint="eastAsia" w:ascii="楷体" w:hAnsi="楷体" w:eastAsia="楷体"/>
          <w:sz w:val="24"/>
        </w:rPr>
      </w:pPr>
    </w:p>
    <w:p w14:paraId="0722EAA2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天津大学</w:t>
      </w:r>
    </w:p>
    <w:p w14:paraId="024DF7BC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智能与计算学部</w:t>
      </w:r>
    </w:p>
    <w:p w14:paraId="79C8B6A2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网络空间安全学院</w:t>
      </w:r>
    </w:p>
    <w:p w14:paraId="208EC1FE">
      <w:pPr>
        <w:jc w:val="center"/>
        <w:rPr>
          <w:rFonts w:hint="eastAsia" w:ascii="楷体" w:hAnsi="楷体" w:eastAsia="楷体"/>
          <w:sz w:val="24"/>
        </w:rPr>
      </w:pPr>
    </w:p>
    <w:p w14:paraId="678002D1">
      <w:pPr>
        <w:jc w:val="center"/>
        <w:rPr>
          <w:rFonts w:hint="eastAsia" w:ascii="楷体" w:hAnsi="楷体" w:eastAsia="楷体"/>
          <w:sz w:val="24"/>
        </w:rPr>
      </w:pPr>
    </w:p>
    <w:p w14:paraId="4CD55EDB">
      <w:pPr>
        <w:jc w:val="center"/>
        <w:rPr>
          <w:rFonts w:hint="eastAsia" w:ascii="楷体" w:hAnsi="楷体" w:eastAsia="楷体"/>
          <w:sz w:val="24"/>
        </w:rPr>
      </w:pPr>
    </w:p>
    <w:p w14:paraId="3C8F3869">
      <w:pPr>
        <w:jc w:val="center"/>
        <w:rPr>
          <w:rFonts w:hint="eastAsia" w:ascii="楷体" w:hAnsi="楷体" w:eastAsia="楷体"/>
          <w:sz w:val="24"/>
        </w:rPr>
      </w:pPr>
    </w:p>
    <w:p w14:paraId="429A9870">
      <w:pPr>
        <w:jc w:val="center"/>
        <w:rPr>
          <w:rFonts w:hint="eastAsia" w:ascii="楷体" w:hAnsi="楷体" w:eastAsia="楷体"/>
          <w:sz w:val="24"/>
        </w:rPr>
      </w:pPr>
    </w:p>
    <w:p w14:paraId="2D850181">
      <w:pPr>
        <w:jc w:val="center"/>
        <w:rPr>
          <w:rFonts w:hint="eastAsia" w:ascii="楷体" w:hAnsi="楷体" w:eastAsia="楷体"/>
          <w:sz w:val="24"/>
        </w:rPr>
      </w:pPr>
    </w:p>
    <w:p w14:paraId="6A2DB1B1">
      <w:pPr>
        <w:jc w:val="center"/>
        <w:rPr>
          <w:rFonts w:hint="eastAsia" w:ascii="楷体" w:hAnsi="楷体" w:eastAsia="楷体"/>
          <w:sz w:val="24"/>
        </w:rPr>
      </w:pPr>
    </w:p>
    <w:p w14:paraId="4535E027">
      <w:pPr>
        <w:jc w:val="center"/>
        <w:rPr>
          <w:rFonts w:hint="eastAsia" w:ascii="楷体" w:hAnsi="楷体" w:eastAsia="楷体"/>
          <w:sz w:val="24"/>
        </w:rPr>
      </w:pPr>
    </w:p>
    <w:p w14:paraId="75779450">
      <w:pPr>
        <w:jc w:val="center"/>
        <w:rPr>
          <w:rFonts w:hint="eastAsia" w:ascii="楷体" w:hAnsi="楷体" w:eastAsia="楷体"/>
          <w:sz w:val="24"/>
        </w:rPr>
      </w:pPr>
    </w:p>
    <w:p w14:paraId="147EE64E">
      <w:pPr>
        <w:jc w:val="center"/>
        <w:rPr>
          <w:rFonts w:hint="eastAsia" w:ascii="楷体" w:hAnsi="楷体" w:eastAsia="楷体"/>
          <w:sz w:val="24"/>
        </w:rPr>
      </w:pPr>
    </w:p>
    <w:p w14:paraId="2FEE9840">
      <w:pPr>
        <w:jc w:val="center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《软件安全》实验报告</w:t>
      </w:r>
    </w:p>
    <w:p w14:paraId="7782096A">
      <w:pPr>
        <w:jc w:val="center"/>
        <w:rPr>
          <w:rFonts w:hint="eastAsia" w:ascii="楷体" w:hAnsi="楷体" w:eastAsia="楷体"/>
          <w:b/>
          <w:bCs/>
          <w:sz w:val="32"/>
          <w:szCs w:val="32"/>
        </w:rPr>
      </w:pPr>
      <w:r>
        <w:rPr>
          <w:rFonts w:hint="eastAsia" w:ascii="楷体" w:hAnsi="楷体" w:eastAsia="楷体"/>
          <w:b/>
          <w:bCs/>
          <w:sz w:val="32"/>
          <w:szCs w:val="32"/>
        </w:rPr>
        <w:t>实验</w:t>
      </w:r>
      <w:r>
        <w:rPr>
          <w:rFonts w:hint="eastAsia" w:ascii="楷体" w:hAnsi="楷体" w:eastAsia="楷体"/>
          <w:b/>
          <w:bCs/>
          <w:sz w:val="32"/>
          <w:szCs w:val="32"/>
          <w:lang w:val="en-US" w:eastAsia="zh-CN"/>
        </w:rPr>
        <w:t>二</w:t>
      </w:r>
      <w:r>
        <w:rPr>
          <w:rFonts w:hint="eastAsia" w:ascii="楷体" w:hAnsi="楷体" w:eastAsia="楷体"/>
          <w:b/>
          <w:bCs/>
          <w:sz w:val="32"/>
          <w:szCs w:val="32"/>
        </w:rPr>
        <w:t>：基于UAF漏洞泄漏glibc基地址实验</w:t>
      </w:r>
    </w:p>
    <w:p w14:paraId="1C629BB3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7B0D1A26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6709EF1C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07710ECE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342B7CCA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7504D4E5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A65261F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5B29411">
      <w:pPr>
        <w:jc w:val="center"/>
        <w:rPr>
          <w:rFonts w:hint="eastAsia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</w:rPr>
        <w:t>姓名：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安孟喆</w:t>
      </w:r>
    </w:p>
    <w:p w14:paraId="4080D76C">
      <w:pPr>
        <w:jc w:val="center"/>
        <w:rPr>
          <w:rFonts w:hint="default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sz w:val="28"/>
          <w:szCs w:val="28"/>
        </w:rPr>
        <w:t>学号：</w:t>
      </w:r>
      <w:r>
        <w:rPr>
          <w:rFonts w:hint="eastAsia" w:ascii="楷体" w:hAnsi="楷体" w:eastAsia="楷体"/>
          <w:sz w:val="28"/>
          <w:szCs w:val="28"/>
          <w:lang w:val="en-US" w:eastAsia="zh-CN"/>
        </w:rPr>
        <w:t>3024244059</w:t>
      </w:r>
      <w:bookmarkStart w:id="0" w:name="_GoBack"/>
      <w:bookmarkEnd w:id="0"/>
    </w:p>
    <w:p w14:paraId="2502B9C0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9D71CF3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23EED9B3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实验环境</w:t>
      </w:r>
    </w:p>
    <w:p w14:paraId="4E618464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6</w:t>
      </w:r>
      <w:r>
        <w:rPr>
          <w:rFonts w:ascii="楷体" w:hAnsi="楷体" w:eastAsia="楷体"/>
          <w:sz w:val="24"/>
        </w:rPr>
        <w:t>4</w:t>
      </w:r>
      <w:r>
        <w:rPr>
          <w:rFonts w:hint="eastAsia" w:ascii="楷体" w:hAnsi="楷体" w:eastAsia="楷体"/>
          <w:sz w:val="24"/>
        </w:rPr>
        <w:t>位Ubuntu</w:t>
      </w:r>
      <w:r>
        <w:rPr>
          <w:rFonts w:ascii="楷体" w:hAnsi="楷体" w:eastAsia="楷体"/>
          <w:sz w:val="24"/>
        </w:rPr>
        <w:t xml:space="preserve"> 16.04</w:t>
      </w:r>
      <w:r>
        <w:rPr>
          <w:rFonts w:hint="eastAsia" w:ascii="楷体" w:hAnsi="楷体" w:eastAsia="楷体"/>
          <w:sz w:val="24"/>
        </w:rPr>
        <w:t>操作系统，glibc</w:t>
      </w:r>
      <w:r>
        <w:rPr>
          <w:rFonts w:ascii="楷体" w:hAnsi="楷体" w:eastAsia="楷体"/>
          <w:sz w:val="24"/>
        </w:rPr>
        <w:t xml:space="preserve"> 2.23.</w:t>
      </w:r>
    </w:p>
    <w:p w14:paraId="58335562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实验目的</w:t>
      </w:r>
    </w:p>
    <w:p w14:paraId="2630AF73">
      <w:pPr>
        <w:ind w:left="420" w:firstLine="120" w:firstLineChars="5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在实验环境下，泄漏glibc装载基地址是Pwn题的关键一步。本实验基于给定的uaf漏洞代码，实现泄漏glibc基地址目的。</w:t>
      </w:r>
    </w:p>
    <w:p w14:paraId="0834E23E">
      <w:pPr>
        <w:pStyle w:val="6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掌握glibc堆管理结构；</w:t>
      </w:r>
    </w:p>
    <w:p w14:paraId="656E8747">
      <w:pPr>
        <w:pStyle w:val="6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会计算main</w:t>
      </w:r>
      <w:r>
        <w:rPr>
          <w:rFonts w:ascii="楷体" w:hAnsi="楷体" w:eastAsia="楷体"/>
          <w:sz w:val="24"/>
        </w:rPr>
        <w:t>_arena</w:t>
      </w:r>
      <w:r>
        <w:rPr>
          <w:rFonts w:hint="eastAsia" w:ascii="楷体" w:hAnsi="楷体" w:eastAsia="楷体"/>
          <w:sz w:val="24"/>
        </w:rPr>
        <w:t>地址；</w:t>
      </w:r>
    </w:p>
    <w:p w14:paraId="5278C1BF">
      <w:pPr>
        <w:pStyle w:val="6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会查找glibc基地址与main</w:t>
      </w:r>
      <w:r>
        <w:rPr>
          <w:rFonts w:ascii="楷体" w:hAnsi="楷体" w:eastAsia="楷体"/>
          <w:sz w:val="24"/>
        </w:rPr>
        <w:t>_arena</w:t>
      </w:r>
      <w:r>
        <w:rPr>
          <w:rFonts w:hint="eastAsia" w:ascii="楷体" w:hAnsi="楷体" w:eastAsia="楷体"/>
          <w:sz w:val="24"/>
        </w:rPr>
        <w:t>的固定偏移。</w:t>
      </w:r>
    </w:p>
    <w:p w14:paraId="0587EF0A">
      <w:pPr>
        <w:pStyle w:val="6"/>
        <w:ind w:left="920" w:firstLine="0" w:firstLineChars="0"/>
        <w:rPr>
          <w:rFonts w:hint="eastAsia" w:ascii="楷体" w:hAnsi="楷体" w:eastAsia="楷体"/>
          <w:sz w:val="24"/>
        </w:rPr>
      </w:pPr>
    </w:p>
    <w:p w14:paraId="396FA489">
      <w:pPr>
        <w:pStyle w:val="6"/>
        <w:keepNext/>
        <w:pageBreakBefore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实验步骤</w:t>
      </w:r>
    </w:p>
    <w:p w14:paraId="027C3165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5CDA3B88">
      <w:pPr>
        <w:keepNext/>
        <w:spacing w:before="160" w:after="80" w:line="360" w:lineRule="auto"/>
        <w:jc w:val="left"/>
      </w:pPr>
      <w:r>
        <w:rPr>
          <w:rFonts w:ascii="Times New Roman" w:hAnsi="Times New Roman" w:eastAsia="楷体"/>
          <w:b/>
          <w:sz w:val="24"/>
        </w:rPr>
        <w:t>（一）实验原理</w:t>
      </w:r>
    </w:p>
    <w:p w14:paraId="71796137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楷体"/>
          <w:sz w:val="24"/>
        </w:rPr>
        <w:t>Use After Free（UAF，释放后使用）是指程序释放一块动态内存后，仍然通过原指针访问该内存。调用free(p)后，指针变量p本身不会自动变为NULL，而是继续保存原地址；此时p已经成为悬空指针。若程序继续读取该地址，就可能泄漏堆管理器写入的元数据；若继续写入，还可能破坏后来复用该堆块的对象。</w:t>
      </w:r>
    </w:p>
    <w:p w14:paraId="624798BF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楷体"/>
          <w:sz w:val="24"/>
        </w:rPr>
        <w:t>本实验在64位Ubuntu 16.04和glibc 2.23环境中申请0x80字节内存。加上chunk头部后，其实际chunk大小通常为0x90。该大小不属于本实验环境中的fast bin范围，释放后可进入unsorted bin。glibc会在已释放chunk的用户数据区域开头写入fd和bk指针，因此通过已释放的p读取前8字节，可以获得一个指向main_arena附近的地址。</w:t>
      </w:r>
    </w:p>
    <w:p w14:paraId="6E833E68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楷体"/>
          <w:sz w:val="24"/>
        </w:rPr>
        <w:t>在64位glibc 2.23中，unsorted bin尾节点的fd指针指向main_arena+88，即main_arena=fd-0x58。随后通过分析当前系统实际使用的libc.so.6，得到__malloc_hook在libc中的偏移为0x3c4b10；由于main_arena位于__malloc_hook之后0x10字节，因此main_arena相对libc基地址的固定偏移为0x3c4b20。最终可以利用“libc基地址=main_arena-0x3c4b20”完成地址泄漏。</w:t>
      </w:r>
    </w:p>
    <w:p w14:paraId="0A5AC777">
      <w:pPr>
        <w:keepNext/>
        <w:spacing w:before="160" w:after="80" w:line="360" w:lineRule="auto"/>
        <w:jc w:val="left"/>
      </w:pPr>
      <w:r>
        <w:rPr>
          <w:rFonts w:ascii="Times New Roman" w:hAnsi="Times New Roman" w:eastAsia="楷体"/>
          <w:b/>
          <w:sz w:val="24"/>
        </w:rPr>
        <w:t>（二）实验环境与工具</w:t>
      </w:r>
    </w:p>
    <w:p w14:paraId="7DB4F0A6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楷体"/>
          <w:sz w:val="24"/>
        </w:rPr>
        <w:t>实验使用64位Ubuntu 16.04操作系统，glibc版本为2.23。主要工具包括GCC编译器、GDB调试器、nm符号查看工具以及Python 3。虚拟机中已安装open-vm-tools，便于在宿主机和虚拟机之间复制代码及实验截图。</w:t>
      </w:r>
    </w:p>
    <w:p w14:paraId="7A9BCB54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uname -m</w:t>
      </w:r>
    </w:p>
    <w:p w14:paraId="09FCF4F4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getconf LONG_BIT</w:t>
      </w:r>
    </w:p>
    <w:p w14:paraId="6683F33A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ldd --version | head -n 1</w:t>
      </w:r>
    </w:p>
    <w:p w14:paraId="66AB130C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gcc -g -O0 -Wall uaf.c -o uaf</w:t>
      </w:r>
    </w:p>
    <w:p w14:paraId="72696773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file ./uaf</w:t>
      </w:r>
    </w:p>
    <w:p w14:paraId="7D0C6229">
      <w:pPr>
        <w:keepNext/>
        <w:spacing w:before="160" w:after="80" w:line="360" w:lineRule="auto"/>
        <w:jc w:val="left"/>
      </w:pPr>
      <w:r>
        <w:rPr>
          <w:rFonts w:ascii="Times New Roman" w:hAnsi="Times New Roman" w:eastAsia="楷体"/>
          <w:b/>
          <w:sz w:val="24"/>
        </w:rPr>
        <w:t>（三）编写UAF漏洞程序</w:t>
      </w:r>
    </w:p>
    <w:p w14:paraId="7906B99C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楷体"/>
          <w:sz w:val="24"/>
        </w:rPr>
        <w:t>在主函数中使用malloc(0x80)申请堆内存，打印其地址后调用free(p)释放。随后故意通过已经释放的p读取用户区前8字节，并将其解释为uintptr_t类型的fd指针。程序再依次计算main_arena地址和libc装载基地址。核心代码如下。</w:t>
      </w:r>
    </w:p>
    <w:p w14:paraId="58C294D8">
      <w:pPr>
        <w:shd w:val="clear" w:fill="F3F3F3"/>
        <w:spacing w:before="0" w:after="0" w:line="240" w:lineRule="auto"/>
        <w:ind w:left="369" w:right="255"/>
      </w:pPr>
      <w:r>
        <w:rPr>
          <w:rFonts w:ascii="Consolas" w:hAnsi="Consolas" w:eastAsia="宋体"/>
          <w:sz w:val="17"/>
        </w:rPr>
        <w:t>char *p = (char *)malloc(0x80);</w:t>
      </w:r>
    </w:p>
    <w:p w14:paraId="27E63FB1">
      <w:pPr>
        <w:shd w:val="clear" w:fill="F3F3F3"/>
        <w:spacing w:before="0" w:after="0" w:line="240" w:lineRule="auto"/>
        <w:ind w:left="369" w:right="255"/>
      </w:pPr>
      <w:r>
        <w:rPr>
          <w:rFonts w:ascii="Consolas" w:hAnsi="Consolas" w:eastAsia="宋体"/>
          <w:sz w:val="17"/>
        </w:rPr>
        <w:t>printf("p = %p\n", (void *)p);</w:t>
      </w:r>
    </w:p>
    <w:p w14:paraId="5F527F81">
      <w:pPr>
        <w:shd w:val="clear" w:fill="F3F3F3"/>
        <w:spacing w:before="0" w:after="0" w:line="240" w:lineRule="auto"/>
        <w:ind w:left="369" w:right="255"/>
      </w:pPr>
      <w:r>
        <w:rPr>
          <w:rFonts w:ascii="Consolas" w:hAnsi="Consolas" w:eastAsia="宋体"/>
          <w:sz w:val="17"/>
        </w:rPr>
        <w:t>free(p);</w:t>
      </w:r>
    </w:p>
    <w:p w14:paraId="74821AE8">
      <w:pPr>
        <w:shd w:val="clear" w:fill="F3F3F3"/>
        <w:spacing w:before="0" w:after="0" w:line="240" w:lineRule="auto"/>
        <w:ind w:left="369" w:right="255"/>
      </w:pPr>
      <w:r>
        <w:rPr>
          <w:rFonts w:ascii="Consolas" w:hAnsi="Consolas" w:eastAsia="宋体"/>
          <w:sz w:val="17"/>
        </w:rPr>
        <w:t xml:space="preserve"> </w:t>
      </w:r>
    </w:p>
    <w:p w14:paraId="280EDE7B">
      <w:pPr>
        <w:shd w:val="clear" w:fill="F3F3F3"/>
        <w:spacing w:before="0" w:after="0" w:line="240" w:lineRule="auto"/>
        <w:ind w:left="369" w:right="255"/>
      </w:pPr>
      <w:r>
        <w:rPr>
          <w:rFonts w:ascii="Consolas" w:hAnsi="Consolas" w:eastAsia="宋体"/>
          <w:sz w:val="17"/>
        </w:rPr>
        <w:t>/* UAF：释放后仍通过p读取chunk用户区 */</w:t>
      </w:r>
    </w:p>
    <w:p w14:paraId="4496186B">
      <w:pPr>
        <w:shd w:val="clear" w:fill="F3F3F3"/>
        <w:spacing w:before="0" w:after="0" w:line="240" w:lineRule="auto"/>
        <w:ind w:left="369" w:right="255"/>
      </w:pPr>
      <w:r>
        <w:rPr>
          <w:rFonts w:ascii="Consolas" w:hAnsi="Consolas" w:eastAsia="宋体"/>
          <w:sz w:val="17"/>
        </w:rPr>
        <w:t>uintptr_t fd = *(uintptr_t *)p;</w:t>
      </w:r>
    </w:p>
    <w:p w14:paraId="3E7B5F02">
      <w:pPr>
        <w:shd w:val="clear" w:fill="F3F3F3"/>
        <w:spacing w:before="0" w:after="0" w:line="240" w:lineRule="auto"/>
        <w:ind w:left="369" w:right="255"/>
      </w:pPr>
      <w:r>
        <w:rPr>
          <w:rFonts w:ascii="Consolas" w:hAnsi="Consolas" w:eastAsia="宋体"/>
          <w:sz w:val="17"/>
        </w:rPr>
        <w:t>uintptr_t main_arena = fd - 0x58;</w:t>
      </w:r>
    </w:p>
    <w:p w14:paraId="098D3779">
      <w:pPr>
        <w:shd w:val="clear" w:fill="F3F3F3"/>
        <w:spacing w:before="0" w:after="0" w:line="240" w:lineRule="auto"/>
        <w:ind w:left="369" w:right="255"/>
      </w:pPr>
      <w:r>
        <w:rPr>
          <w:rFonts w:ascii="Consolas" w:hAnsi="Consolas" w:eastAsia="宋体"/>
          <w:sz w:val="17"/>
        </w:rPr>
        <w:t>uintptr_t libc_base = main_arena - 0x3c4b20;</w:t>
      </w:r>
    </w:p>
    <w:p w14:paraId="32258DDF">
      <w:pPr>
        <w:shd w:val="clear" w:fill="F3F3F3"/>
        <w:spacing w:before="0" w:after="0" w:line="240" w:lineRule="auto"/>
        <w:ind w:left="369" w:right="255"/>
      </w:pPr>
      <w:r>
        <w:rPr>
          <w:rFonts w:ascii="Consolas" w:hAnsi="Consolas" w:eastAsia="宋体"/>
          <w:sz w:val="17"/>
        </w:rPr>
        <w:t xml:space="preserve"> </w:t>
      </w:r>
    </w:p>
    <w:p w14:paraId="14CFF08E">
      <w:pPr>
        <w:shd w:val="clear" w:fill="F3F3F3"/>
        <w:spacing w:before="0" w:after="0" w:line="240" w:lineRule="auto"/>
        <w:ind w:left="369" w:right="255"/>
      </w:pPr>
      <w:r>
        <w:rPr>
          <w:rFonts w:ascii="Consolas" w:hAnsi="Consolas" w:eastAsia="宋体"/>
          <w:sz w:val="17"/>
        </w:rPr>
        <w:t>printf("*p = %p\n", (void *)fd);</w:t>
      </w:r>
    </w:p>
    <w:p w14:paraId="25160B86">
      <w:pPr>
        <w:shd w:val="clear" w:fill="F3F3F3"/>
        <w:spacing w:before="0" w:after="0" w:line="240" w:lineRule="auto"/>
        <w:ind w:left="369" w:right="255"/>
      </w:pPr>
      <w:r>
        <w:rPr>
          <w:rFonts w:ascii="Consolas" w:hAnsi="Consolas" w:eastAsia="宋体"/>
          <w:sz w:val="17"/>
        </w:rPr>
        <w:t>printf("main_arena = %p\n", (void *)main_arena);</w:t>
      </w:r>
    </w:p>
    <w:p w14:paraId="60037B38">
      <w:pPr>
        <w:shd w:val="clear" w:fill="F3F3F3"/>
        <w:spacing w:before="0" w:after="0" w:line="240" w:lineRule="auto"/>
        <w:ind w:left="369" w:right="255"/>
      </w:pPr>
      <w:r>
        <w:rPr>
          <w:rFonts w:ascii="Consolas" w:hAnsi="Consolas" w:eastAsia="宋体"/>
          <w:sz w:val="17"/>
        </w:rPr>
        <w:t>printf("libc base = %p\n", (void *)libc_base);</w:t>
      </w:r>
    </w:p>
    <w:p w14:paraId="45C9578B">
      <w:pPr>
        <w:spacing w:before="80" w:after="40"/>
        <w:jc w:val="center"/>
      </w:pPr>
      <w:r>
        <w:rPr>
          <w:rFonts w:ascii="Times New Roman" w:hAnsi="Times New Roman" w:eastAsia="楷体"/>
          <w:sz w:val="24"/>
        </w:rPr>
        <w:drawing>
          <wp:inline distT="0" distB="0" distL="114300" distR="114300">
            <wp:extent cx="5507990" cy="3925570"/>
            <wp:effectExtent l="0" t="0" r="381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9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F881">
      <w:pPr>
        <w:keepNext w:val="0"/>
        <w:spacing w:before="0" w:after="120"/>
        <w:jc w:val="center"/>
      </w:pPr>
      <w:r>
        <w:rPr>
          <w:rFonts w:ascii="Times New Roman" w:hAnsi="Times New Roman" w:eastAsia="楷体"/>
          <w:sz w:val="21"/>
        </w:rPr>
        <w:t>图1  UAF实验源代码</w:t>
      </w:r>
    </w:p>
    <w:p w14:paraId="61FC207D">
      <w:pPr>
        <w:keepNext/>
        <w:spacing w:before="160" w:after="80" w:line="360" w:lineRule="auto"/>
        <w:jc w:val="left"/>
      </w:pPr>
      <w:r>
        <w:rPr>
          <w:rFonts w:ascii="Times New Roman" w:hAnsi="Times New Roman" w:eastAsia="楷体"/>
          <w:b/>
          <w:sz w:val="24"/>
        </w:rPr>
        <w:t>（四）编译并直接运行程序</w:t>
      </w:r>
    </w:p>
    <w:p w14:paraId="3C5034AC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楷体"/>
          <w:sz w:val="24"/>
        </w:rPr>
        <w:t>使用-g保留调试信息，使用-O0关闭编译优化，使用-Wall显示常见警告。由于实验代码有意在free后继续读取p，编译器可能提示use-after-free相关警告，这是本实验主动构造漏洞造成的。运行程序后，再使用file命令确认生成文件为64位ELF可执行文件。</w:t>
      </w:r>
    </w:p>
    <w:p w14:paraId="3C3EF449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gcc -g -O0 -Wall uaf.c -o uaf</w:t>
      </w:r>
    </w:p>
    <w:p w14:paraId="46886D44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./uaf</w:t>
      </w:r>
    </w:p>
    <w:p w14:paraId="6D125C33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file ./uaf</w:t>
      </w:r>
    </w:p>
    <w:p w14:paraId="02D34A9A">
      <w:pPr>
        <w:spacing w:before="80" w:after="40"/>
        <w:jc w:val="center"/>
      </w:pPr>
      <w:r>
        <w:rPr>
          <w:rFonts w:ascii="Times New Roman" w:hAnsi="Times New Roman" w:eastAsia="楷体"/>
          <w:sz w:val="24"/>
        </w:rPr>
        <w:drawing>
          <wp:inline distT="0" distB="0" distL="114300" distR="114300">
            <wp:extent cx="5579745" cy="2658745"/>
            <wp:effectExtent l="0" t="0" r="825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5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8F3B">
      <w:pPr>
        <w:keepNext w:val="0"/>
        <w:spacing w:before="0" w:after="120"/>
        <w:jc w:val="center"/>
      </w:pPr>
      <w:r>
        <w:rPr>
          <w:rFonts w:ascii="Times New Roman" w:hAnsi="Times New Roman" w:eastAsia="楷体"/>
          <w:sz w:val="21"/>
        </w:rPr>
        <w:t>图2  程序编译、运行结果及64位ELF文件确认</w:t>
      </w:r>
    </w:p>
    <w:p w14:paraId="74822299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楷体"/>
          <w:sz w:val="24"/>
        </w:rPr>
        <w:t>本次直接运行得到p=0x1c7f010，释放后读取到fd=0x7fa672e94b78。根据64位环境的固定关系，main_arena=0x7fa672e94b78-0x58=0x7fa672e94b20；再减去main_arena相对libc的偏移0x3c4b20，得到libc基地址0x7fa672ad0000。结果为页对齐地址，符合共享库装载基址的一般特征。</w:t>
      </w:r>
    </w:p>
    <w:p w14:paraId="647F07B8">
      <w:pPr>
        <w:keepNext/>
        <w:pageBreakBefore/>
        <w:spacing w:before="160" w:after="80" w:line="360" w:lineRule="auto"/>
        <w:jc w:val="left"/>
      </w:pPr>
      <w:r>
        <w:rPr>
          <w:rFonts w:ascii="Times New Roman" w:hAnsi="Times New Roman" w:eastAsia="楷体"/>
          <w:b/>
          <w:sz w:val="24"/>
        </w:rPr>
        <w:t>（五）使用方法二确定main_arena固定偏移</w:t>
      </w:r>
    </w:p>
    <w:p w14:paraId="0D030F7F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楷体"/>
          <w:sz w:val="24"/>
        </w:rPr>
        <w:t>为避免直接照搬课件中的常数，本实验按照课件“方法二”分析当前程序实际加载的libc.so.6。首先通过ldd取得libc路径并复制到实验目录，再使用nm -D读取动态符号表中的__malloc_hook。</w:t>
      </w:r>
    </w:p>
    <w:p w14:paraId="3482FA76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LIBC_PATH=$(ldd ./uaf | awk '/libc.so.6/{print $3}')</w:t>
      </w:r>
    </w:p>
    <w:p w14:paraId="5C55860D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cp -L "$LIBC_PATH" ./libc.so.6</w:t>
      </w:r>
    </w:p>
    <w:p w14:paraId="6C744AF7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file ./libc.so.6</w:t>
      </w:r>
    </w:p>
    <w:p w14:paraId="05038DC0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nm -D ./libc.so.6 | grep __malloc_hook</w:t>
      </w:r>
    </w:p>
    <w:p w14:paraId="7D479F35">
      <w:pPr>
        <w:spacing w:before="80" w:after="40"/>
        <w:jc w:val="center"/>
      </w:pPr>
      <w:r>
        <w:rPr>
          <w:rFonts w:ascii="Times New Roman" w:hAnsi="Times New Roman" w:eastAsia="楷体"/>
          <w:sz w:val="24"/>
        </w:rPr>
        <w:drawing>
          <wp:inline distT="0" distB="0" distL="114300" distR="114300">
            <wp:extent cx="5579745" cy="577215"/>
            <wp:effectExtent l="0" t="0" r="825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814B">
      <w:pPr>
        <w:keepNext w:val="0"/>
        <w:spacing w:before="0" w:after="120"/>
        <w:jc w:val="center"/>
      </w:pPr>
      <w:r>
        <w:rPr>
          <w:rFonts w:ascii="Times New Roman" w:hAnsi="Times New Roman" w:eastAsia="楷体"/>
          <w:sz w:val="21"/>
        </w:rPr>
        <w:t>图3  定位并复制程序实际使用的libc.so.6</w:t>
      </w:r>
    </w:p>
    <w:p w14:paraId="5A987FE3">
      <w:pPr>
        <w:spacing w:before="80" w:after="40"/>
        <w:jc w:val="center"/>
      </w:pPr>
      <w:r>
        <w:rPr>
          <w:rFonts w:ascii="Times New Roman" w:hAnsi="Times New Roman" w:eastAsia="楷体"/>
          <w:sz w:val="24"/>
        </w:rPr>
        <w:drawing>
          <wp:inline distT="0" distB="0" distL="114300" distR="114300">
            <wp:extent cx="5579745" cy="591820"/>
            <wp:effectExtent l="0" t="0" r="825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2580">
      <w:pPr>
        <w:keepNext w:val="0"/>
        <w:spacing w:before="0" w:after="120"/>
        <w:jc w:val="center"/>
      </w:pPr>
      <w:r>
        <w:rPr>
          <w:rFonts w:ascii="Times New Roman" w:hAnsi="Times New Roman" w:eastAsia="楷体"/>
          <w:sz w:val="21"/>
        </w:rPr>
        <w:t>图4  查找__malloc_hook并计算main_arena偏移</w:t>
      </w:r>
    </w:p>
    <w:p w14:paraId="26201E82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楷体"/>
          <w:sz w:val="24"/>
        </w:rPr>
        <w:t>nm输出表明__malloc_hook的偏移为0x3c4b10。根据glibc 2.23中二者的布局关系，main_arena偏移为__malloc_hook+0x10，因此计算结果为0x3c4b20。实验中使用Python 3执行十六进制加法，输出与课件一致。</w:t>
      </w:r>
    </w:p>
    <w:p w14:paraId="1AAD92D7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python3 -c "print(hex(0x3c4b10 + 0x10))"</w:t>
      </w:r>
    </w:p>
    <w:p w14:paraId="08E744FB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楷体"/>
          <w:sz w:val="24"/>
        </w:rPr>
        <w:t>因此，本实验使用的两级地址换算关系为：main_arena=fd-0x58；libc_base=main_arena-0x3c4b20。该固定偏移只适用于本实验所分析的glibc 2.23文件，换用其他glibc版本时应重新读取符号并确认内部结构。</w:t>
      </w:r>
    </w:p>
    <w:p w14:paraId="264EF633">
      <w:pPr>
        <w:keepNext/>
        <w:pageBreakBefore/>
        <w:spacing w:before="160" w:after="80" w:line="360" w:lineRule="auto"/>
        <w:jc w:val="left"/>
      </w:pPr>
      <w:r>
        <w:rPr>
          <w:rFonts w:ascii="Times New Roman" w:hAnsi="Times New Roman" w:eastAsia="楷体"/>
          <w:b/>
          <w:sz w:val="24"/>
        </w:rPr>
        <w:t>（六）使用GDB观察free前后的堆内存</w:t>
      </w:r>
    </w:p>
    <w:p w14:paraId="6D4B7F79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楷体"/>
          <w:sz w:val="24"/>
        </w:rPr>
        <w:t>启动GDB后在main函数设置断点，执行malloc后查看p的值和p指向的内存。随后在free(p)所在行设置断点，在free执行前后分别使用x/6gx p查看6个8字节数据。主要调试命令如下。</w:t>
      </w:r>
    </w:p>
    <w:p w14:paraId="046EA5F8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gdb ./uaf</w:t>
      </w:r>
    </w:p>
    <w:p w14:paraId="0014C889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set pagination off</w:t>
      </w:r>
    </w:p>
    <w:p w14:paraId="3B6AF08A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set disassembly-flavor intel</w:t>
      </w:r>
    </w:p>
    <w:p w14:paraId="3BA7A5F0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break main</w:t>
      </w:r>
    </w:p>
    <w:p w14:paraId="5787EEEC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run</w:t>
      </w:r>
    </w:p>
    <w:p w14:paraId="5AA043F9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next</w:t>
      </w:r>
    </w:p>
    <w:p w14:paraId="15FC3CB9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p/x p</w:t>
      </w:r>
    </w:p>
    <w:p w14:paraId="7E5A087F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x/6gx p</w:t>
      </w:r>
    </w:p>
    <w:p w14:paraId="53B45AF0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break uaf.c:21</w:t>
      </w:r>
    </w:p>
    <w:p w14:paraId="5DBE2431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continue</w:t>
      </w:r>
    </w:p>
    <w:p w14:paraId="3AAEB0ED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next</w:t>
      </w:r>
    </w:p>
    <w:p w14:paraId="01AC7F9C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x/6gx p</w:t>
      </w:r>
    </w:p>
    <w:p w14:paraId="2305BD53">
      <w:r>
        <w:rPr>
          <w:rFonts w:ascii="Times New Roman" w:hAnsi="Times New Roman" w:eastAsia="楷体"/>
          <w:sz w:val="24"/>
        </w:rPr>
        <w:br w:type="page"/>
      </w:r>
    </w:p>
    <w:p w14:paraId="3F616762">
      <w:pPr>
        <w:spacing w:before="80" w:after="40"/>
        <w:jc w:val="center"/>
      </w:pPr>
      <w:r>
        <w:rPr>
          <w:rFonts w:ascii="Times New Roman" w:hAnsi="Times New Roman" w:eastAsia="楷体"/>
          <w:sz w:val="24"/>
        </w:rPr>
        <w:drawing>
          <wp:inline distT="0" distB="0" distL="114300" distR="114300">
            <wp:extent cx="5039995" cy="6941820"/>
            <wp:effectExtent l="0" t="0" r="190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94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A7CD">
      <w:pPr>
        <w:keepNext w:val="0"/>
        <w:spacing w:before="0" w:after="120"/>
        <w:jc w:val="center"/>
      </w:pPr>
      <w:r>
        <w:rPr>
          <w:rFonts w:ascii="Times New Roman" w:hAnsi="Times New Roman" w:eastAsia="楷体"/>
          <w:sz w:val="21"/>
        </w:rPr>
        <w:t>图5  GDB设置断点并查看free执行前的堆内存</w:t>
      </w:r>
    </w:p>
    <w:p w14:paraId="170A9AC2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楷体"/>
          <w:sz w:val="24"/>
        </w:rPr>
        <w:t>在free执行前，p=0x602010，x/6gx p显示用户数据区的内容均为0。此时该chunk仍然处于已分配状态，用户区域尚未被堆管理器用作空闲链表节点。截图中第一次执行x/6gx时因未给出起始地址而提示“Argument required”，补充参数p后即可正常显示，不影响实验结果。</w:t>
      </w:r>
    </w:p>
    <w:p w14:paraId="11935F21">
      <w:pPr>
        <w:spacing w:before="80" w:after="40"/>
        <w:jc w:val="center"/>
      </w:pPr>
      <w:r>
        <w:rPr>
          <w:rFonts w:ascii="Times New Roman" w:hAnsi="Times New Roman" w:eastAsia="楷体"/>
          <w:sz w:val="24"/>
        </w:rPr>
        <w:drawing>
          <wp:inline distT="0" distB="0" distL="114300" distR="114300">
            <wp:extent cx="5399405" cy="1336040"/>
            <wp:effectExtent l="0" t="0" r="1079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3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321C">
      <w:pPr>
        <w:keepNext w:val="0"/>
        <w:spacing w:before="0" w:after="120"/>
        <w:jc w:val="center"/>
      </w:pPr>
      <w:r>
        <w:rPr>
          <w:rFonts w:ascii="Times New Roman" w:hAnsi="Times New Roman" w:eastAsia="楷体"/>
          <w:sz w:val="21"/>
        </w:rPr>
        <w:t>图6  free执行后用户区开头被写入fd和bk指针</w:t>
      </w:r>
    </w:p>
    <w:p w14:paraId="3FE5CBED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楷体"/>
          <w:sz w:val="24"/>
        </w:rPr>
        <w:t>执行free(p)后，指针变量p仍为0x602010，但p已经不再拥有该内存。再次查看内存可见前两个8字节均变为0x7ffff7dd1b78，分别对应unsorted bin空闲chunk中的fd和bk。通过已经释放的p读取该值就是本实验的UAF信息泄漏点。</w:t>
      </w:r>
    </w:p>
    <w:p w14:paraId="3CC1864A">
      <w:pPr>
        <w:keepNext/>
        <w:spacing w:before="160" w:after="80" w:line="360" w:lineRule="auto"/>
        <w:jc w:val="left"/>
      </w:pPr>
      <w:r>
        <w:rPr>
          <w:rFonts w:ascii="Times New Roman" w:hAnsi="Times New Roman" w:eastAsia="楷体"/>
          <w:b/>
          <w:sz w:val="24"/>
        </w:rPr>
        <w:t>（七）地址计算与结果分析</w:t>
      </w:r>
    </w:p>
    <w:p w14:paraId="356A8FB0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楷体"/>
          <w:sz w:val="24"/>
        </w:rPr>
        <w:t>根据GDB中泄漏的fd=0x7ffff7dd1b78，可得到：</w:t>
      </w:r>
    </w:p>
    <w:p w14:paraId="0AE72AAD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main_arena = 0x7ffff7dd1b78 - 0x58 = 0x7ffff7dd1b20</w:t>
      </w:r>
    </w:p>
    <w:p w14:paraId="6128CFFF">
      <w:pPr>
        <w:shd w:val="clear" w:fill="F3F3F3"/>
        <w:spacing w:before="0" w:after="0" w:line="240" w:lineRule="auto"/>
        <w:ind w:left="397" w:right="227"/>
      </w:pPr>
      <w:r>
        <w:rPr>
          <w:rFonts w:ascii="Consolas" w:hAnsi="Consolas" w:eastAsia="宋体"/>
          <w:sz w:val="18"/>
        </w:rPr>
        <w:t>libc_base  = 0x7ffff7dd1b20 - 0x3c4b20 = 0x7ffff7a0d000</w:t>
      </w:r>
    </w:p>
    <w:p w14:paraId="05A74A18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楷体"/>
          <w:sz w:val="24"/>
        </w:rPr>
        <w:t>GDB调试时的地址与直接运行时不同，是因为系统启用了ASLR，每次启动进程时堆和共享库的装载地址都会随机变化。但是fd与main_arena之间的0x58偏移，以及main_arena相对同一libc文件基地址的0x3c4b20偏移保持不变。因此，攻击者即使面对ASLR，也可以利用UAF泄漏值恢复当前进程的libc基地址。</w:t>
      </w:r>
    </w:p>
    <w:p w14:paraId="370ADFA4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楷体"/>
          <w:sz w:val="24"/>
        </w:rPr>
        <w:t>综合程序直接运行和GDB调试结果，可以确认：程序成功产生悬空指针；free后的chunk进入unsorted bin；用户区开头保存了指向main_arena附近的fd和bk；按照固定偏移能够正确计算libc装载基地址。本实验达到了基于UAF漏洞泄漏glibc基地址的目的。</w:t>
      </w:r>
    </w:p>
    <w:p w14:paraId="11BC5B4E">
      <w:pPr>
        <w:keepNext/>
        <w:spacing w:before="160" w:after="80" w:line="360" w:lineRule="auto"/>
        <w:jc w:val="left"/>
      </w:pPr>
      <w:r>
        <w:rPr>
          <w:rFonts w:ascii="Times New Roman" w:hAnsi="Times New Roman" w:eastAsia="楷体"/>
          <w:b/>
          <w:sz w:val="24"/>
        </w:rPr>
        <w:t>（八）实验中遇到的问题及解决方法</w:t>
      </w:r>
    </w:p>
    <w:p w14:paraId="4DA8D424">
      <w:pPr>
        <w:spacing w:before="0" w:after="60" w:line="360" w:lineRule="auto"/>
        <w:jc w:val="both"/>
      </w:pPr>
      <w:r>
        <w:rPr>
          <w:rFonts w:ascii="Times New Roman" w:hAnsi="Times New Roman" w:eastAsia="楷体"/>
          <w:sz w:val="24"/>
        </w:rPr>
        <w:t>1. 初次环境为32位Ubuntu，file命令显示ELF 32-bit，而课件代码使用64位偏移88。32位环境中unsorted bin相关偏移不同，无法直接复现课件结果。重新安装Ubuntu 16.04 amd64后，uname -m显示x86_64，getconf LONG_BIT显示64，问题解决。</w:t>
      </w:r>
    </w:p>
    <w:p w14:paraId="6F3CC96C">
      <w:pPr>
        <w:spacing w:before="0" w:after="60" w:line="360" w:lineRule="auto"/>
        <w:jc w:val="both"/>
      </w:pPr>
      <w:r>
        <w:rPr>
          <w:rFonts w:ascii="Times New Roman" w:hAnsi="Times New Roman" w:eastAsia="楷体"/>
          <w:sz w:val="24"/>
        </w:rPr>
        <w:t>2. 安装Pwntools时，Ubuntu 16.04自带的Python版本与新版依赖不兼容，出现setuptools和psutil语法错误。由于本实验只需读取__malloc_hook符号，最终使用nm -D直接查看libc动态符号表，并使用Python 3完成0x10加法，获得与Pwntools方法等价的结果。</w:t>
      </w:r>
    </w:p>
    <w:p w14:paraId="36CC1564">
      <w:pPr>
        <w:spacing w:before="0" w:after="60" w:line="360" w:lineRule="auto"/>
        <w:jc w:val="both"/>
      </w:pPr>
      <w:r>
        <w:rPr>
          <w:rFonts w:ascii="Times New Roman" w:hAnsi="Times New Roman" w:eastAsia="楷体"/>
          <w:sz w:val="24"/>
        </w:rPr>
        <w:t>3. 在GDB中第一次输入x/6gx时遗漏了起始地址，GDB提示需要参数。将命令改为x/6gx p后即可正确显示p指向的内存。</w:t>
      </w:r>
    </w:p>
    <w:p w14:paraId="55FFB53A">
      <w:pPr>
        <w:pStyle w:val="6"/>
        <w:keepNext/>
        <w:pageBreakBefore w:val="0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心得体会</w:t>
      </w:r>
    </w:p>
    <w:p w14:paraId="14BD5A3A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楷体"/>
          <w:sz w:val="24"/>
        </w:rPr>
        <w:t>通过本次实验，我对UAF漏洞的形成原因和glibc堆管理结构有了更直观的认识。free函数只改变堆块的管理状态，并不会清除所有旧指针；因此程序员如果继续使用原指针，就可能读取到堆管理器写入的fd、bk等元数据。由此可见，UAF不仅会造成程序崩溃或数据错误，还可能成为地址泄漏和控制流劫持的基础。</w:t>
      </w:r>
    </w:p>
    <w:p w14:paraId="37BF4938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楷体"/>
          <w:sz w:val="24"/>
        </w:rPr>
        <w:t>实验中通过GDB对比free前后的内存，清楚观察到用户数据区被转换为空闲链表节点的过程。通过__malloc_hook符号计算main_arena固定偏移，也使我理解了“泄漏一个libc内部地址，再通过固定偏移恢复libc基址”的基本思路。ASLR会改变每次运行的绝对地址，但无法改变同一模块内部的相对偏移，因此信息泄漏能够削弱地址随机化保护。</w:t>
      </w:r>
    </w:p>
    <w:p w14:paraId="6A0D0BE7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楷体"/>
          <w:sz w:val="24"/>
        </w:rPr>
        <w:t>实验还说明，环境位数和glibc版本会直接影响偏移，漏洞复现必须以实际二进制为准，并在安全编码中避免继续使用已释放指针。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102C08"/>
    <w:multiLevelType w:val="multilevel"/>
    <w:tmpl w:val="24102C08"/>
    <w:lvl w:ilvl="0" w:tentative="0">
      <w:start w:val="1"/>
      <w:numFmt w:val="japaneseCounting"/>
      <w:lvlText w:val="%1．"/>
      <w:lvlJc w:val="left"/>
      <w:pPr>
        <w:ind w:left="560" w:hanging="5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59BC4CA3"/>
    <w:multiLevelType w:val="multilevel"/>
    <w:tmpl w:val="59BC4CA3"/>
    <w:lvl w:ilvl="0" w:tentative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20" w:hanging="440"/>
      </w:pPr>
    </w:lvl>
    <w:lvl w:ilvl="2" w:tentative="0">
      <w:start w:val="1"/>
      <w:numFmt w:val="lowerRoman"/>
      <w:lvlText w:val="%3."/>
      <w:lvlJc w:val="right"/>
      <w:pPr>
        <w:ind w:left="1860" w:hanging="440"/>
      </w:pPr>
    </w:lvl>
    <w:lvl w:ilvl="3" w:tentative="0">
      <w:start w:val="1"/>
      <w:numFmt w:val="decimal"/>
      <w:lvlText w:val="%4."/>
      <w:lvlJc w:val="left"/>
      <w:pPr>
        <w:ind w:left="2300" w:hanging="440"/>
      </w:pPr>
    </w:lvl>
    <w:lvl w:ilvl="4" w:tentative="0">
      <w:start w:val="1"/>
      <w:numFmt w:val="lowerLetter"/>
      <w:lvlText w:val="%5)"/>
      <w:lvlJc w:val="left"/>
      <w:pPr>
        <w:ind w:left="2740" w:hanging="440"/>
      </w:pPr>
    </w:lvl>
    <w:lvl w:ilvl="5" w:tentative="0">
      <w:start w:val="1"/>
      <w:numFmt w:val="lowerRoman"/>
      <w:lvlText w:val="%6."/>
      <w:lvlJc w:val="right"/>
      <w:pPr>
        <w:ind w:left="3180" w:hanging="440"/>
      </w:pPr>
    </w:lvl>
    <w:lvl w:ilvl="6" w:tentative="0">
      <w:start w:val="1"/>
      <w:numFmt w:val="decimal"/>
      <w:lvlText w:val="%7."/>
      <w:lvlJc w:val="left"/>
      <w:pPr>
        <w:ind w:left="3620" w:hanging="440"/>
      </w:pPr>
    </w:lvl>
    <w:lvl w:ilvl="7" w:tentative="0">
      <w:start w:val="1"/>
      <w:numFmt w:val="lowerLetter"/>
      <w:lvlText w:val="%8)"/>
      <w:lvlJc w:val="left"/>
      <w:pPr>
        <w:ind w:left="4060" w:hanging="440"/>
      </w:pPr>
    </w:lvl>
    <w:lvl w:ilvl="8" w:tentative="0">
      <w:start w:val="1"/>
      <w:numFmt w:val="lowerRoman"/>
      <w:lvlText w:val="%9."/>
      <w:lvlJc w:val="right"/>
      <w:pPr>
        <w:ind w:left="450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382"/>
    <w:rsid w:val="00280C95"/>
    <w:rsid w:val="002B56B6"/>
    <w:rsid w:val="0046655B"/>
    <w:rsid w:val="006447DF"/>
    <w:rsid w:val="008B1382"/>
    <w:rsid w:val="009550F6"/>
    <w:rsid w:val="33510E93"/>
    <w:rsid w:val="36280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1403</Words>
  <Characters>2665</Characters>
  <Lines>1</Lines>
  <Paragraphs>1</Paragraphs>
  <TotalTime>20</TotalTime>
  <ScaleCrop>false</ScaleCrop>
  <LinksUpToDate>false</LinksUpToDate>
  <CharactersWithSpaces>2780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2023-11-13T12:20:00Z</dcterms:created>
  <dc:creator>1</dc:creator>
  <cp:lastModifiedBy>没有名可取了</cp:lastModifiedBy>
  <dcterms:modified xsi:type="dcterms:W3CDTF">2026-06-22T08:58:20Z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eyJoZGlkIjoiMTM0YmQ0ODZiYzY5MzdhY2EyNDRiZWViNmZjMjliMWMiLCJ1c2VySWQiOiI3MTY1NTI5MDIifQ==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9266E712E47D405D92F3DA35FEF30C1A_12</vt:lpwstr>
  </property>
</Properties>
</file>