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FCEE" w14:textId="77777777" w:rsidR="00F94518" w:rsidRDefault="00000000">
      <w:pPr>
        <w:pStyle w:val="1"/>
        <w:spacing w:before="2000" w:after="400"/>
        <w:jc w:val="center"/>
      </w:pPr>
      <w:r>
        <w:t>茶韻百科</w:t>
      </w:r>
    </w:p>
    <w:p w14:paraId="426C25CE" w14:textId="77777777" w:rsidR="00F94518" w:rsidRDefault="00000000">
      <w:pPr>
        <w:pStyle w:val="a3"/>
        <w:spacing w:after="600"/>
        <w:jc w:val="center"/>
        <w:rPr>
          <w:rFonts w:ascii="微軟正黑體" w:eastAsia="微軟正黑體" w:hAnsi="微軟正黑體" w:cs="微軟正黑體"/>
          <w:b/>
          <w:bCs/>
          <w:color w:val="B45309"/>
          <w:sz w:val="64"/>
          <w:szCs w:val="64"/>
        </w:rPr>
      </w:pPr>
      <w:r>
        <w:t>四小時專題課程教學企劃書</w:t>
      </w:r>
    </w:p>
    <w:p w14:paraId="49F326AD" w14:textId="315922A2" w:rsidR="00F94518" w:rsidRDefault="00000000">
      <w:pPr>
        <w:spacing w:before="1000"/>
        <w:jc w:val="center"/>
      </w:pPr>
      <w:r>
        <w:rPr>
          <w:rFonts w:ascii="微軟正黑體" w:eastAsia="微軟正黑體" w:hAnsi="微軟正黑體" w:cs="微軟正黑體"/>
          <w:sz w:val="28"/>
          <w:szCs w:val="28"/>
        </w:rPr>
        <w:t>提案：</w:t>
      </w:r>
      <w:r w:rsidR="00C34147">
        <w:rPr>
          <w:rFonts w:ascii="微軟正黑體" w:eastAsia="微軟正黑體" w:hAnsi="微軟正黑體" w:cs="微軟正黑體" w:hint="eastAsia"/>
          <w:sz w:val="28"/>
          <w:szCs w:val="28"/>
        </w:rPr>
        <w:t>涂</w:t>
      </w:r>
      <w:r>
        <w:rPr>
          <w:rFonts w:ascii="微軟正黑體" w:eastAsia="微軟正黑體" w:hAnsi="微軟正黑體" w:cs="微軟正黑體"/>
          <w:sz w:val="28"/>
          <w:szCs w:val="28"/>
        </w:rPr>
        <w:t>茶韻百科團隊</w:t>
      </w:r>
    </w:p>
    <w:p w14:paraId="101FA8B2" w14:textId="77777777" w:rsidR="00F94518" w:rsidRDefault="00000000">
      <w:r>
        <w:br w:type="page"/>
      </w:r>
    </w:p>
    <w:p w14:paraId="29977315" w14:textId="77777777" w:rsidR="00F94518" w:rsidRDefault="00000000">
      <w:pPr>
        <w:pStyle w:val="2"/>
      </w:pPr>
      <w:r>
        <w:lastRenderedPageBreak/>
        <w:t>一、課程開發背景與主旨</w:t>
      </w:r>
    </w:p>
    <w:p w14:paraId="3226ABDF" w14:textId="14447A13" w:rsidR="00F94518" w:rsidRDefault="00000000">
      <w:pPr>
        <w:pStyle w:val="NormalText"/>
      </w:pPr>
      <w:r>
        <w:t>本教學企劃書專為學校推廣教育與茶藝通識課程設計，規劃為「四小時專題課程」。課程綱要融合了茶文化歷史脈絡、當代人文茶席美學與禮儀、現代科學茶學分類標準，以及台灣特色茶產區風土知識。旨在建立一套具體、可感知且專業的台灣茶學知識基礎，適合高等教育與專業領域之通識教育審查標準。</w:t>
      </w:r>
    </w:p>
    <w:p w14:paraId="109C492E" w14:textId="77777777" w:rsidR="00F94518" w:rsidRDefault="00000000">
      <w:pPr>
        <w:pStyle w:val="2"/>
      </w:pPr>
      <w:r>
        <w:t>二、課程時程表</w:t>
      </w:r>
    </w:p>
    <w:tbl>
      <w:tblPr>
        <w:tblW w:w="5000" w:type="pct"/>
        <w:tblBorders>
          <w:top w:val="single" w:sz="3" w:space="0" w:color="A8A29E"/>
          <w:left w:val="single" w:sz="3" w:space="0" w:color="A8A29E"/>
          <w:bottom w:val="single" w:sz="3" w:space="0" w:color="A8A29E"/>
          <w:right w:val="single" w:sz="3" w:space="0" w:color="A8A29E"/>
          <w:insideH w:val="single" w:sz="1" w:space="0" w:color="D6D3D1"/>
          <w:insideV w:val="single" w:sz="1" w:space="0" w:color="D6D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7"/>
        <w:gridCol w:w="6019"/>
        <w:gridCol w:w="2034"/>
      </w:tblGrid>
      <w:tr w:rsidR="00F94518" w14:paraId="3CC30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</w:tcPr>
          <w:p w14:paraId="56B021E8" w14:textId="77777777" w:rsidR="00F94518" w:rsidRDefault="00000000">
            <w:pPr>
              <w:pStyle w:val="NormalText"/>
              <w:jc w:val="center"/>
              <w:rPr>
                <w:b/>
                <w:bCs/>
              </w:rPr>
            </w:pPr>
            <w:r>
              <w:t>節次</w:t>
            </w:r>
          </w:p>
        </w:tc>
        <w:tc>
          <w:tcPr>
            <w:tcW w:w="0" w:type="auto"/>
            <w:shd w:val="clear" w:color="auto" w:fill="F5F5F4"/>
          </w:tcPr>
          <w:p w14:paraId="3E11A3F6" w14:textId="77777777" w:rsidR="00F94518" w:rsidRDefault="00000000">
            <w:pPr>
              <w:pStyle w:val="NormalText"/>
              <w:jc w:val="center"/>
              <w:rPr>
                <w:b/>
                <w:bCs/>
              </w:rPr>
            </w:pPr>
            <w:r>
              <w:t>課程主題</w:t>
            </w:r>
          </w:p>
        </w:tc>
        <w:tc>
          <w:tcPr>
            <w:tcW w:w="0" w:type="auto"/>
            <w:shd w:val="clear" w:color="auto" w:fill="F5F5F4"/>
          </w:tcPr>
          <w:p w14:paraId="45CBF6AC" w14:textId="77777777" w:rsidR="00F94518" w:rsidRDefault="00000000">
            <w:pPr>
              <w:pStyle w:val="NormalText"/>
              <w:jc w:val="center"/>
              <w:rPr>
                <w:b/>
                <w:bCs/>
              </w:rPr>
            </w:pPr>
            <w:r>
              <w:t>預計時長</w:t>
            </w:r>
          </w:p>
        </w:tc>
      </w:tr>
      <w:tr w:rsidR="00F94518" w14:paraId="103FF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6F7322" w14:textId="77777777" w:rsidR="00F94518" w:rsidRDefault="00000000">
            <w:pPr>
              <w:pStyle w:val="NormalText"/>
              <w:jc w:val="center"/>
            </w:pPr>
            <w:r>
              <w:t>第 1 節</w:t>
            </w:r>
          </w:p>
        </w:tc>
        <w:tc>
          <w:tcPr>
            <w:tcW w:w="0" w:type="auto"/>
          </w:tcPr>
          <w:p w14:paraId="4BA0B18C" w14:textId="77777777" w:rsidR="00F94518" w:rsidRDefault="00000000">
            <w:pPr>
              <w:pStyle w:val="NormalText"/>
              <w:jc w:val="center"/>
            </w:pPr>
            <w:r>
              <w:t>茶文化的演變與歷史</w:t>
            </w:r>
          </w:p>
        </w:tc>
        <w:tc>
          <w:tcPr>
            <w:tcW w:w="0" w:type="auto"/>
          </w:tcPr>
          <w:p w14:paraId="6EC82BA9" w14:textId="419F3D8B" w:rsidR="00F94518" w:rsidRDefault="00C34147">
            <w:pPr>
              <w:pStyle w:val="NormalText"/>
              <w:jc w:val="center"/>
            </w:pPr>
            <w:r>
              <w:rPr>
                <w:rFonts w:hint="eastAsia"/>
              </w:rPr>
              <w:t>6</w:t>
            </w:r>
            <w:r w:rsidR="00000000">
              <w:t>0 分鐘</w:t>
            </w:r>
          </w:p>
        </w:tc>
      </w:tr>
      <w:tr w:rsidR="00F94518" w14:paraId="607F6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FA2CF2" w14:textId="77777777" w:rsidR="00F94518" w:rsidRDefault="00000000">
            <w:pPr>
              <w:pStyle w:val="NormalText"/>
              <w:jc w:val="center"/>
            </w:pPr>
            <w:r>
              <w:t>第 2 節</w:t>
            </w:r>
          </w:p>
        </w:tc>
        <w:tc>
          <w:tcPr>
            <w:tcW w:w="0" w:type="auto"/>
          </w:tcPr>
          <w:p w14:paraId="3B9B46EF" w14:textId="77777777" w:rsidR="00F94518" w:rsidRDefault="00000000">
            <w:pPr>
              <w:pStyle w:val="NormalText"/>
              <w:jc w:val="center"/>
            </w:pPr>
            <w:r>
              <w:t>茶席歷史與台灣茶道儀軌</w:t>
            </w:r>
          </w:p>
        </w:tc>
        <w:tc>
          <w:tcPr>
            <w:tcW w:w="0" w:type="auto"/>
          </w:tcPr>
          <w:p w14:paraId="4EFD24F3" w14:textId="77777777" w:rsidR="00F94518" w:rsidRDefault="00000000">
            <w:pPr>
              <w:pStyle w:val="NormalText"/>
              <w:jc w:val="center"/>
            </w:pPr>
            <w:r>
              <w:t>60 分鐘</w:t>
            </w:r>
          </w:p>
        </w:tc>
      </w:tr>
      <w:tr w:rsidR="00F94518" w14:paraId="2AD77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4426C" w14:textId="77777777" w:rsidR="00F94518" w:rsidRDefault="00000000">
            <w:pPr>
              <w:pStyle w:val="NormalText"/>
              <w:jc w:val="center"/>
            </w:pPr>
            <w:r>
              <w:t>第 3 節</w:t>
            </w:r>
          </w:p>
        </w:tc>
        <w:tc>
          <w:tcPr>
            <w:tcW w:w="0" w:type="auto"/>
          </w:tcPr>
          <w:p w14:paraId="0564E82E" w14:textId="1D934F24" w:rsidR="00F94518" w:rsidRDefault="00000000">
            <w:pPr>
              <w:pStyle w:val="NormalText"/>
              <w:jc w:val="center"/>
            </w:pPr>
            <w:r>
              <w:t>六大茶類學</w:t>
            </w:r>
          </w:p>
        </w:tc>
        <w:tc>
          <w:tcPr>
            <w:tcW w:w="0" w:type="auto"/>
          </w:tcPr>
          <w:p w14:paraId="0B2BD001" w14:textId="77777777" w:rsidR="00F94518" w:rsidRDefault="00000000">
            <w:pPr>
              <w:pStyle w:val="NormalText"/>
              <w:jc w:val="center"/>
            </w:pPr>
            <w:r>
              <w:t>60 分鐘</w:t>
            </w:r>
          </w:p>
        </w:tc>
      </w:tr>
      <w:tr w:rsidR="00F94518" w14:paraId="67F54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31AA2E" w14:textId="77777777" w:rsidR="00F94518" w:rsidRDefault="00000000">
            <w:pPr>
              <w:pStyle w:val="NormalText"/>
              <w:jc w:val="center"/>
            </w:pPr>
            <w:r>
              <w:t>第 4 節</w:t>
            </w:r>
          </w:p>
        </w:tc>
        <w:tc>
          <w:tcPr>
            <w:tcW w:w="0" w:type="auto"/>
          </w:tcPr>
          <w:p w14:paraId="145A70BE" w14:textId="77777777" w:rsidR="00F94518" w:rsidRDefault="00000000">
            <w:pPr>
              <w:pStyle w:val="NormalText"/>
              <w:jc w:val="center"/>
            </w:pPr>
            <w:r>
              <w:t>台灣特色茶與產區風土巡禮</w:t>
            </w:r>
          </w:p>
        </w:tc>
        <w:tc>
          <w:tcPr>
            <w:tcW w:w="0" w:type="auto"/>
          </w:tcPr>
          <w:p w14:paraId="6CA3EE2E" w14:textId="77777777" w:rsidR="00F94518" w:rsidRDefault="00000000">
            <w:pPr>
              <w:pStyle w:val="NormalText"/>
              <w:jc w:val="center"/>
            </w:pPr>
            <w:r>
              <w:t>60 分鐘</w:t>
            </w:r>
          </w:p>
        </w:tc>
      </w:tr>
    </w:tbl>
    <w:p w14:paraId="48B0CBB8" w14:textId="77777777" w:rsidR="00F94518" w:rsidRDefault="00000000">
      <w:r>
        <w:br w:type="page"/>
      </w:r>
    </w:p>
    <w:p w14:paraId="418439B2" w14:textId="77777777" w:rsidR="00F94518" w:rsidRDefault="00000000">
      <w:pPr>
        <w:pStyle w:val="2"/>
      </w:pPr>
      <w:r>
        <w:lastRenderedPageBreak/>
        <w:t>三、各堂課詳細教學大綱</w:t>
      </w:r>
    </w:p>
    <w:p w14:paraId="08A63211" w14:textId="77777777" w:rsidR="00F94518" w:rsidRDefault="00000000">
      <w:pPr>
        <w:pStyle w:val="3"/>
      </w:pPr>
      <w:r>
        <w:t>第一堂課：茶文化的演變與歷史</w:t>
      </w:r>
    </w:p>
    <w:p w14:paraId="6ADB65D4" w14:textId="77777777" w:rsidR="00F94518" w:rsidRDefault="00000000">
      <w:pPr>
        <w:pStyle w:val="4"/>
      </w:pPr>
      <w:r>
        <w:t>📍 課程目標</w:t>
      </w:r>
    </w:p>
    <w:p w14:paraId="7DDE63EF" w14:textId="77777777" w:rsidR="00F94518" w:rsidRDefault="00000000">
      <w:pPr>
        <w:pStyle w:val="NormalText"/>
      </w:pPr>
      <w:r>
        <w:t>建立茶文化歷史脈絡整體認識，從傳說時代到近現代台灣，理解「茶」如何從藥用演進為文化符號，並感知台灣茶業在世界舞台上的重要性。</w:t>
      </w:r>
    </w:p>
    <w:p w14:paraId="57ACB3A5" w14:textId="77777777" w:rsidR="00F94518" w:rsidRDefault="00000000">
      <w:pPr>
        <w:pStyle w:val="4"/>
      </w:pPr>
      <w:r>
        <w:t>📖 單元規劃</w:t>
      </w:r>
    </w:p>
    <w:p w14:paraId="1774A978" w14:textId="77777777" w:rsidR="00F94518" w:rsidRDefault="00000000">
      <w:pPr>
        <w:pStyle w:val="NormalText"/>
        <w:spacing w:before="120"/>
        <w:rPr>
          <w:b/>
          <w:bCs/>
        </w:rPr>
      </w:pPr>
      <w:r>
        <w:t>單元一：茶的起源與文字考（約 10 分鐘）</w:t>
      </w:r>
    </w:p>
    <w:p w14:paraId="719622FA" w14:textId="77777777" w:rsidR="00F94518" w:rsidRDefault="00000000">
      <w:pPr>
        <w:pStyle w:val="a4"/>
        <w:numPr>
          <w:ilvl w:val="0"/>
          <w:numId w:val="1"/>
        </w:numPr>
      </w:pPr>
      <w:r>
        <w:t>神農嘗百草的傳說：「始于武夷，遠溯上古」</w:t>
      </w:r>
    </w:p>
    <w:p w14:paraId="27C8CE7A" w14:textId="77777777" w:rsidR="00F94518" w:rsidRDefault="00000000">
      <w:pPr>
        <w:pStyle w:val="a4"/>
        <w:numPr>
          <w:ilvl w:val="0"/>
          <w:numId w:val="1"/>
        </w:numPr>
      </w:pPr>
      <w:r>
        <w:t>茶古作「荼」——《神農本草》「苦荼，一名茶」的記載</w:t>
      </w:r>
    </w:p>
    <w:p w14:paraId="5DA5E952" w14:textId="77777777" w:rsidR="00F94518" w:rsidRDefault="00000000">
      <w:pPr>
        <w:pStyle w:val="a4"/>
        <w:numPr>
          <w:ilvl w:val="0"/>
          <w:numId w:val="1"/>
        </w:numPr>
      </w:pPr>
      <w:r>
        <w:t>陸羽《茶經》奠定文字流傳與學術地位</w:t>
      </w:r>
    </w:p>
    <w:p w14:paraId="40F4E82C" w14:textId="77777777" w:rsidR="00F94518" w:rsidRDefault="00000000">
      <w:pPr>
        <w:pStyle w:val="a4"/>
        <w:numPr>
          <w:ilvl w:val="0"/>
          <w:numId w:val="1"/>
        </w:numPr>
      </w:pPr>
      <w:r>
        <w:t>茶的雅稱與別名：茗、荈、甘露、瑞草</w:t>
      </w:r>
    </w:p>
    <w:p w14:paraId="0E7BC3B8" w14:textId="77777777" w:rsidR="00F94518" w:rsidRDefault="00000000">
      <w:pPr>
        <w:pStyle w:val="NormalText"/>
        <w:spacing w:before="120"/>
        <w:rPr>
          <w:b/>
          <w:bCs/>
        </w:rPr>
      </w:pPr>
      <w:r>
        <w:t>單元二：歷代品茗文化（約 25 分鐘）</w:t>
      </w:r>
    </w:p>
    <w:p w14:paraId="3D101441" w14:textId="77777777" w:rsidR="00F94518" w:rsidRDefault="00000000">
      <w:pPr>
        <w:pStyle w:val="a4"/>
        <w:numPr>
          <w:ilvl w:val="0"/>
          <w:numId w:val="1"/>
        </w:numPr>
      </w:pPr>
      <w:r>
        <w:t>唐代煎茶法成熟</w:t>
      </w:r>
    </w:p>
    <w:p w14:paraId="2CE5D41C" w14:textId="77777777" w:rsidR="00F94518" w:rsidRDefault="00000000">
      <w:pPr>
        <w:pStyle w:val="a4"/>
        <w:numPr>
          <w:ilvl w:val="0"/>
          <w:numId w:val="1"/>
        </w:numPr>
      </w:pPr>
      <w:r>
        <w:t>宋代點茶與鬥茶的精緻文化</w:t>
      </w:r>
    </w:p>
    <w:p w14:paraId="08070F7D" w14:textId="77777777" w:rsidR="00F94518" w:rsidRDefault="00000000">
      <w:pPr>
        <w:pStyle w:val="a4"/>
        <w:numPr>
          <w:ilvl w:val="0"/>
          <w:numId w:val="1"/>
        </w:numPr>
      </w:pPr>
      <w:r>
        <w:t>明代廢團茶興散茶，瀹泡法走入日常</w:t>
      </w:r>
    </w:p>
    <w:p w14:paraId="11E9F5AC" w14:textId="77777777" w:rsidR="00F94518" w:rsidRDefault="00000000">
      <w:pPr>
        <w:pStyle w:val="a4"/>
        <w:numPr>
          <w:ilvl w:val="0"/>
          <w:numId w:val="1"/>
        </w:numPr>
      </w:pPr>
      <w:r>
        <w:t>清代閩粵工夫茶，現代茶道雛形</w:t>
      </w:r>
    </w:p>
    <w:p w14:paraId="578270FE" w14:textId="77777777" w:rsidR="00F94518" w:rsidRDefault="00000000">
      <w:pPr>
        <w:pStyle w:val="NormalText"/>
        <w:spacing w:before="120"/>
        <w:rPr>
          <w:b/>
          <w:bCs/>
        </w:rPr>
      </w:pPr>
      <w:r>
        <w:t>單元三：台灣茶業發展史（約 25 分鐘）</w:t>
      </w:r>
    </w:p>
    <w:p w14:paraId="4235B23D" w14:textId="77777777" w:rsidR="00F94518" w:rsidRDefault="00000000">
      <w:pPr>
        <w:pStyle w:val="a4"/>
        <w:numPr>
          <w:ilvl w:val="0"/>
          <w:numId w:val="1"/>
        </w:numPr>
      </w:pPr>
      <w:r>
        <w:t>嘉慶柯朝攜武夷種至北台灣</w:t>
      </w:r>
    </w:p>
    <w:p w14:paraId="2103B291" w14:textId="77777777" w:rsidR="00F94518" w:rsidRDefault="00000000">
      <w:pPr>
        <w:pStyle w:val="a4"/>
        <w:numPr>
          <w:ilvl w:val="0"/>
          <w:numId w:val="1"/>
        </w:numPr>
      </w:pPr>
      <w:r>
        <w:t>1858年烏龍茶外銷黃金年代與洋行通商</w:t>
      </w:r>
    </w:p>
    <w:p w14:paraId="25E62770" w14:textId="77777777" w:rsidR="00F94518" w:rsidRDefault="00000000">
      <w:pPr>
        <w:pStyle w:val="a4"/>
        <w:numPr>
          <w:ilvl w:val="0"/>
          <w:numId w:val="1"/>
        </w:numPr>
      </w:pPr>
      <w:r>
        <w:t>東方美人獲英女王青睞</w:t>
      </w:r>
    </w:p>
    <w:p w14:paraId="0983C776" w14:textId="77777777" w:rsidR="00F94518" w:rsidRDefault="00000000">
      <w:pPr>
        <w:pStyle w:val="a4"/>
        <w:numPr>
          <w:ilvl w:val="0"/>
          <w:numId w:val="1"/>
        </w:numPr>
      </w:pPr>
      <w:r>
        <w:t>魏靜時、王水錦兩大製法誕生</w:t>
      </w:r>
    </w:p>
    <w:p w14:paraId="1F87B031" w14:textId="77777777" w:rsidR="00F94518" w:rsidRDefault="00000000">
      <w:pPr>
        <w:pStyle w:val="a4"/>
        <w:numPr>
          <w:ilvl w:val="0"/>
          <w:numId w:val="1"/>
        </w:numPr>
      </w:pPr>
      <w:r>
        <w:t>戰後綠茶銷非洲黃金時代與高山茶崛起</w:t>
      </w:r>
    </w:p>
    <w:p w14:paraId="337F15BA" w14:textId="77777777" w:rsidR="00F94518" w:rsidRDefault="00F94518">
      <w:pPr>
        <w:spacing w:before="120"/>
      </w:pPr>
    </w:p>
    <w:tbl>
      <w:tblPr>
        <w:tblW w:w="5000" w:type="pct"/>
        <w:tblBorders>
          <w:top w:val="single" w:sz="1" w:space="0" w:color="A8A29E"/>
          <w:left w:val="single" w:sz="1" w:space="0" w:color="A8A29E"/>
          <w:bottom w:val="single" w:sz="1" w:space="0" w:color="A8A29E"/>
          <w:right w:val="single" w:sz="1" w:space="0" w:color="A8A29E"/>
          <w:insideH w:val="single" w:sz="4" w:space="0" w:color="auto"/>
          <w:insideV w:val="single" w:sz="1" w:space="0" w:color="D6D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8"/>
        <w:gridCol w:w="3898"/>
      </w:tblGrid>
      <w:tr w:rsidR="00F94518" w14:paraId="70B9D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156D0" w14:textId="77777777" w:rsidR="00F94518" w:rsidRDefault="00000000">
            <w:pPr>
              <w:pStyle w:val="NormalText"/>
              <w:rPr>
                <w:b/>
                <w:bCs/>
                <w:color w:val="B45309"/>
              </w:rPr>
            </w:pPr>
            <w:r>
              <w:t>✅ 教學方式</w:t>
            </w:r>
          </w:p>
          <w:p w14:paraId="701C4605" w14:textId="77777777" w:rsidR="00F94518" w:rsidRDefault="00000000">
            <w:pPr>
              <w:pStyle w:val="NormalText"/>
            </w:pPr>
            <w:r>
              <w:t>講述搭配歷史圖片與地圖，引導學員按時間軸感受台灣茶業的起伏與重大節點。</w:t>
            </w:r>
          </w:p>
        </w:tc>
        <w:tc>
          <w:tcPr>
            <w:tcW w:w="0" w:type="auto"/>
            <w:shd w:val="clear" w:color="auto" w:fill="F5F5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3391" w14:textId="77777777" w:rsidR="00F94518" w:rsidRDefault="00000000">
            <w:pPr>
              <w:pStyle w:val="NormalText"/>
              <w:rPr>
                <w:b/>
                <w:bCs/>
                <w:color w:val="0F766E"/>
              </w:rPr>
            </w:pPr>
            <w:r>
              <w:t>✏️ 堂末評量</w:t>
            </w:r>
          </w:p>
          <w:p w14:paraId="1A41FDFF" w14:textId="77777777" w:rsidR="00F94518" w:rsidRDefault="00000000">
            <w:pPr>
              <w:pStyle w:val="NormalText"/>
            </w:pPr>
            <w:r>
              <w:t>口頭問答：各代品茶方式差異與台灣茶業歷史節點。</w:t>
            </w:r>
          </w:p>
        </w:tc>
      </w:tr>
    </w:tbl>
    <w:p w14:paraId="2529A298" w14:textId="21AC4936" w:rsidR="00C2393B" w:rsidRDefault="00C2393B">
      <w:pPr>
        <w:spacing w:before="400"/>
      </w:pPr>
    </w:p>
    <w:p w14:paraId="69816D3D" w14:textId="77777777" w:rsidR="00C2393B" w:rsidRDefault="00C2393B">
      <w:pPr>
        <w:widowControl/>
      </w:pPr>
      <w:r>
        <w:br w:type="page"/>
      </w:r>
    </w:p>
    <w:p w14:paraId="494F755D" w14:textId="77777777" w:rsidR="00F94518" w:rsidRDefault="00000000">
      <w:pPr>
        <w:pStyle w:val="3"/>
      </w:pPr>
      <w:r>
        <w:lastRenderedPageBreak/>
        <w:t>第二堂課：茶席歷史與台灣茶道儀軌</w:t>
      </w:r>
    </w:p>
    <w:p w14:paraId="085649F4" w14:textId="77777777" w:rsidR="00F94518" w:rsidRDefault="00000000">
      <w:pPr>
        <w:pStyle w:val="4"/>
      </w:pPr>
      <w:r>
        <w:t>📍 課程目標</w:t>
      </w:r>
    </w:p>
    <w:p w14:paraId="715FCEF5" w14:textId="77777777" w:rsidR="00F94518" w:rsidRDefault="00000000">
      <w:pPr>
        <w:pStyle w:val="NormalText"/>
      </w:pPr>
      <w:r>
        <w:t>理解「茶席」不只是擺設，而是一套融合空間美學、人文精神與待客之道的完整體系，掌握基礎儀態與器具知識。</w:t>
      </w:r>
    </w:p>
    <w:p w14:paraId="03938B7D" w14:textId="77777777" w:rsidR="00F94518" w:rsidRDefault="00000000">
      <w:pPr>
        <w:pStyle w:val="4"/>
      </w:pPr>
      <w:r>
        <w:t>📖 單元規劃</w:t>
      </w:r>
    </w:p>
    <w:p w14:paraId="4E5ADEE6" w14:textId="77777777" w:rsidR="00F94518" w:rsidRDefault="00000000">
      <w:pPr>
        <w:pStyle w:val="NormalText"/>
        <w:spacing w:before="120"/>
        <w:rPr>
          <w:b/>
          <w:bCs/>
        </w:rPr>
      </w:pPr>
      <w:r>
        <w:t>單元一：茶席的歷史演變（約 15 分鐘）</w:t>
      </w:r>
    </w:p>
    <w:p w14:paraId="0F260901" w14:textId="77777777" w:rsidR="00F94518" w:rsidRDefault="00000000">
      <w:pPr>
        <w:pStyle w:val="a4"/>
        <w:numPr>
          <w:ilvl w:val="0"/>
          <w:numId w:val="1"/>
        </w:numPr>
      </w:pPr>
      <w:r>
        <w:t>中國文人茶席的雅士文化脈絡</w:t>
      </w:r>
    </w:p>
    <w:p w14:paraId="413430F9" w14:textId="77777777" w:rsidR="00F94518" w:rsidRDefault="00000000">
      <w:pPr>
        <w:pStyle w:val="a4"/>
        <w:numPr>
          <w:ilvl w:val="0"/>
          <w:numId w:val="1"/>
        </w:numPr>
      </w:pPr>
      <w:r>
        <w:t>潮汕閩粵地區工夫茶的起源</w:t>
      </w:r>
    </w:p>
    <w:p w14:paraId="0A47907C" w14:textId="77777777" w:rsidR="00F94518" w:rsidRDefault="00000000">
      <w:pPr>
        <w:pStyle w:val="a4"/>
        <w:numPr>
          <w:ilvl w:val="0"/>
          <w:numId w:val="1"/>
        </w:numPr>
      </w:pPr>
      <w:r>
        <w:t>當代台灣人文茶席的融合與發展</w:t>
      </w:r>
    </w:p>
    <w:p w14:paraId="767E9838" w14:textId="77777777" w:rsidR="00F94518" w:rsidRDefault="00000000">
      <w:pPr>
        <w:pStyle w:val="a4"/>
        <w:numPr>
          <w:ilvl w:val="0"/>
          <w:numId w:val="1"/>
        </w:numPr>
      </w:pPr>
      <w:r>
        <w:t>精神核心：「有形的藉物呈現，無形的由涵養抒發」</w:t>
      </w:r>
    </w:p>
    <w:p w14:paraId="71A29EDE" w14:textId="78C50138" w:rsidR="00F94518" w:rsidRDefault="00000000">
      <w:pPr>
        <w:pStyle w:val="NormalText"/>
        <w:spacing w:before="120"/>
        <w:rPr>
          <w:b/>
          <w:bCs/>
        </w:rPr>
      </w:pPr>
      <w:r>
        <w:t>單元二：</w:t>
      </w:r>
      <w:r w:rsidR="00985864">
        <w:t xml:space="preserve">茶席器具實務解析（約 </w:t>
      </w:r>
      <w:r w:rsidR="00985864">
        <w:rPr>
          <w:rFonts w:hint="eastAsia"/>
        </w:rPr>
        <w:t>15</w:t>
      </w:r>
      <w:r w:rsidR="00985864">
        <w:t xml:space="preserve"> 分鐘）</w:t>
      </w:r>
    </w:p>
    <w:p w14:paraId="69F86B16" w14:textId="77777777" w:rsidR="00985864" w:rsidRDefault="00985864" w:rsidP="00985864">
      <w:pPr>
        <w:pStyle w:val="a4"/>
        <w:numPr>
          <w:ilvl w:val="0"/>
          <w:numId w:val="1"/>
        </w:numPr>
      </w:pPr>
      <w:r>
        <w:t>桌巾與席方的美學與穩定功能</w:t>
      </w:r>
    </w:p>
    <w:p w14:paraId="7A31080D" w14:textId="77777777" w:rsidR="00985864" w:rsidRDefault="00985864" w:rsidP="00985864">
      <w:pPr>
        <w:pStyle w:val="a4"/>
        <w:numPr>
          <w:ilvl w:val="0"/>
          <w:numId w:val="1"/>
        </w:numPr>
      </w:pPr>
      <w:r>
        <w:t>壺承的選器原則</w:t>
      </w:r>
    </w:p>
    <w:p w14:paraId="460ECB7D" w14:textId="62FB280C" w:rsidR="00985864" w:rsidRDefault="00985864" w:rsidP="00985864">
      <w:pPr>
        <w:pStyle w:val="a4"/>
        <w:numPr>
          <w:ilvl w:val="0"/>
          <w:numId w:val="1"/>
        </w:numPr>
      </w:pPr>
      <w:r>
        <w:t>飲杯與勻杯的搭配</w:t>
      </w:r>
      <w:r>
        <w:rPr>
          <w:rFonts w:hint="eastAsia"/>
        </w:rPr>
        <w:t>比例</w:t>
      </w:r>
    </w:p>
    <w:p w14:paraId="40A1627C" w14:textId="42F99F07" w:rsidR="00985864" w:rsidRDefault="00985864" w:rsidP="00985864">
      <w:pPr>
        <w:pStyle w:val="a4"/>
        <w:numPr>
          <w:ilvl w:val="0"/>
          <w:numId w:val="1"/>
        </w:numPr>
      </w:pPr>
      <w:r>
        <w:t>佈置位圖：茶壺、水盂、煮水器</w:t>
      </w:r>
      <w:r>
        <w:rPr>
          <w:rFonts w:hint="eastAsia"/>
        </w:rPr>
        <w:t>等</w:t>
      </w:r>
      <w:r>
        <w:t>位置</w:t>
      </w:r>
    </w:p>
    <w:p w14:paraId="43FB8B79" w14:textId="02F788B4" w:rsidR="00F94518" w:rsidRDefault="00000000">
      <w:pPr>
        <w:pStyle w:val="NormalText"/>
        <w:spacing w:before="120"/>
      </w:pPr>
      <w:r>
        <w:t>單元三：</w:t>
      </w:r>
      <w:r w:rsidR="00985864">
        <w:t xml:space="preserve"> </w:t>
      </w:r>
      <w:r w:rsidR="00985864">
        <w:t>台灣茶道的儀軌</w:t>
      </w:r>
      <w:r w:rsidR="00985864">
        <w:rPr>
          <w:rFonts w:hint="eastAsia"/>
        </w:rPr>
        <w:t>介紹</w:t>
      </w:r>
      <w:r w:rsidR="00985864">
        <w:t xml:space="preserve">（約 </w:t>
      </w:r>
      <w:r w:rsidR="00985864">
        <w:rPr>
          <w:rFonts w:hint="eastAsia"/>
        </w:rPr>
        <w:t>3</w:t>
      </w:r>
      <w:r w:rsidR="00985864">
        <w:t>0 分鐘）</w:t>
      </w:r>
    </w:p>
    <w:p w14:paraId="05CE2E20" w14:textId="77777777" w:rsidR="00985864" w:rsidRDefault="00985864" w:rsidP="00985864">
      <w:pPr>
        <w:pStyle w:val="a4"/>
        <w:numPr>
          <w:ilvl w:val="0"/>
          <w:numId w:val="1"/>
        </w:numPr>
      </w:pPr>
      <w:r>
        <w:t>事茶者的基本儀態（坐姿、眼神、手勢）</w:t>
      </w:r>
    </w:p>
    <w:p w14:paraId="51CC2E22" w14:textId="77777777" w:rsidR="00985864" w:rsidRDefault="00985864" w:rsidP="00985864">
      <w:pPr>
        <w:pStyle w:val="a4"/>
        <w:numPr>
          <w:ilvl w:val="0"/>
          <w:numId w:val="1"/>
        </w:numPr>
      </w:pPr>
      <w:r>
        <w:t>主客之禮：奉茶高度與接茶回應</w:t>
      </w:r>
    </w:p>
    <w:p w14:paraId="2112A426" w14:textId="77777777" w:rsidR="00985864" w:rsidRDefault="00985864" w:rsidP="00985864">
      <w:pPr>
        <w:pStyle w:val="a4"/>
        <w:numPr>
          <w:ilvl w:val="0"/>
          <w:numId w:val="1"/>
        </w:numPr>
      </w:pPr>
      <w:r>
        <w:t>品茗三段體驗：觀色、聞香、品味</w:t>
      </w:r>
    </w:p>
    <w:p w14:paraId="632FF874" w14:textId="77777777" w:rsidR="00985864" w:rsidRDefault="00985864" w:rsidP="00985864">
      <w:pPr>
        <w:pStyle w:val="a4"/>
        <w:numPr>
          <w:ilvl w:val="0"/>
          <w:numId w:val="1"/>
        </w:numPr>
      </w:pPr>
      <w:r>
        <w:t>茶席中靜默的引導力量</w:t>
      </w:r>
    </w:p>
    <w:p w14:paraId="37EA6D6A" w14:textId="77777777" w:rsidR="00F94518" w:rsidRDefault="00F94518">
      <w:pPr>
        <w:spacing w:before="120"/>
      </w:pPr>
    </w:p>
    <w:tbl>
      <w:tblPr>
        <w:tblW w:w="5000" w:type="pct"/>
        <w:tblBorders>
          <w:top w:val="single" w:sz="1" w:space="0" w:color="A8A29E"/>
          <w:left w:val="single" w:sz="1" w:space="0" w:color="A8A29E"/>
          <w:bottom w:val="single" w:sz="1" w:space="0" w:color="A8A29E"/>
          <w:right w:val="single" w:sz="1" w:space="0" w:color="A8A29E"/>
          <w:insideH w:val="single" w:sz="4" w:space="0" w:color="auto"/>
          <w:insideV w:val="single" w:sz="1" w:space="0" w:color="D6D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2"/>
        <w:gridCol w:w="4424"/>
      </w:tblGrid>
      <w:tr w:rsidR="00F94518" w14:paraId="253AE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490F" w14:textId="77777777" w:rsidR="00F94518" w:rsidRDefault="00000000">
            <w:pPr>
              <w:pStyle w:val="NormalText"/>
              <w:rPr>
                <w:b/>
                <w:bCs/>
                <w:color w:val="B45309"/>
              </w:rPr>
            </w:pPr>
            <w:r>
              <w:t>✅ 教學方式</w:t>
            </w:r>
          </w:p>
          <w:p w14:paraId="03239E38" w14:textId="77777777" w:rsidR="00F94518" w:rsidRDefault="00000000">
            <w:pPr>
              <w:pStyle w:val="NormalText"/>
            </w:pPr>
            <w:r>
              <w:t>以茶席佈置位圖為核心，搭配實物展示與分組擺設練習。</w:t>
            </w:r>
          </w:p>
        </w:tc>
        <w:tc>
          <w:tcPr>
            <w:tcW w:w="0" w:type="auto"/>
            <w:shd w:val="clear" w:color="auto" w:fill="F5F5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6EB0" w14:textId="77777777" w:rsidR="00F94518" w:rsidRDefault="00000000">
            <w:pPr>
              <w:pStyle w:val="NormalText"/>
              <w:rPr>
                <w:b/>
                <w:bCs/>
                <w:color w:val="0F766E"/>
              </w:rPr>
            </w:pPr>
            <w:r>
              <w:t>✏️ 堂末評量</w:t>
            </w:r>
          </w:p>
          <w:p w14:paraId="35980D17" w14:textId="77777777" w:rsidR="00F94518" w:rsidRDefault="00000000">
            <w:pPr>
              <w:pStyle w:val="NormalText"/>
            </w:pPr>
            <w:r>
              <w:t>學員依佈置位圖完成茶席擺設，說明器具功能。</w:t>
            </w:r>
          </w:p>
        </w:tc>
      </w:tr>
    </w:tbl>
    <w:p w14:paraId="60299407" w14:textId="13046AF3" w:rsidR="00C2393B" w:rsidRDefault="00C2393B">
      <w:pPr>
        <w:spacing w:before="400"/>
      </w:pPr>
    </w:p>
    <w:p w14:paraId="2B879CE8" w14:textId="77777777" w:rsidR="00C2393B" w:rsidRDefault="00C2393B">
      <w:pPr>
        <w:widowControl/>
      </w:pPr>
      <w:r>
        <w:br w:type="page"/>
      </w:r>
    </w:p>
    <w:p w14:paraId="3620AFDA" w14:textId="77777777" w:rsidR="00F94518" w:rsidRDefault="00000000">
      <w:pPr>
        <w:pStyle w:val="3"/>
      </w:pPr>
      <w:r>
        <w:lastRenderedPageBreak/>
        <w:t>第三堂課：六大茶類學與 ISO 國際標準</w:t>
      </w:r>
    </w:p>
    <w:p w14:paraId="1F0719D6" w14:textId="77777777" w:rsidR="00F94518" w:rsidRDefault="00000000">
      <w:pPr>
        <w:pStyle w:val="4"/>
      </w:pPr>
      <w:r>
        <w:t>📍 課程目標</w:t>
      </w:r>
    </w:p>
    <w:p w14:paraId="6E76DFD6" w14:textId="77777777" w:rsidR="00F94518" w:rsidRDefault="00000000">
      <w:pPr>
        <w:pStyle w:val="NormalText"/>
      </w:pPr>
      <w:r>
        <w:t>建立科學系統的茶類分類觀念，說明六大茶類的製程與風味差異，理解分類體系從學術到 ISO 國際標準的歷史脈絡。</w:t>
      </w:r>
    </w:p>
    <w:p w14:paraId="6175FE50" w14:textId="77777777" w:rsidR="00F94518" w:rsidRDefault="00000000">
      <w:pPr>
        <w:pStyle w:val="4"/>
      </w:pPr>
      <w:r>
        <w:t>📖 單元規劃</w:t>
      </w:r>
    </w:p>
    <w:p w14:paraId="06AA40B9" w14:textId="630C7146" w:rsidR="00F94518" w:rsidRDefault="00000000">
      <w:pPr>
        <w:pStyle w:val="NormalText"/>
        <w:spacing w:before="120"/>
        <w:rPr>
          <w:b/>
          <w:bCs/>
        </w:rPr>
      </w:pPr>
      <w:r>
        <w:t>單元一：</w:t>
      </w:r>
      <w:r w:rsidR="00830633">
        <w:t xml:space="preserve">六大茶類製程精要（約 </w:t>
      </w:r>
      <w:r w:rsidR="00830633">
        <w:rPr>
          <w:rFonts w:hint="eastAsia"/>
        </w:rPr>
        <w:t>50</w:t>
      </w:r>
      <w:r w:rsidR="00830633">
        <w:t xml:space="preserve"> 分鐘）</w:t>
      </w:r>
    </w:p>
    <w:p w14:paraId="72AD54A2" w14:textId="77777777" w:rsidR="00F94518" w:rsidRDefault="00000000">
      <w:pPr>
        <w:pStyle w:val="a4"/>
        <w:numPr>
          <w:ilvl w:val="0"/>
          <w:numId w:val="1"/>
        </w:numPr>
      </w:pPr>
      <w:r>
        <w:t>綠茶：不發酵，殺青→揉捻→乾燥</w:t>
      </w:r>
    </w:p>
    <w:p w14:paraId="7E94B6AB" w14:textId="77777777" w:rsidR="00F94518" w:rsidRDefault="00000000">
      <w:pPr>
        <w:pStyle w:val="a4"/>
        <w:numPr>
          <w:ilvl w:val="0"/>
          <w:numId w:val="1"/>
        </w:numPr>
      </w:pPr>
      <w:r>
        <w:t>黃茶：輕微發酵，悶黃工序</w:t>
      </w:r>
    </w:p>
    <w:p w14:paraId="2A30CD03" w14:textId="77777777" w:rsidR="00F94518" w:rsidRDefault="00000000">
      <w:pPr>
        <w:pStyle w:val="a4"/>
        <w:numPr>
          <w:ilvl w:val="0"/>
          <w:numId w:val="1"/>
        </w:numPr>
      </w:pPr>
      <w:r>
        <w:t>白茶：最少加工，自然萎凋</w:t>
      </w:r>
    </w:p>
    <w:p w14:paraId="2D35AE8D" w14:textId="77777777" w:rsidR="00F94518" w:rsidRDefault="00000000">
      <w:pPr>
        <w:pStyle w:val="a4"/>
        <w:numPr>
          <w:ilvl w:val="0"/>
          <w:numId w:val="1"/>
        </w:numPr>
      </w:pPr>
      <w:r>
        <w:t>青茶（烏龍）：搖青半發酵</w:t>
      </w:r>
    </w:p>
    <w:p w14:paraId="7F76357B" w14:textId="77777777" w:rsidR="00F94518" w:rsidRDefault="00000000">
      <w:pPr>
        <w:pStyle w:val="a4"/>
        <w:numPr>
          <w:ilvl w:val="0"/>
          <w:numId w:val="1"/>
        </w:numPr>
      </w:pPr>
      <w:r>
        <w:t>紅茶：全發酵，茶黃素與茶紅素</w:t>
      </w:r>
    </w:p>
    <w:p w14:paraId="74EE9CDA" w14:textId="77777777" w:rsidR="00F94518" w:rsidRDefault="00000000">
      <w:pPr>
        <w:pStyle w:val="a4"/>
        <w:numPr>
          <w:ilvl w:val="0"/>
          <w:numId w:val="1"/>
        </w:numPr>
      </w:pPr>
      <w:r>
        <w:t>黑茶：後發酵，渥堆陳化</w:t>
      </w:r>
    </w:p>
    <w:p w14:paraId="01044A11" w14:textId="199B5E5E" w:rsidR="00F94518" w:rsidRDefault="00000000">
      <w:pPr>
        <w:pStyle w:val="NormalText"/>
        <w:spacing w:before="120"/>
        <w:rPr>
          <w:b/>
          <w:bCs/>
        </w:rPr>
      </w:pPr>
      <w:r>
        <w:t>單元三：走向國際——ISO 標準化（約 1</w:t>
      </w:r>
      <w:r w:rsidR="00830633">
        <w:rPr>
          <w:rFonts w:hint="eastAsia"/>
        </w:rPr>
        <w:t>0</w:t>
      </w:r>
      <w:r>
        <w:t xml:space="preserve"> 分鐘）</w:t>
      </w:r>
    </w:p>
    <w:p w14:paraId="5CEAB94B" w14:textId="77777777" w:rsidR="00F94518" w:rsidRDefault="00000000">
      <w:pPr>
        <w:pStyle w:val="a4"/>
        <w:numPr>
          <w:ilvl w:val="0"/>
          <w:numId w:val="1"/>
        </w:numPr>
      </w:pPr>
      <w:r>
        <w:t>分類體系納入 ISO 標準的時間線</w:t>
      </w:r>
    </w:p>
    <w:p w14:paraId="33D351E5" w14:textId="77777777" w:rsidR="00F94518" w:rsidRDefault="00000000">
      <w:pPr>
        <w:pStyle w:val="a4"/>
        <w:numPr>
          <w:ilvl w:val="0"/>
          <w:numId w:val="1"/>
        </w:numPr>
      </w:pPr>
      <w:r>
        <w:t>統一國際貿易術語的歷史意義</w:t>
      </w:r>
    </w:p>
    <w:p w14:paraId="4CF97FAE" w14:textId="77777777" w:rsidR="00F94518" w:rsidRDefault="00000000">
      <w:pPr>
        <w:pStyle w:val="a4"/>
        <w:numPr>
          <w:ilvl w:val="0"/>
          <w:numId w:val="1"/>
        </w:numPr>
      </w:pPr>
      <w:r>
        <w:t>台灣烏龍茶的國際定位（部分氧化茶）</w:t>
      </w:r>
    </w:p>
    <w:p w14:paraId="1AA4069D" w14:textId="77777777" w:rsidR="00F94518" w:rsidRDefault="00F94518">
      <w:pPr>
        <w:spacing w:before="120"/>
      </w:pPr>
    </w:p>
    <w:tbl>
      <w:tblPr>
        <w:tblW w:w="5000" w:type="pct"/>
        <w:tblBorders>
          <w:top w:val="single" w:sz="1" w:space="0" w:color="A8A29E"/>
          <w:left w:val="single" w:sz="1" w:space="0" w:color="A8A29E"/>
          <w:bottom w:val="single" w:sz="1" w:space="0" w:color="A8A29E"/>
          <w:right w:val="single" w:sz="1" w:space="0" w:color="A8A29E"/>
          <w:insideH w:val="single" w:sz="4" w:space="0" w:color="auto"/>
          <w:insideV w:val="single" w:sz="1" w:space="0" w:color="D6D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1"/>
        <w:gridCol w:w="4835"/>
      </w:tblGrid>
      <w:tr w:rsidR="00F94518" w14:paraId="16896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64B1" w14:textId="77777777" w:rsidR="00F94518" w:rsidRDefault="00000000">
            <w:pPr>
              <w:pStyle w:val="NormalText"/>
              <w:rPr>
                <w:b/>
                <w:bCs/>
                <w:color w:val="B45309"/>
              </w:rPr>
            </w:pPr>
            <w:r>
              <w:t>✅ 教學方式</w:t>
            </w:r>
          </w:p>
          <w:p w14:paraId="5489A1DB" w14:textId="77777777" w:rsidR="00F94518" w:rsidRDefault="00000000">
            <w:pPr>
              <w:pStyle w:val="NormalText"/>
            </w:pPr>
            <w:r>
              <w:t>製程對比圖展示，搭配代表性茶款的感官品飲體驗。</w:t>
            </w:r>
          </w:p>
        </w:tc>
        <w:tc>
          <w:tcPr>
            <w:tcW w:w="0" w:type="auto"/>
            <w:shd w:val="clear" w:color="auto" w:fill="F5F5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3A4E" w14:textId="77777777" w:rsidR="00F94518" w:rsidRDefault="00000000">
            <w:pPr>
              <w:pStyle w:val="NormalText"/>
              <w:rPr>
                <w:b/>
                <w:bCs/>
                <w:color w:val="0F766E"/>
              </w:rPr>
            </w:pPr>
            <w:r>
              <w:t>✏️ 堂末評量</w:t>
            </w:r>
          </w:p>
          <w:p w14:paraId="5FB0A3D1" w14:textId="77777777" w:rsidR="00F94518" w:rsidRDefault="00000000">
            <w:pPr>
              <w:pStyle w:val="NormalText"/>
            </w:pPr>
            <w:r>
              <w:t>製程特徵判斷茶類的小測驗，說明 ISO 標準化意義。</w:t>
            </w:r>
          </w:p>
        </w:tc>
      </w:tr>
    </w:tbl>
    <w:p w14:paraId="316D960E" w14:textId="5F613AAA" w:rsidR="00C2393B" w:rsidRDefault="00C2393B">
      <w:pPr>
        <w:spacing w:before="400"/>
      </w:pPr>
    </w:p>
    <w:p w14:paraId="30146A3E" w14:textId="77777777" w:rsidR="00C2393B" w:rsidRDefault="00C2393B">
      <w:pPr>
        <w:widowControl/>
      </w:pPr>
      <w:r>
        <w:br w:type="page"/>
      </w:r>
    </w:p>
    <w:p w14:paraId="54226529" w14:textId="77777777" w:rsidR="00F94518" w:rsidRDefault="00000000">
      <w:pPr>
        <w:pStyle w:val="3"/>
      </w:pPr>
      <w:r>
        <w:lastRenderedPageBreak/>
        <w:t>第四堂課：台灣特色茶與產區風土巡禮</w:t>
      </w:r>
    </w:p>
    <w:p w14:paraId="468FBA13" w14:textId="77777777" w:rsidR="00F94518" w:rsidRDefault="00000000">
      <w:pPr>
        <w:pStyle w:val="4"/>
      </w:pPr>
      <w:r>
        <w:t>📍 課程目標</w:t>
      </w:r>
    </w:p>
    <w:p w14:paraId="12E23F20" w14:textId="77777777" w:rsidR="00F94518" w:rsidRDefault="00000000">
      <w:pPr>
        <w:pStyle w:val="NormalText"/>
      </w:pPr>
      <w:r>
        <w:t>以產區風土視角欣賞台灣各地名茶，了解地理、氣候、品種與工藝如何造就台灣茶的世界級品質。</w:t>
      </w:r>
    </w:p>
    <w:p w14:paraId="0C9C6866" w14:textId="77777777" w:rsidR="00F94518" w:rsidRDefault="00000000">
      <w:pPr>
        <w:pStyle w:val="4"/>
      </w:pPr>
      <w:r>
        <w:t>📖 單元規劃</w:t>
      </w:r>
    </w:p>
    <w:p w14:paraId="675DC640" w14:textId="0851B96A" w:rsidR="00F94518" w:rsidRDefault="00000000">
      <w:pPr>
        <w:pStyle w:val="NormalText"/>
        <w:spacing w:before="120"/>
        <w:rPr>
          <w:b/>
          <w:bCs/>
        </w:rPr>
      </w:pPr>
      <w:r>
        <w:t xml:space="preserve">單元一：台灣茶的風土基礎（約 </w:t>
      </w:r>
      <w:r w:rsidR="005A5C26">
        <w:rPr>
          <w:rFonts w:hint="eastAsia"/>
        </w:rPr>
        <w:t>2</w:t>
      </w:r>
      <w:r>
        <w:t>0 分鐘）</w:t>
      </w:r>
    </w:p>
    <w:p w14:paraId="138B841B" w14:textId="29B02ECC" w:rsidR="00F94518" w:rsidRDefault="00000000">
      <w:pPr>
        <w:pStyle w:val="a4"/>
        <w:numPr>
          <w:ilvl w:val="0"/>
          <w:numId w:val="1"/>
        </w:numPr>
      </w:pPr>
      <w:r>
        <w:t>超過</w:t>
      </w:r>
      <w:r w:rsidR="005A5C26">
        <w:rPr>
          <w:rFonts w:hint="eastAsia"/>
        </w:rPr>
        <w:t>1</w:t>
      </w:r>
      <w:r>
        <w:t>000公尺高山的地形優勢</w:t>
      </w:r>
    </w:p>
    <w:p w14:paraId="6A57C723" w14:textId="77777777" w:rsidR="00F94518" w:rsidRDefault="00000000">
      <w:pPr>
        <w:pStyle w:val="a4"/>
        <w:numPr>
          <w:ilvl w:val="0"/>
          <w:numId w:val="1"/>
        </w:numPr>
      </w:pPr>
      <w:r>
        <w:t>氣候型態與日夜溫差</w:t>
      </w:r>
    </w:p>
    <w:p w14:paraId="447F86EC" w14:textId="77777777" w:rsidR="00F94518" w:rsidRDefault="00000000">
      <w:pPr>
        <w:pStyle w:val="a4"/>
        <w:numPr>
          <w:ilvl w:val="0"/>
          <w:numId w:val="1"/>
        </w:numPr>
      </w:pPr>
      <w:r>
        <w:t>主力品種（青心烏龍、金萱、翠玉、台茶18號）</w:t>
      </w:r>
    </w:p>
    <w:p w14:paraId="6B67D337" w14:textId="77777777" w:rsidR="00F94518" w:rsidRDefault="00000000">
      <w:pPr>
        <w:pStyle w:val="a4"/>
        <w:numPr>
          <w:ilvl w:val="0"/>
          <w:numId w:val="1"/>
        </w:numPr>
      </w:pPr>
      <w:r>
        <w:t>高山半球形烏龍茶的全球定位</w:t>
      </w:r>
    </w:p>
    <w:p w14:paraId="091EC9C3" w14:textId="4CF5C648" w:rsidR="00F94518" w:rsidRDefault="00000000">
      <w:pPr>
        <w:pStyle w:val="NormalText"/>
        <w:spacing w:before="120"/>
        <w:rPr>
          <w:b/>
          <w:bCs/>
        </w:rPr>
      </w:pPr>
      <w:r>
        <w:t>單元二：北部產區特色茶（約 2</w:t>
      </w:r>
      <w:r w:rsidR="005A5C26">
        <w:rPr>
          <w:rFonts w:hint="eastAsia"/>
        </w:rPr>
        <w:t>0</w:t>
      </w:r>
      <w:r>
        <w:t xml:space="preserve"> 分鐘）</w:t>
      </w:r>
    </w:p>
    <w:p w14:paraId="7D2EFD27" w14:textId="77777777" w:rsidR="00F94518" w:rsidRDefault="00000000">
      <w:pPr>
        <w:pStyle w:val="a4"/>
        <w:numPr>
          <w:ilvl w:val="0"/>
          <w:numId w:val="1"/>
        </w:numPr>
      </w:pPr>
      <w:r>
        <w:t>文山包種（坪林、石碇的清香型）</w:t>
      </w:r>
    </w:p>
    <w:p w14:paraId="0EB2ADAB" w14:textId="77777777" w:rsidR="00F94518" w:rsidRDefault="00000000">
      <w:pPr>
        <w:pStyle w:val="a4"/>
        <w:numPr>
          <w:ilvl w:val="0"/>
          <w:numId w:val="1"/>
        </w:numPr>
      </w:pPr>
      <w:r>
        <w:t>南港包種的歷史地位</w:t>
      </w:r>
    </w:p>
    <w:p w14:paraId="77BD2D31" w14:textId="77777777" w:rsidR="00F94518" w:rsidRDefault="00000000">
      <w:pPr>
        <w:pStyle w:val="a4"/>
        <w:numPr>
          <w:ilvl w:val="0"/>
          <w:numId w:val="1"/>
        </w:numPr>
      </w:pPr>
      <w:r>
        <w:t>木柵鐵觀音的重焙火特徵</w:t>
      </w:r>
    </w:p>
    <w:p w14:paraId="2F7BBA38" w14:textId="77777777" w:rsidR="00F94518" w:rsidRDefault="00000000">
      <w:pPr>
        <w:pStyle w:val="a4"/>
        <w:numPr>
          <w:ilvl w:val="0"/>
          <w:numId w:val="1"/>
        </w:numPr>
      </w:pPr>
      <w:r>
        <w:t>東方美人與小綠葉蟬的蜜香共生</w:t>
      </w:r>
    </w:p>
    <w:p w14:paraId="38A3D547" w14:textId="1046E81F" w:rsidR="00F94518" w:rsidRDefault="00000000">
      <w:pPr>
        <w:pStyle w:val="NormalText"/>
        <w:spacing w:before="120"/>
        <w:rPr>
          <w:b/>
          <w:bCs/>
        </w:rPr>
      </w:pPr>
      <w:r>
        <w:t>單元三：中南部與高海拔產區（約 2</w:t>
      </w:r>
      <w:r w:rsidR="005A5C26">
        <w:rPr>
          <w:rFonts w:hint="eastAsia"/>
        </w:rPr>
        <w:t>0</w:t>
      </w:r>
      <w:r>
        <w:t xml:space="preserve"> 分鐘）</w:t>
      </w:r>
    </w:p>
    <w:p w14:paraId="0039E3F5" w14:textId="77777777" w:rsidR="00F94518" w:rsidRDefault="00000000">
      <w:pPr>
        <w:pStyle w:val="a4"/>
        <w:numPr>
          <w:ilvl w:val="0"/>
          <w:numId w:val="1"/>
        </w:numPr>
      </w:pPr>
      <w:r>
        <w:t>梨山與大禹嶺最高海拔產區特點</w:t>
      </w:r>
    </w:p>
    <w:p w14:paraId="47EAD557" w14:textId="77777777" w:rsidR="00F94518" w:rsidRDefault="00000000">
      <w:pPr>
        <w:pStyle w:val="a4"/>
        <w:numPr>
          <w:ilvl w:val="0"/>
          <w:numId w:val="1"/>
        </w:numPr>
      </w:pPr>
      <w:r>
        <w:t>阿里山烏龍與杉林溪的雲霧風貌</w:t>
      </w:r>
    </w:p>
    <w:p w14:paraId="1707524F" w14:textId="77777777" w:rsidR="00F94518" w:rsidRDefault="00000000">
      <w:pPr>
        <w:pStyle w:val="a4"/>
        <w:numPr>
          <w:ilvl w:val="0"/>
          <w:numId w:val="1"/>
        </w:numPr>
      </w:pPr>
      <w:r>
        <w:t>凍頂烏龍的傳統中焙火工藝</w:t>
      </w:r>
    </w:p>
    <w:p w14:paraId="0EED718D" w14:textId="77777777" w:rsidR="00F94518" w:rsidRDefault="00000000">
      <w:pPr>
        <w:pStyle w:val="a4"/>
        <w:numPr>
          <w:ilvl w:val="0"/>
          <w:numId w:val="1"/>
        </w:numPr>
      </w:pPr>
      <w:r>
        <w:t>日月潭紅茶與台東紅烏龍的崛起</w:t>
      </w:r>
    </w:p>
    <w:p w14:paraId="4629E153" w14:textId="77777777" w:rsidR="00F94518" w:rsidRDefault="00F94518">
      <w:pPr>
        <w:spacing w:before="120"/>
      </w:pPr>
    </w:p>
    <w:tbl>
      <w:tblPr>
        <w:tblW w:w="5000" w:type="pct"/>
        <w:tblBorders>
          <w:top w:val="single" w:sz="1" w:space="0" w:color="A8A29E"/>
          <w:left w:val="single" w:sz="1" w:space="0" w:color="A8A29E"/>
          <w:bottom w:val="single" w:sz="1" w:space="0" w:color="A8A29E"/>
          <w:right w:val="single" w:sz="1" w:space="0" w:color="A8A29E"/>
          <w:insideH w:val="single" w:sz="4" w:space="0" w:color="auto"/>
          <w:insideV w:val="single" w:sz="1" w:space="0" w:color="D6D3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2"/>
        <w:gridCol w:w="4424"/>
      </w:tblGrid>
      <w:tr w:rsidR="00F94518" w14:paraId="048C0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0258" w14:textId="77777777" w:rsidR="00F94518" w:rsidRDefault="00000000">
            <w:pPr>
              <w:pStyle w:val="NormalText"/>
              <w:rPr>
                <w:b/>
                <w:bCs/>
                <w:color w:val="B45309"/>
              </w:rPr>
            </w:pPr>
            <w:r>
              <w:t>✅ 教學方式</w:t>
            </w:r>
          </w:p>
          <w:p w14:paraId="1484D7F7" w14:textId="77777777" w:rsidR="00F94518" w:rsidRDefault="00000000">
            <w:pPr>
              <w:pStyle w:val="NormalText"/>
            </w:pPr>
            <w:r>
              <w:t>以互動式台灣產區地圖為核心，逐區點圖介紹風味地圖。</w:t>
            </w:r>
          </w:p>
        </w:tc>
        <w:tc>
          <w:tcPr>
            <w:tcW w:w="0" w:type="auto"/>
            <w:shd w:val="clear" w:color="auto" w:fill="F5F5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EB15" w14:textId="77777777" w:rsidR="00F94518" w:rsidRDefault="00000000">
            <w:pPr>
              <w:pStyle w:val="NormalText"/>
              <w:rPr>
                <w:b/>
                <w:bCs/>
                <w:color w:val="0F766E"/>
              </w:rPr>
            </w:pPr>
            <w:r>
              <w:t>✏️ 堂末評量</w:t>
            </w:r>
          </w:p>
          <w:p w14:paraId="791061FD" w14:textId="77777777" w:rsidR="00F94518" w:rsidRDefault="00000000">
            <w:pPr>
              <w:pStyle w:val="NormalText"/>
            </w:pPr>
            <w:r>
              <w:t>指出地圖產區並描述該產區代表茶的風味特徵。</w:t>
            </w:r>
          </w:p>
        </w:tc>
      </w:tr>
    </w:tbl>
    <w:p w14:paraId="0BE2C208" w14:textId="77777777" w:rsidR="00F94518" w:rsidRDefault="00F94518">
      <w:pPr>
        <w:spacing w:before="400"/>
      </w:pPr>
    </w:p>
    <w:sectPr w:rsidR="00F94518" w:rsidSect="00C2393B">
      <w:pgSz w:w="11906" w:h="16838"/>
      <w:pgMar w:top="851" w:right="1134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081A"/>
    <w:multiLevelType w:val="hybridMultilevel"/>
    <w:tmpl w:val="9F7844F6"/>
    <w:lvl w:ilvl="0" w:tplc="01F0A10C">
      <w:start w:val="1"/>
      <w:numFmt w:val="bullet"/>
      <w:lvlText w:val="●"/>
      <w:lvlJc w:val="left"/>
      <w:pPr>
        <w:ind w:left="720" w:hanging="360"/>
      </w:pPr>
    </w:lvl>
    <w:lvl w:ilvl="1" w:tplc="B92425CA">
      <w:start w:val="1"/>
      <w:numFmt w:val="bullet"/>
      <w:lvlText w:val="○"/>
      <w:lvlJc w:val="left"/>
      <w:pPr>
        <w:ind w:left="1440" w:hanging="360"/>
      </w:pPr>
    </w:lvl>
    <w:lvl w:ilvl="2" w:tplc="0FA6B898">
      <w:start w:val="1"/>
      <w:numFmt w:val="bullet"/>
      <w:lvlText w:val="■"/>
      <w:lvlJc w:val="left"/>
      <w:pPr>
        <w:ind w:left="2160" w:hanging="360"/>
      </w:pPr>
    </w:lvl>
    <w:lvl w:ilvl="3" w:tplc="0CAA272E">
      <w:start w:val="1"/>
      <w:numFmt w:val="bullet"/>
      <w:lvlText w:val="●"/>
      <w:lvlJc w:val="left"/>
      <w:pPr>
        <w:ind w:left="2880" w:hanging="360"/>
      </w:pPr>
    </w:lvl>
    <w:lvl w:ilvl="4" w:tplc="79649296">
      <w:start w:val="1"/>
      <w:numFmt w:val="bullet"/>
      <w:lvlText w:val="○"/>
      <w:lvlJc w:val="left"/>
      <w:pPr>
        <w:ind w:left="3600" w:hanging="360"/>
      </w:pPr>
    </w:lvl>
    <w:lvl w:ilvl="5" w:tplc="31FAADBC">
      <w:start w:val="1"/>
      <w:numFmt w:val="bullet"/>
      <w:lvlText w:val="■"/>
      <w:lvlJc w:val="left"/>
      <w:pPr>
        <w:ind w:left="4320" w:hanging="360"/>
      </w:pPr>
    </w:lvl>
    <w:lvl w:ilvl="6" w:tplc="B90A4984">
      <w:start w:val="1"/>
      <w:numFmt w:val="bullet"/>
      <w:lvlText w:val="●"/>
      <w:lvlJc w:val="left"/>
      <w:pPr>
        <w:ind w:left="5040" w:hanging="360"/>
      </w:pPr>
    </w:lvl>
    <w:lvl w:ilvl="7" w:tplc="C804DA3A">
      <w:start w:val="1"/>
      <w:numFmt w:val="bullet"/>
      <w:lvlText w:val="●"/>
      <w:lvlJc w:val="left"/>
      <w:pPr>
        <w:ind w:left="5760" w:hanging="360"/>
      </w:pPr>
    </w:lvl>
    <w:lvl w:ilvl="8" w:tplc="9852128C">
      <w:start w:val="1"/>
      <w:numFmt w:val="bullet"/>
      <w:lvlText w:val="●"/>
      <w:lvlJc w:val="left"/>
      <w:pPr>
        <w:ind w:left="6480" w:hanging="360"/>
      </w:pPr>
    </w:lvl>
  </w:abstractNum>
  <w:num w:numId="1" w16cid:durableId="56436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18"/>
    <w:rsid w:val="00504E8F"/>
    <w:rsid w:val="005A5C26"/>
    <w:rsid w:val="00830633"/>
    <w:rsid w:val="00985864"/>
    <w:rsid w:val="00C2393B"/>
    <w:rsid w:val="00C34147"/>
    <w:rsid w:val="00F9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E0BF"/>
  <w15:docId w15:val="{CE0CBE78-7127-4DF6-ADD4-24FEAB48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ascii="微軟正黑體" w:eastAsia="微軟正黑體" w:hAnsi="微軟正黑體" w:cs="微軟正黑體"/>
      <w:b/>
      <w:bCs/>
      <w:color w:val="57534E"/>
      <w:sz w:val="48"/>
      <w:szCs w:val="48"/>
    </w:rPr>
  </w:style>
  <w:style w:type="paragraph" w:styleId="2">
    <w:name w:val="heading 2"/>
    <w:uiPriority w:val="9"/>
    <w:unhideWhenUsed/>
    <w:qFormat/>
    <w:pPr>
      <w:pBdr>
        <w:bottom w:val="single" w:sz="6" w:space="1" w:color="D6D3D1"/>
      </w:pBdr>
      <w:spacing w:before="360" w:after="120"/>
      <w:outlineLvl w:val="1"/>
    </w:pPr>
    <w:rPr>
      <w:rFonts w:ascii="微軟正黑體" w:eastAsia="微軟正黑體" w:hAnsi="微軟正黑體" w:cs="微軟正黑體"/>
      <w:b/>
      <w:bCs/>
      <w:color w:val="78716C"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ascii="微軟正黑體" w:eastAsia="微軟正黑體" w:hAnsi="微軟正黑體" w:cs="微軟正黑體"/>
      <w:b/>
      <w:bCs/>
      <w:color w:val="B45309"/>
      <w:sz w:val="28"/>
      <w:szCs w:val="28"/>
    </w:rPr>
  </w:style>
  <w:style w:type="paragraph" w:styleId="4">
    <w:name w:val="heading 4"/>
    <w:uiPriority w:val="9"/>
    <w:unhideWhenUsed/>
    <w:qFormat/>
    <w:pPr>
      <w:spacing w:before="120" w:after="80"/>
      <w:outlineLvl w:val="3"/>
    </w:pPr>
    <w:rPr>
      <w:rFonts w:ascii="微軟正黑體" w:eastAsia="微軟正黑體" w:hAnsi="微軟正黑體" w:cs="微軟正黑體"/>
      <w:b/>
      <w:bCs/>
      <w:color w:val="0F766E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rPr>
      <w:rFonts w:ascii="微軟正黑體" w:eastAsia="微軟正黑體" w:hAnsi="微軟正黑體" w:cs="微軟正黑體"/>
      <w:color w:val="44403C"/>
      <w:sz w:val="24"/>
      <w:szCs w:val="24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customStyle="1" w:styleId="NormalText">
    <w:name w:val="Normal Text"/>
    <w:qFormat/>
    <w:pPr>
      <w:spacing w:before="60" w:after="60" w:line="360" w:lineRule="auto"/>
    </w:pPr>
    <w:rPr>
      <w:rFonts w:ascii="微軟正黑體" w:eastAsia="微軟正黑體" w:hAnsi="微軟正黑體" w:cs="微軟正黑體"/>
      <w:color w:val="29252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2026-04-17T11:36:00Z</dcterms:created>
  <dcterms:modified xsi:type="dcterms:W3CDTF">2026-04-17T11:46:00Z</dcterms:modified>
</cp:coreProperties>
</file>