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39"/>
        <w:gridCol w:w="5739"/>
      </w:tblGrid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8336CF" w:rsidRDefault="00E425DD" w:rsidP="008336C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Histórico das últimas compras</w:t>
            </w:r>
          </w:p>
          <w:p w:rsidR="008336CF" w:rsidRDefault="008336CF" w:rsidP="008336CF">
            <w:pPr>
              <w:rPr>
                <w:sz w:val="48"/>
                <w:szCs w:val="48"/>
              </w:rPr>
            </w:pPr>
          </w:p>
          <w:p w:rsidR="008336CF" w:rsidRDefault="008336CF" w:rsidP="008336CF">
            <w:pPr>
              <w:rPr>
                <w:sz w:val="48"/>
                <w:szCs w:val="48"/>
              </w:rPr>
            </w:pPr>
          </w:p>
          <w:p w:rsidR="008336CF" w:rsidRPr="008336CF" w:rsidRDefault="00E425DD" w:rsidP="008336CF">
            <w:pPr>
              <w:jc w:val="right"/>
              <w:rPr>
                <w:i/>
                <w:color w:val="808080" w:themeColor="background1" w:themeShade="80"/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Robson Nunes</w:t>
            </w:r>
          </w:p>
        </w:tc>
        <w:tc>
          <w:tcPr>
            <w:tcW w:w="5739" w:type="dxa"/>
            <w:tcMar>
              <w:top w:w="85" w:type="dxa"/>
            </w:tcMar>
          </w:tcPr>
          <w:p w:rsidR="00472ACE" w:rsidRDefault="00E425DD" w:rsidP="00C57C0E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Log</w:t>
            </w:r>
            <w:proofErr w:type="spellEnd"/>
            <w:r>
              <w:rPr>
                <w:sz w:val="48"/>
                <w:szCs w:val="48"/>
              </w:rPr>
              <w:t xml:space="preserve"> de acessos</w:t>
            </w:r>
          </w:p>
          <w:p w:rsidR="008336CF" w:rsidRDefault="008336CF" w:rsidP="00C57C0E">
            <w:pPr>
              <w:rPr>
                <w:sz w:val="48"/>
                <w:szCs w:val="48"/>
              </w:rPr>
            </w:pPr>
          </w:p>
          <w:p w:rsidR="008336CF" w:rsidRDefault="008336CF" w:rsidP="00C57C0E">
            <w:pPr>
              <w:rPr>
                <w:sz w:val="48"/>
                <w:szCs w:val="48"/>
              </w:rPr>
            </w:pPr>
          </w:p>
          <w:p w:rsidR="008336CF" w:rsidRDefault="008336CF" w:rsidP="00C57C0E">
            <w:pPr>
              <w:rPr>
                <w:sz w:val="48"/>
                <w:szCs w:val="48"/>
              </w:rPr>
            </w:pPr>
          </w:p>
          <w:p w:rsidR="008336CF" w:rsidRPr="008336CF" w:rsidRDefault="008336CF" w:rsidP="008336CF">
            <w:pPr>
              <w:jc w:val="right"/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095310" w:rsidRDefault="00E425DD" w:rsidP="00C57C0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Histórico de mudanças nos aprovadores </w:t>
            </w:r>
          </w:p>
          <w:p w:rsidR="00761F01" w:rsidRDefault="00761F01" w:rsidP="00C57C0E">
            <w:pPr>
              <w:rPr>
                <w:sz w:val="48"/>
                <w:szCs w:val="48"/>
              </w:rPr>
            </w:pPr>
          </w:p>
          <w:p w:rsidR="00761F01" w:rsidRDefault="00761F01" w:rsidP="00761F01">
            <w:pPr>
              <w:jc w:val="right"/>
              <w:rPr>
                <w:i/>
                <w:color w:val="808080" w:themeColor="background1" w:themeShade="80"/>
                <w:sz w:val="36"/>
                <w:szCs w:val="48"/>
              </w:rPr>
            </w:pPr>
          </w:p>
          <w:p w:rsidR="00761F01" w:rsidRDefault="00761F01" w:rsidP="00761F01">
            <w:pPr>
              <w:jc w:val="right"/>
              <w:rPr>
                <w:i/>
                <w:color w:val="808080" w:themeColor="background1" w:themeShade="80"/>
                <w:sz w:val="36"/>
                <w:szCs w:val="48"/>
              </w:rPr>
            </w:pPr>
          </w:p>
          <w:p w:rsidR="00761F01" w:rsidRPr="008336CF" w:rsidRDefault="00761F01" w:rsidP="00761F01">
            <w:pPr>
              <w:jc w:val="right"/>
              <w:rPr>
                <w:sz w:val="48"/>
                <w:szCs w:val="48"/>
              </w:rPr>
            </w:pPr>
          </w:p>
        </w:tc>
        <w:tc>
          <w:tcPr>
            <w:tcW w:w="5739" w:type="dxa"/>
            <w:tcMar>
              <w:top w:w="85" w:type="dxa"/>
            </w:tcMar>
          </w:tcPr>
          <w:p w:rsidR="00C57C0E" w:rsidRDefault="00E425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Histórico de mudanças na Lista de Preço</w:t>
            </w:r>
          </w:p>
          <w:p w:rsidR="00761F01" w:rsidRDefault="00761F01">
            <w:pPr>
              <w:rPr>
                <w:sz w:val="48"/>
                <w:szCs w:val="48"/>
              </w:rPr>
            </w:pPr>
          </w:p>
          <w:p w:rsidR="00761F01" w:rsidRDefault="00761F01">
            <w:pPr>
              <w:rPr>
                <w:sz w:val="48"/>
                <w:szCs w:val="48"/>
              </w:rPr>
            </w:pPr>
          </w:p>
          <w:p w:rsidR="00761F01" w:rsidRPr="008336CF" w:rsidRDefault="00761F01" w:rsidP="00761F01">
            <w:pPr>
              <w:jc w:val="right"/>
              <w:rPr>
                <w:i/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761F01" w:rsidRDefault="00E425DD" w:rsidP="009110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Atualizar documentação técnica</w:t>
            </w:r>
          </w:p>
          <w:p w:rsidR="00DD2DF9" w:rsidRDefault="00DD2DF9" w:rsidP="0091108A">
            <w:pPr>
              <w:rPr>
                <w:sz w:val="48"/>
                <w:szCs w:val="48"/>
              </w:rPr>
            </w:pPr>
          </w:p>
          <w:p w:rsidR="00DD2DF9" w:rsidRDefault="00DD2DF9" w:rsidP="0091108A">
            <w:pPr>
              <w:rPr>
                <w:sz w:val="48"/>
                <w:szCs w:val="48"/>
              </w:rPr>
            </w:pPr>
          </w:p>
          <w:p w:rsidR="00DD2DF9" w:rsidRPr="008336CF" w:rsidRDefault="00DD2DF9" w:rsidP="00DD2DF9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  <w:tc>
          <w:tcPr>
            <w:tcW w:w="5739" w:type="dxa"/>
            <w:tcMar>
              <w:top w:w="85" w:type="dxa"/>
            </w:tcMar>
          </w:tcPr>
          <w:p w:rsidR="00761F01" w:rsidRDefault="00E425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Lentidão na pesquisa. </w:t>
            </w:r>
            <w:proofErr w:type="spellStart"/>
            <w:r>
              <w:rPr>
                <w:sz w:val="48"/>
                <w:szCs w:val="48"/>
              </w:rPr>
              <w:t>Refatorar</w:t>
            </w:r>
            <w:proofErr w:type="spellEnd"/>
            <w:r>
              <w:rPr>
                <w:sz w:val="48"/>
                <w:szCs w:val="48"/>
              </w:rPr>
              <w:t xml:space="preserve"> código.</w:t>
            </w:r>
          </w:p>
          <w:p w:rsidR="00761F01" w:rsidRDefault="00761F01">
            <w:pPr>
              <w:rPr>
                <w:sz w:val="48"/>
                <w:szCs w:val="48"/>
              </w:rPr>
            </w:pPr>
          </w:p>
          <w:p w:rsidR="00761F01" w:rsidRDefault="00761F01">
            <w:pPr>
              <w:rPr>
                <w:i/>
                <w:color w:val="808080" w:themeColor="background1" w:themeShade="80"/>
                <w:sz w:val="36"/>
                <w:szCs w:val="48"/>
              </w:rPr>
            </w:pPr>
          </w:p>
          <w:p w:rsidR="00761F01" w:rsidRDefault="00761F01">
            <w:pPr>
              <w:rPr>
                <w:i/>
                <w:color w:val="808080" w:themeColor="background1" w:themeShade="80"/>
                <w:sz w:val="36"/>
                <w:szCs w:val="48"/>
              </w:rPr>
            </w:pPr>
          </w:p>
          <w:p w:rsidR="00761F01" w:rsidRPr="008336CF" w:rsidRDefault="00761F01" w:rsidP="00761F01">
            <w:pPr>
              <w:jc w:val="right"/>
              <w:rPr>
                <w:sz w:val="48"/>
                <w:szCs w:val="48"/>
              </w:rPr>
            </w:pP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761F01" w:rsidRPr="0091108A" w:rsidRDefault="00E425DD" w:rsidP="00E425D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Cadastro de ausências</w:t>
            </w:r>
          </w:p>
        </w:tc>
        <w:tc>
          <w:tcPr>
            <w:tcW w:w="5739" w:type="dxa"/>
            <w:tcMar>
              <w:top w:w="85" w:type="dxa"/>
            </w:tcMar>
          </w:tcPr>
          <w:p w:rsidR="00761F01" w:rsidRDefault="00E425DD" w:rsidP="00E425DD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Log</w:t>
            </w:r>
            <w:proofErr w:type="spellEnd"/>
            <w:r>
              <w:rPr>
                <w:sz w:val="48"/>
                <w:szCs w:val="48"/>
              </w:rPr>
              <w:t xml:space="preserve"> de aplicação</w:t>
            </w:r>
          </w:p>
          <w:p w:rsidR="00DD2DF9" w:rsidRDefault="00DD2DF9" w:rsidP="00E425DD">
            <w:pPr>
              <w:rPr>
                <w:sz w:val="48"/>
                <w:szCs w:val="48"/>
              </w:rPr>
            </w:pPr>
          </w:p>
          <w:p w:rsidR="00DD2DF9" w:rsidRDefault="00DD2DF9" w:rsidP="00E425DD">
            <w:pPr>
              <w:rPr>
                <w:sz w:val="48"/>
                <w:szCs w:val="48"/>
              </w:rPr>
            </w:pPr>
          </w:p>
          <w:p w:rsidR="00DD2DF9" w:rsidRDefault="00DD2DF9" w:rsidP="00E425DD">
            <w:pPr>
              <w:rPr>
                <w:sz w:val="48"/>
                <w:szCs w:val="48"/>
              </w:rPr>
            </w:pPr>
          </w:p>
          <w:p w:rsidR="00DD2DF9" w:rsidRPr="0091108A" w:rsidRDefault="00DD2DF9" w:rsidP="00DD2DF9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</w:tr>
      <w:tr w:rsidR="00095310" w:rsidRPr="00472ACE" w:rsidTr="00472ACE">
        <w:trPr>
          <w:trHeight w:hRule="exact" w:val="3175"/>
        </w:trPr>
        <w:tc>
          <w:tcPr>
            <w:tcW w:w="5739" w:type="dxa"/>
            <w:tcMar>
              <w:top w:w="85" w:type="dxa"/>
            </w:tcMar>
          </w:tcPr>
          <w:p w:rsidR="00761F01" w:rsidRDefault="005778BC" w:rsidP="005778BC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Refatorar</w:t>
            </w:r>
            <w:proofErr w:type="spellEnd"/>
            <w:r>
              <w:rPr>
                <w:sz w:val="48"/>
                <w:szCs w:val="48"/>
              </w:rPr>
              <w:t xml:space="preserve"> aplicação</w:t>
            </w:r>
          </w:p>
          <w:p w:rsidR="00DD2DF9" w:rsidRDefault="00DD2DF9" w:rsidP="005778BC">
            <w:pPr>
              <w:rPr>
                <w:sz w:val="48"/>
                <w:szCs w:val="48"/>
              </w:rPr>
            </w:pPr>
          </w:p>
          <w:p w:rsidR="00DD2DF9" w:rsidRDefault="00DD2DF9" w:rsidP="005778BC">
            <w:pPr>
              <w:rPr>
                <w:sz w:val="48"/>
                <w:szCs w:val="48"/>
              </w:rPr>
            </w:pPr>
          </w:p>
          <w:p w:rsidR="00DD2DF9" w:rsidRDefault="00DD2DF9" w:rsidP="005778BC">
            <w:pPr>
              <w:rPr>
                <w:sz w:val="48"/>
                <w:szCs w:val="48"/>
              </w:rPr>
            </w:pPr>
          </w:p>
          <w:p w:rsidR="00DD2DF9" w:rsidRPr="0091108A" w:rsidRDefault="00DD2DF9" w:rsidP="00DD2DF9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  <w:tc>
          <w:tcPr>
            <w:tcW w:w="5739" w:type="dxa"/>
            <w:tcMar>
              <w:top w:w="85" w:type="dxa"/>
            </w:tcMar>
          </w:tcPr>
          <w:p w:rsidR="00761F01" w:rsidRDefault="00FC3561" w:rsidP="00FC3561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Relatório de auditoria</w:t>
            </w:r>
            <w:r w:rsidR="007F5A50">
              <w:rPr>
                <w:sz w:val="48"/>
                <w:szCs w:val="48"/>
              </w:rPr>
              <w:t xml:space="preserve"> para averiguação de valores e aprovações.</w:t>
            </w:r>
          </w:p>
          <w:p w:rsidR="00DD2DF9" w:rsidRDefault="00DD2DF9" w:rsidP="00FC3561">
            <w:pPr>
              <w:rPr>
                <w:sz w:val="48"/>
                <w:szCs w:val="48"/>
              </w:rPr>
            </w:pPr>
          </w:p>
          <w:p w:rsidR="00DD2DF9" w:rsidRPr="00075290" w:rsidRDefault="00DD2DF9" w:rsidP="00DD2DF9">
            <w:pPr>
              <w:jc w:val="right"/>
              <w:rPr>
                <w:sz w:val="48"/>
                <w:szCs w:val="48"/>
              </w:rPr>
            </w:pPr>
            <w:r>
              <w:rPr>
                <w:i/>
                <w:color w:val="808080" w:themeColor="background1" w:themeShade="80"/>
                <w:sz w:val="36"/>
                <w:szCs w:val="48"/>
              </w:rPr>
              <w:t>Carlos Gomes</w:t>
            </w:r>
          </w:p>
        </w:tc>
      </w:tr>
    </w:tbl>
    <w:p w:rsidR="001731F0" w:rsidRPr="0091108A" w:rsidRDefault="001731F0"/>
    <w:sectPr w:rsidR="001731F0" w:rsidRPr="0091108A" w:rsidSect="00095310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5310"/>
    <w:rsid w:val="00035246"/>
    <w:rsid w:val="00075290"/>
    <w:rsid w:val="00095310"/>
    <w:rsid w:val="001731F0"/>
    <w:rsid w:val="001D0585"/>
    <w:rsid w:val="001F539C"/>
    <w:rsid w:val="002428E4"/>
    <w:rsid w:val="00243A2C"/>
    <w:rsid w:val="00450A4A"/>
    <w:rsid w:val="004515CC"/>
    <w:rsid w:val="00472ACE"/>
    <w:rsid w:val="005778BC"/>
    <w:rsid w:val="005A73AF"/>
    <w:rsid w:val="006D069F"/>
    <w:rsid w:val="00761F01"/>
    <w:rsid w:val="007F5A50"/>
    <w:rsid w:val="008336CF"/>
    <w:rsid w:val="00847B33"/>
    <w:rsid w:val="00862046"/>
    <w:rsid w:val="0091108A"/>
    <w:rsid w:val="00912FFA"/>
    <w:rsid w:val="00992FB3"/>
    <w:rsid w:val="00AA71CE"/>
    <w:rsid w:val="00B40798"/>
    <w:rsid w:val="00C57C0E"/>
    <w:rsid w:val="00D8623D"/>
    <w:rsid w:val="00DD2DF9"/>
    <w:rsid w:val="00E425DD"/>
    <w:rsid w:val="00E70834"/>
    <w:rsid w:val="00EF6FF9"/>
    <w:rsid w:val="00F73CDE"/>
    <w:rsid w:val="00F81F95"/>
    <w:rsid w:val="00FC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1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5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A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57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Gomes</dc:creator>
  <cp:lastModifiedBy>Carlos Gomes</cp:lastModifiedBy>
  <cp:revision>25</cp:revision>
  <cp:lastPrinted>2015-01-26T11:34:00Z</cp:lastPrinted>
  <dcterms:created xsi:type="dcterms:W3CDTF">2015-01-26T11:26:00Z</dcterms:created>
  <dcterms:modified xsi:type="dcterms:W3CDTF">2015-06-10T13:58:00Z</dcterms:modified>
</cp:coreProperties>
</file>