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40709D" w14:textId="5C116E15" w:rsidR="002655CA" w:rsidRPr="00982726" w:rsidRDefault="000408E5" w:rsidP="00BD1481">
      <w:pPr>
        <w:pStyle w:val="2"/>
        <w:rPr>
          <w:shd w:val="clear" w:color="auto" w:fill="FFFFFF"/>
        </w:rPr>
      </w:pPr>
      <w:r w:rsidRPr="00982726">
        <w:rPr>
          <w:rFonts w:hint="eastAsia"/>
          <w:shd w:val="clear" w:color="auto" w:fill="FFFFFF"/>
        </w:rPr>
        <w:t xml:space="preserve">NVIDIA </w:t>
      </w:r>
      <w:r w:rsidR="007F589E" w:rsidRPr="00982726">
        <w:rPr>
          <w:rFonts w:hint="eastAsia"/>
          <w:shd w:val="clear" w:color="auto" w:fill="FFFFFF"/>
        </w:rPr>
        <w:t>AI-AGENT</w:t>
      </w:r>
      <w:r w:rsidR="007F589E" w:rsidRPr="00982726">
        <w:rPr>
          <w:rFonts w:hint="eastAsia"/>
          <w:shd w:val="clear" w:color="auto" w:fill="FFFFFF"/>
        </w:rPr>
        <w:t>夏季训练营</w:t>
      </w:r>
    </w:p>
    <w:p w14:paraId="1B8B3090" w14:textId="77777777" w:rsidR="007F589E" w:rsidRPr="00982726" w:rsidRDefault="007F589E" w:rsidP="007F589E">
      <w:pPr>
        <w:rPr>
          <w:shd w:val="clear" w:color="auto" w:fill="FFFFFF"/>
        </w:rPr>
      </w:pPr>
    </w:p>
    <w:p w14:paraId="3D8EE917" w14:textId="3CB75F85" w:rsidR="007F589E" w:rsidRPr="00982726" w:rsidRDefault="007F589E" w:rsidP="007F589E">
      <w:pPr>
        <w:rPr>
          <w:shd w:val="clear" w:color="auto" w:fill="FFFFFF"/>
        </w:rPr>
      </w:pPr>
      <w:r w:rsidRPr="00982726">
        <w:rPr>
          <w:rFonts w:hint="eastAsia"/>
          <w:shd w:val="clear" w:color="auto" w:fill="FFFFFF"/>
        </w:rPr>
        <w:t>项目名称：</w:t>
      </w:r>
      <w:r w:rsidRPr="00982726">
        <w:rPr>
          <w:rFonts w:hint="eastAsia"/>
          <w:shd w:val="clear" w:color="auto" w:fill="FFFFFF"/>
        </w:rPr>
        <w:t>AI-AGENT</w:t>
      </w:r>
      <w:r w:rsidRPr="00982726">
        <w:rPr>
          <w:rFonts w:hint="eastAsia"/>
          <w:shd w:val="clear" w:color="auto" w:fill="FFFFFF"/>
        </w:rPr>
        <w:t>夏季训练营</w:t>
      </w:r>
      <w:r w:rsidR="000408E5" w:rsidRPr="00982726">
        <w:rPr>
          <w:rFonts w:hint="eastAsia"/>
          <w:shd w:val="clear" w:color="auto" w:fill="FFFFFF"/>
        </w:rPr>
        <w:t xml:space="preserve"> </w:t>
      </w:r>
      <w:r w:rsidR="005F7B99" w:rsidRPr="00982726">
        <w:rPr>
          <w:rFonts w:hint="eastAsia"/>
          <w:shd w:val="clear" w:color="auto" w:fill="FFFFFF"/>
        </w:rPr>
        <w:t>—</w:t>
      </w:r>
      <w:r w:rsidR="005F7B99" w:rsidRPr="00982726">
        <w:rPr>
          <w:rFonts w:hint="eastAsia"/>
          <w:shd w:val="clear" w:color="auto" w:fill="FFFFFF"/>
        </w:rPr>
        <w:t xml:space="preserve"> </w:t>
      </w:r>
      <w:r w:rsidR="00F34453">
        <w:rPr>
          <w:rFonts w:hint="eastAsia"/>
          <w:shd w:val="clear" w:color="auto" w:fill="FFFFFF"/>
        </w:rPr>
        <w:t>《三体》小说理解及场景描绘</w:t>
      </w:r>
    </w:p>
    <w:p w14:paraId="0928C0D9" w14:textId="5278FF53" w:rsidR="007F589E" w:rsidRPr="00982726" w:rsidRDefault="007F589E" w:rsidP="007F589E">
      <w:pPr>
        <w:rPr>
          <w:shd w:val="clear" w:color="auto" w:fill="FFFFFF"/>
        </w:rPr>
      </w:pPr>
      <w:r w:rsidRPr="00982726">
        <w:rPr>
          <w:rFonts w:hint="eastAsia"/>
          <w:shd w:val="clear" w:color="auto" w:fill="FFFFFF"/>
        </w:rPr>
        <w:t>报告日期：</w:t>
      </w:r>
      <w:r w:rsidRPr="00982726">
        <w:rPr>
          <w:rFonts w:hint="eastAsia"/>
          <w:shd w:val="clear" w:color="auto" w:fill="FFFFFF"/>
        </w:rPr>
        <w:t>2024</w:t>
      </w:r>
      <w:r w:rsidRPr="00982726">
        <w:rPr>
          <w:rFonts w:hint="eastAsia"/>
          <w:shd w:val="clear" w:color="auto" w:fill="FFFFFF"/>
        </w:rPr>
        <w:t>年</w:t>
      </w:r>
      <w:r w:rsidRPr="00982726">
        <w:rPr>
          <w:rFonts w:hint="eastAsia"/>
          <w:shd w:val="clear" w:color="auto" w:fill="FFFFFF"/>
        </w:rPr>
        <w:t>8</w:t>
      </w:r>
      <w:r w:rsidRPr="00982726">
        <w:rPr>
          <w:rFonts w:hint="eastAsia"/>
          <w:shd w:val="clear" w:color="auto" w:fill="FFFFFF"/>
        </w:rPr>
        <w:t>月</w:t>
      </w:r>
      <w:r w:rsidR="005F7B99" w:rsidRPr="00982726">
        <w:rPr>
          <w:rFonts w:hint="eastAsia"/>
          <w:shd w:val="clear" w:color="auto" w:fill="FFFFFF"/>
        </w:rPr>
        <w:t>18</w:t>
      </w:r>
      <w:r w:rsidRPr="00982726">
        <w:rPr>
          <w:rFonts w:hint="eastAsia"/>
          <w:shd w:val="clear" w:color="auto" w:fill="FFFFFF"/>
        </w:rPr>
        <w:t>日</w:t>
      </w:r>
    </w:p>
    <w:p w14:paraId="7B7B0485" w14:textId="1CA8BE4B" w:rsidR="007F589E" w:rsidRPr="00982726" w:rsidRDefault="005F7B99" w:rsidP="00982726">
      <w:pPr>
        <w:rPr>
          <w:shd w:val="clear" w:color="auto" w:fill="FFFFFF"/>
        </w:rPr>
      </w:pPr>
      <w:r w:rsidRPr="00982726">
        <w:rPr>
          <w:rFonts w:hint="eastAsia"/>
          <w:shd w:val="clear" w:color="auto" w:fill="FFFFFF"/>
        </w:rPr>
        <w:t>项目</w:t>
      </w:r>
      <w:r w:rsidR="000F1726" w:rsidRPr="00982726">
        <w:rPr>
          <w:rFonts w:hint="eastAsia"/>
          <w:shd w:val="clear" w:color="auto" w:fill="FFFFFF"/>
        </w:rPr>
        <w:t>负责</w:t>
      </w:r>
      <w:r w:rsidR="007F589E" w:rsidRPr="00982726">
        <w:rPr>
          <w:rFonts w:hint="eastAsia"/>
          <w:shd w:val="clear" w:color="auto" w:fill="FFFFFF"/>
        </w:rPr>
        <w:t>人：</w:t>
      </w:r>
      <w:r w:rsidR="006C2E7E">
        <w:rPr>
          <w:rFonts w:hint="eastAsia"/>
          <w:shd w:val="clear" w:color="auto" w:fill="FFFFFF"/>
        </w:rPr>
        <w:t>Yaozhe</w:t>
      </w:r>
      <w:r w:rsidR="006C2E7E">
        <w:rPr>
          <w:shd w:val="clear" w:color="auto" w:fill="FFFFFF"/>
        </w:rPr>
        <w:t xml:space="preserve"> S</w:t>
      </w:r>
      <w:r w:rsidR="006C2E7E">
        <w:rPr>
          <w:rFonts w:hint="eastAsia"/>
          <w:shd w:val="clear" w:color="auto" w:fill="FFFFFF"/>
        </w:rPr>
        <w:t>ong</w:t>
      </w:r>
    </w:p>
    <w:p w14:paraId="6EBE48F5" w14:textId="77777777" w:rsidR="005F7B99" w:rsidRPr="00982726" w:rsidRDefault="005F7B99" w:rsidP="00982726">
      <w:pPr>
        <w:rPr>
          <w:shd w:val="clear" w:color="auto" w:fill="FFFFFF"/>
        </w:rPr>
      </w:pPr>
    </w:p>
    <w:p w14:paraId="7A6FED04" w14:textId="749A2E4C" w:rsidR="007F589E" w:rsidRPr="00982726" w:rsidRDefault="007F589E" w:rsidP="00BD1481">
      <w:pPr>
        <w:pStyle w:val="4"/>
        <w:rPr>
          <w:shd w:val="clear" w:color="auto" w:fill="FFFFFF"/>
        </w:rPr>
      </w:pPr>
      <w:r w:rsidRPr="00982726">
        <w:rPr>
          <w:rFonts w:hint="eastAsia"/>
          <w:shd w:val="clear" w:color="auto" w:fill="FFFFFF"/>
        </w:rPr>
        <w:t>项目概述</w:t>
      </w:r>
      <w:r w:rsidR="00460761" w:rsidRPr="00982726">
        <w:rPr>
          <w:rFonts w:hint="eastAsia"/>
          <w:shd w:val="clear" w:color="auto" w:fill="FFFFFF"/>
        </w:rPr>
        <w:t>：</w:t>
      </w:r>
    </w:p>
    <w:p w14:paraId="0A82A3F2" w14:textId="0B2BF770" w:rsidR="00460761" w:rsidRDefault="00837C0A" w:rsidP="007F589E">
      <w:pPr>
        <w:rPr>
          <w:sz w:val="24"/>
          <w:szCs w:val="24"/>
          <w:shd w:val="clear" w:color="auto" w:fill="FFFFFF"/>
        </w:rPr>
      </w:pPr>
      <w:r>
        <w:rPr>
          <w:rFonts w:hint="eastAsia"/>
          <w:shd w:val="clear" w:color="auto" w:fill="FFFFFF"/>
        </w:rPr>
        <w:t>本项目以</w:t>
      </w:r>
      <w:r>
        <w:rPr>
          <w:rFonts w:hint="eastAsia"/>
          <w:sz w:val="24"/>
          <w:szCs w:val="24"/>
          <w:shd w:val="clear" w:color="auto" w:fill="FFFFFF"/>
        </w:rPr>
        <w:t>刘慈欣的小说《三体》为示例，使用</w:t>
      </w:r>
      <w:r>
        <w:rPr>
          <w:rFonts w:hint="eastAsia"/>
          <w:sz w:val="24"/>
          <w:szCs w:val="24"/>
          <w:shd w:val="clear" w:color="auto" w:fill="FFFFFF"/>
        </w:rPr>
        <w:t>RAG</w:t>
      </w:r>
      <w:r>
        <w:rPr>
          <w:rFonts w:hint="eastAsia"/>
          <w:sz w:val="24"/>
          <w:szCs w:val="24"/>
          <w:shd w:val="clear" w:color="auto" w:fill="FFFFFF"/>
        </w:rPr>
        <w:t>技术设计并完整实现了科幻小说聊天机器人，让读者身临其境般感受刘慈欣的宏伟壮观宇宙。</w:t>
      </w:r>
      <w:r w:rsidRPr="007C5F15">
        <w:rPr>
          <w:rFonts w:hint="eastAsia"/>
          <w:sz w:val="24"/>
          <w:szCs w:val="24"/>
          <w:shd w:val="clear" w:color="auto" w:fill="FFFFFF"/>
        </w:rPr>
        <w:t>该机器人具备文本解读、知识关系梳理、因果推理的基本功能，帮助读者理解故事背景及内容；能够角色扮演，以故事中指定人物的身份与读者互动对话，带领读者沉浸式感受人物性格及故事情节；具备图像生成功能，辅助理解科幻场景、将个人想象的具象化、可作商业插画应用。</w:t>
      </w:r>
    </w:p>
    <w:p w14:paraId="0DF95B18" w14:textId="77777777" w:rsidR="007D4309" w:rsidRPr="00837C0A" w:rsidRDefault="007D4309" w:rsidP="007F589E">
      <w:pPr>
        <w:rPr>
          <w:sz w:val="24"/>
          <w:szCs w:val="24"/>
          <w:shd w:val="clear" w:color="auto" w:fill="FFFFFF"/>
        </w:rPr>
      </w:pPr>
    </w:p>
    <w:p w14:paraId="4D230DF4" w14:textId="56A35E4A" w:rsidR="007F589E" w:rsidRPr="00982726" w:rsidRDefault="007F589E" w:rsidP="00BD1481">
      <w:pPr>
        <w:pStyle w:val="4"/>
        <w:rPr>
          <w:shd w:val="clear" w:color="auto" w:fill="FFFFFF"/>
        </w:rPr>
      </w:pPr>
      <w:r w:rsidRPr="00982726">
        <w:rPr>
          <w:rFonts w:hint="eastAsia"/>
          <w:shd w:val="clear" w:color="auto" w:fill="FFFFFF"/>
        </w:rPr>
        <w:t>技术方案与实施步骤</w:t>
      </w:r>
    </w:p>
    <w:p w14:paraId="4088FD8F" w14:textId="265A3219" w:rsidR="00F34453" w:rsidRDefault="00982726" w:rsidP="00BD1481">
      <w:pPr>
        <w:pStyle w:val="a3"/>
        <w:numPr>
          <w:ilvl w:val="0"/>
          <w:numId w:val="11"/>
        </w:numPr>
        <w:ind w:firstLineChars="0"/>
        <w:rPr>
          <w:shd w:val="clear" w:color="auto" w:fill="FFFFFF"/>
        </w:rPr>
      </w:pPr>
      <w:r w:rsidRPr="00BD1481">
        <w:rPr>
          <w:shd w:val="clear" w:color="auto" w:fill="FFFFFF"/>
        </w:rPr>
        <w:t>模型选择</w:t>
      </w:r>
      <w:r w:rsidRPr="00BD1481">
        <w:rPr>
          <w:rFonts w:hint="eastAsia"/>
          <w:shd w:val="clear" w:color="auto" w:fill="FFFFFF"/>
        </w:rPr>
        <w:t>（必写）</w:t>
      </w:r>
      <w:r w:rsidRPr="00BD1481">
        <w:rPr>
          <w:shd w:val="clear" w:color="auto" w:fill="FFFFFF"/>
        </w:rPr>
        <w:t>：</w:t>
      </w:r>
      <w:r w:rsidRPr="00BD1481">
        <w:rPr>
          <w:shd w:val="clear" w:color="auto" w:fill="FFFFFF"/>
        </w:rPr>
        <w:t xml:space="preserve"> </w:t>
      </w:r>
      <w:r w:rsidR="00F34453">
        <w:rPr>
          <w:rFonts w:hint="eastAsia"/>
          <w:shd w:val="clear" w:color="auto" w:fill="FFFFFF"/>
        </w:rPr>
        <w:t>本项目的技术主要分为两部分</w:t>
      </w:r>
    </w:p>
    <w:p w14:paraId="36D32993" w14:textId="688D6DDB" w:rsidR="00F34453" w:rsidRDefault="00F34453" w:rsidP="00F34453">
      <w:pPr>
        <w:pStyle w:val="a3"/>
        <w:numPr>
          <w:ilvl w:val="0"/>
          <w:numId w:val="16"/>
        </w:numPr>
        <w:ind w:firstLineChars="0"/>
        <w:rPr>
          <w:shd w:val="clear" w:color="auto" w:fill="FFFFFF"/>
        </w:rPr>
      </w:pPr>
      <w:r>
        <w:rPr>
          <w:rFonts w:hint="eastAsia"/>
          <w:shd w:val="clear" w:color="auto" w:fill="FFFFFF"/>
        </w:rPr>
        <w:t>文本大模型针对小说进行内容理解</w:t>
      </w:r>
      <w:r w:rsidR="006613A5">
        <w:rPr>
          <w:rFonts w:hint="eastAsia"/>
          <w:shd w:val="clear" w:color="auto" w:fill="FFFFFF"/>
        </w:rPr>
        <w:t>、分析、推理、联想。</w:t>
      </w:r>
    </w:p>
    <w:p w14:paraId="14BC4993" w14:textId="28CA1A62" w:rsidR="006613A5" w:rsidRDefault="006613A5" w:rsidP="006613A5">
      <w:pPr>
        <w:pStyle w:val="a3"/>
        <w:numPr>
          <w:ilvl w:val="1"/>
          <w:numId w:val="17"/>
        </w:numPr>
        <w:ind w:firstLineChars="0"/>
        <w:rPr>
          <w:shd w:val="clear" w:color="auto" w:fill="FFFFFF"/>
        </w:rPr>
      </w:pPr>
      <w:r>
        <w:rPr>
          <w:rFonts w:hint="eastAsia"/>
          <w:shd w:val="clear" w:color="auto" w:fill="FFFFFF"/>
        </w:rPr>
        <w:t>大模型内核为</w:t>
      </w:r>
      <w:r w:rsidRPr="006613A5">
        <w:rPr>
          <w:shd w:val="clear" w:color="auto" w:fill="FFFFFF"/>
        </w:rPr>
        <w:t>ai-mixtral-8x7b-instruct</w:t>
      </w:r>
    </w:p>
    <w:p w14:paraId="0A242C74" w14:textId="41209A83" w:rsidR="006613A5" w:rsidRDefault="006613A5" w:rsidP="006613A5">
      <w:pPr>
        <w:pStyle w:val="a3"/>
        <w:numPr>
          <w:ilvl w:val="1"/>
          <w:numId w:val="17"/>
        </w:numPr>
        <w:ind w:firstLineChars="0"/>
        <w:rPr>
          <w:shd w:val="clear" w:color="auto" w:fill="FFFFFF"/>
        </w:rPr>
      </w:pPr>
      <w:r>
        <w:rPr>
          <w:rFonts w:hint="eastAsia"/>
          <w:shd w:val="clear" w:color="auto" w:fill="FFFFFF"/>
        </w:rPr>
        <w:t>一个</w:t>
      </w:r>
      <w:r>
        <w:rPr>
          <w:rFonts w:hint="eastAsia"/>
          <w:shd w:val="clear" w:color="auto" w:fill="FFFFFF"/>
        </w:rPr>
        <w:t>L</w:t>
      </w:r>
      <w:r>
        <w:rPr>
          <w:shd w:val="clear" w:color="auto" w:fill="FFFFFF"/>
        </w:rPr>
        <w:t>R</w:t>
      </w:r>
      <w:r>
        <w:rPr>
          <w:rFonts w:hint="eastAsia"/>
          <w:shd w:val="clear" w:color="auto" w:fill="FFFFFF"/>
        </w:rPr>
        <w:t>浅层神经网络模型对用户输入是否相关进行分类，该神经网络由一个</w:t>
      </w:r>
      <w:r w:rsidRPr="006613A5">
        <w:rPr>
          <w:shd w:val="clear" w:color="auto" w:fill="FFFFFF"/>
        </w:rPr>
        <w:t>ai-mixtral-8x7b-instruct</w:t>
      </w:r>
      <w:r>
        <w:rPr>
          <w:rFonts w:hint="eastAsia"/>
          <w:shd w:val="clear" w:color="auto" w:fill="FFFFFF"/>
        </w:rPr>
        <w:t>模型生成的数据进行训练</w:t>
      </w:r>
    </w:p>
    <w:p w14:paraId="1AD47406" w14:textId="7C3F072B" w:rsidR="006613A5" w:rsidRDefault="006613A5" w:rsidP="006613A5">
      <w:pPr>
        <w:pStyle w:val="a3"/>
        <w:numPr>
          <w:ilvl w:val="1"/>
          <w:numId w:val="17"/>
        </w:numPr>
        <w:ind w:firstLineChars="0"/>
        <w:rPr>
          <w:shd w:val="clear" w:color="auto" w:fill="FFFFFF"/>
        </w:rPr>
      </w:pPr>
      <w:r>
        <w:rPr>
          <w:rFonts w:hint="eastAsia"/>
          <w:shd w:val="clear" w:color="auto" w:fill="FFFFFF"/>
        </w:rPr>
        <w:t>一个用于判定大模型输出是否有泄露、敏感词等文字的大模型</w:t>
      </w:r>
      <w:r w:rsidRPr="006613A5">
        <w:rPr>
          <w:shd w:val="clear" w:color="auto" w:fill="FFFFFF"/>
        </w:rPr>
        <w:t>ai-mixtral-8x7b-instruct</w:t>
      </w:r>
      <w:r>
        <w:rPr>
          <w:rFonts w:hint="eastAsia"/>
          <w:shd w:val="clear" w:color="auto" w:fill="FFFFFF"/>
        </w:rPr>
        <w:t>对输出进行二次筛选。</w:t>
      </w:r>
    </w:p>
    <w:p w14:paraId="1902F316" w14:textId="16FDE0AD" w:rsidR="006613A5" w:rsidRDefault="006613A5" w:rsidP="004E67C1">
      <w:pPr>
        <w:pStyle w:val="a3"/>
        <w:numPr>
          <w:ilvl w:val="1"/>
          <w:numId w:val="17"/>
        </w:numPr>
        <w:ind w:firstLineChars="0"/>
        <w:rPr>
          <w:shd w:val="clear" w:color="auto" w:fill="FFFFFF"/>
        </w:rPr>
      </w:pPr>
      <w:r>
        <w:rPr>
          <w:rFonts w:hint="eastAsia"/>
          <w:shd w:val="clear" w:color="auto" w:fill="FFFFFF"/>
        </w:rPr>
        <w:t>在文本大模型阶段采用了</w:t>
      </w:r>
      <w:r>
        <w:rPr>
          <w:rFonts w:hint="eastAsia"/>
          <w:shd w:val="clear" w:color="auto" w:fill="FFFFFF"/>
        </w:rPr>
        <w:t>R</w:t>
      </w:r>
      <w:r>
        <w:rPr>
          <w:shd w:val="clear" w:color="auto" w:fill="FFFFFF"/>
        </w:rPr>
        <w:t>AG</w:t>
      </w:r>
      <w:r>
        <w:rPr>
          <w:rFonts w:hint="eastAsia"/>
          <w:shd w:val="clear" w:color="auto" w:fill="FFFFFF"/>
        </w:rPr>
        <w:t>技术，将三体上、中、下三部</w:t>
      </w:r>
      <w:r w:rsidR="004E67C1">
        <w:rPr>
          <w:rFonts w:hint="eastAsia"/>
          <w:shd w:val="clear" w:color="auto" w:fill="FFFFFF"/>
        </w:rPr>
        <w:t>通过</w:t>
      </w:r>
      <w:r w:rsidR="004E67C1" w:rsidRPr="004E67C1">
        <w:rPr>
          <w:shd w:val="clear" w:color="auto" w:fill="FFFFFF"/>
        </w:rPr>
        <w:t>ai-embed-qa-4</w:t>
      </w:r>
      <w:r w:rsidR="004E67C1">
        <w:rPr>
          <w:rFonts w:hint="eastAsia"/>
          <w:shd w:val="clear" w:color="auto" w:fill="FFFFFF"/>
        </w:rPr>
        <w:t>转换为向量后储存</w:t>
      </w:r>
      <w:r w:rsidR="00272972">
        <w:rPr>
          <w:rFonts w:hint="eastAsia"/>
          <w:shd w:val="clear" w:color="auto" w:fill="FFFFFF"/>
        </w:rPr>
        <w:t>，在推理过程中同样用</w:t>
      </w:r>
      <w:r w:rsidR="00272972" w:rsidRPr="004E67C1">
        <w:rPr>
          <w:shd w:val="clear" w:color="auto" w:fill="FFFFFF"/>
        </w:rPr>
        <w:t>ai-embed-qa-4</w:t>
      </w:r>
      <w:r w:rsidR="00272972">
        <w:rPr>
          <w:rFonts w:hint="eastAsia"/>
          <w:shd w:val="clear" w:color="auto" w:fill="FFFFFF"/>
        </w:rPr>
        <w:t>模型对输入进行向量转化，在数据库中查询最优</w:t>
      </w:r>
      <w:r w:rsidR="00272972">
        <w:rPr>
          <w:rFonts w:hint="eastAsia"/>
          <w:shd w:val="clear" w:color="auto" w:fill="FFFFFF"/>
        </w:rPr>
        <w:t>chunk</w:t>
      </w:r>
      <w:r w:rsidR="004E67C1">
        <w:rPr>
          <w:rFonts w:hint="eastAsia"/>
          <w:shd w:val="clear" w:color="auto" w:fill="FFFFFF"/>
        </w:rPr>
        <w:t>。</w:t>
      </w:r>
    </w:p>
    <w:p w14:paraId="1FD1BD28" w14:textId="79D09E7A" w:rsidR="00F34453" w:rsidRDefault="00F34453" w:rsidP="00F34453">
      <w:pPr>
        <w:pStyle w:val="a3"/>
        <w:numPr>
          <w:ilvl w:val="0"/>
          <w:numId w:val="16"/>
        </w:numPr>
        <w:ind w:firstLineChars="0"/>
        <w:rPr>
          <w:shd w:val="clear" w:color="auto" w:fill="FFFFFF"/>
        </w:rPr>
      </w:pPr>
      <w:r>
        <w:rPr>
          <w:rFonts w:hint="eastAsia"/>
          <w:shd w:val="clear" w:color="auto" w:fill="FFFFFF"/>
        </w:rPr>
        <w:t>对</w:t>
      </w:r>
      <w:r w:rsidR="006613A5">
        <w:rPr>
          <w:rFonts w:hint="eastAsia"/>
          <w:shd w:val="clear" w:color="auto" w:fill="FFFFFF"/>
        </w:rPr>
        <w:t>步骤一种文本大模型输出进行进一步图像生成</w:t>
      </w:r>
    </w:p>
    <w:p w14:paraId="535CA575" w14:textId="7F8BB440" w:rsidR="006613A5" w:rsidRDefault="006613A5" w:rsidP="006613A5">
      <w:pPr>
        <w:pStyle w:val="a3"/>
        <w:ind w:left="860" w:firstLineChars="0" w:firstLine="0"/>
        <w:rPr>
          <w:shd w:val="clear" w:color="auto" w:fill="FFFFFF"/>
        </w:rPr>
      </w:pPr>
      <w:r>
        <w:rPr>
          <w:shd w:val="clear" w:color="auto" w:fill="FFFFFF"/>
        </w:rPr>
        <w:t xml:space="preserve">2.1 </w:t>
      </w:r>
      <w:r>
        <w:rPr>
          <w:rFonts w:hint="eastAsia"/>
          <w:shd w:val="clear" w:color="auto" w:fill="FFFFFF"/>
        </w:rPr>
        <w:t>一个将步骤一中输出进行压缩，从而形成符合文生图模型输入格式的</w:t>
      </w:r>
      <w:r w:rsidRPr="006613A5">
        <w:rPr>
          <w:shd w:val="clear" w:color="auto" w:fill="FFFFFF"/>
        </w:rPr>
        <w:t>ai-mixtral-8x7b-instruct</w:t>
      </w:r>
      <w:r>
        <w:rPr>
          <w:rFonts w:hint="eastAsia"/>
          <w:shd w:val="clear" w:color="auto" w:fill="FFFFFF"/>
        </w:rPr>
        <w:t>模型。</w:t>
      </w:r>
    </w:p>
    <w:p w14:paraId="2D8EFEAD" w14:textId="60D06C63" w:rsidR="006613A5" w:rsidRDefault="006613A5" w:rsidP="006613A5">
      <w:pPr>
        <w:pStyle w:val="a3"/>
        <w:ind w:left="860" w:firstLineChars="0" w:firstLine="0"/>
        <w:rPr>
          <w:shd w:val="clear" w:color="auto" w:fill="FFFFFF"/>
        </w:rPr>
      </w:pPr>
      <w:r>
        <w:rPr>
          <w:rFonts w:hint="eastAsia"/>
          <w:shd w:val="clear" w:color="auto" w:fill="FFFFFF"/>
        </w:rPr>
        <w:t>2</w:t>
      </w:r>
      <w:r>
        <w:rPr>
          <w:shd w:val="clear" w:color="auto" w:fill="FFFFFF"/>
        </w:rPr>
        <w:t xml:space="preserve">..2 </w:t>
      </w:r>
      <w:r>
        <w:rPr>
          <w:rFonts w:hint="eastAsia"/>
          <w:shd w:val="clear" w:color="auto" w:fill="FFFFFF"/>
        </w:rPr>
        <w:t>将步骤</w:t>
      </w:r>
      <w:r>
        <w:rPr>
          <w:rFonts w:hint="eastAsia"/>
          <w:shd w:val="clear" w:color="auto" w:fill="FFFFFF"/>
        </w:rPr>
        <w:t>2</w:t>
      </w:r>
      <w:r>
        <w:rPr>
          <w:shd w:val="clear" w:color="auto" w:fill="FFFFFF"/>
        </w:rPr>
        <w:t>.1</w:t>
      </w:r>
      <w:r>
        <w:rPr>
          <w:rFonts w:hint="eastAsia"/>
          <w:shd w:val="clear" w:color="auto" w:fill="FFFFFF"/>
        </w:rPr>
        <w:t>中输出作为</w:t>
      </w:r>
      <w:r>
        <w:rPr>
          <w:rFonts w:hint="eastAsia"/>
          <w:shd w:val="clear" w:color="auto" w:fill="FFFFFF"/>
        </w:rPr>
        <w:t>prompt</w:t>
      </w:r>
      <w:r>
        <w:rPr>
          <w:rFonts w:hint="eastAsia"/>
          <w:shd w:val="clear" w:color="auto" w:fill="FFFFFF"/>
        </w:rPr>
        <w:t>，生产</w:t>
      </w:r>
      <w:r>
        <w:rPr>
          <w:rFonts w:hint="eastAsia"/>
          <w:shd w:val="clear" w:color="auto" w:fill="FFFFFF"/>
        </w:rPr>
        <w:t>2</w:t>
      </w:r>
      <w:r>
        <w:rPr>
          <w:shd w:val="clear" w:color="auto" w:fill="FFFFFF"/>
        </w:rPr>
        <w:t>D</w:t>
      </w:r>
      <w:r>
        <w:rPr>
          <w:rFonts w:hint="eastAsia"/>
          <w:shd w:val="clear" w:color="auto" w:fill="FFFFFF"/>
        </w:rPr>
        <w:t>图片的文生图大模型</w:t>
      </w:r>
      <w:r w:rsidRPr="006613A5">
        <w:rPr>
          <w:shd w:val="clear" w:color="auto" w:fill="FFFFFF"/>
        </w:rPr>
        <w:t>ai-sdxl-turbo</w:t>
      </w:r>
    </w:p>
    <w:p w14:paraId="36DB002F" w14:textId="39CEC660" w:rsidR="006613A5" w:rsidRDefault="006613A5" w:rsidP="006613A5">
      <w:pPr>
        <w:rPr>
          <w:shd w:val="clear" w:color="auto" w:fill="FFFFFF"/>
        </w:rPr>
      </w:pPr>
      <w:r>
        <w:rPr>
          <w:shd w:val="clear" w:color="auto" w:fill="FFFFFF"/>
        </w:rPr>
        <w:tab/>
      </w:r>
      <w:r>
        <w:rPr>
          <w:rFonts w:hint="eastAsia"/>
          <w:shd w:val="clear" w:color="auto" w:fill="FFFFFF"/>
        </w:rPr>
        <w:t>三．大模型选择理由：</w:t>
      </w:r>
    </w:p>
    <w:p w14:paraId="06F92874" w14:textId="12F3EC8F" w:rsidR="006613A5" w:rsidRDefault="006613A5" w:rsidP="006613A5">
      <w:pPr>
        <w:ind w:left="840"/>
        <w:rPr>
          <w:shd w:val="clear" w:color="auto" w:fill="FFFFFF"/>
        </w:rPr>
      </w:pPr>
      <w:r>
        <w:rPr>
          <w:rFonts w:hint="eastAsia"/>
          <w:shd w:val="clear" w:color="auto" w:fill="FFFFFF"/>
        </w:rPr>
        <w:t>文生图部分选择了</w:t>
      </w:r>
      <w:r>
        <w:rPr>
          <w:rFonts w:hint="eastAsia"/>
          <w:shd w:val="clear" w:color="auto" w:fill="FFFFFF"/>
        </w:rPr>
        <w:t>stable</w:t>
      </w:r>
      <w:r>
        <w:rPr>
          <w:shd w:val="clear" w:color="auto" w:fill="FFFFFF"/>
        </w:rPr>
        <w:t>-</w:t>
      </w:r>
      <w:r>
        <w:rPr>
          <w:rFonts w:hint="eastAsia"/>
          <w:shd w:val="clear" w:color="auto" w:fill="FFFFFF"/>
        </w:rPr>
        <w:t>diffusion-</w:t>
      </w:r>
      <w:r>
        <w:rPr>
          <w:shd w:val="clear" w:color="auto" w:fill="FFFFFF"/>
        </w:rPr>
        <w:t>XL</w:t>
      </w:r>
      <w:r>
        <w:rPr>
          <w:rFonts w:hint="eastAsia"/>
          <w:shd w:val="clear" w:color="auto" w:fill="FFFFFF"/>
        </w:rPr>
        <w:t>，以保证生成图像的质量。其他文本</w:t>
      </w:r>
      <w:r w:rsidR="004E67C1">
        <w:rPr>
          <w:rFonts w:hint="eastAsia"/>
          <w:shd w:val="clear" w:color="auto" w:fill="FFFFFF"/>
        </w:rPr>
        <w:t>问答</w:t>
      </w:r>
      <w:r>
        <w:rPr>
          <w:rFonts w:hint="eastAsia"/>
          <w:shd w:val="clear" w:color="auto" w:fill="FFFFFF"/>
        </w:rPr>
        <w:t>大模型均选择</w:t>
      </w:r>
      <w:r w:rsidRPr="006613A5">
        <w:rPr>
          <w:shd w:val="clear" w:color="auto" w:fill="FFFFFF"/>
        </w:rPr>
        <w:t>ai-mixtral-8x7b-instruct</w:t>
      </w:r>
      <w:r>
        <w:rPr>
          <w:rFonts w:hint="eastAsia"/>
          <w:shd w:val="clear" w:color="auto" w:fill="FFFFFF"/>
        </w:rPr>
        <w:t>是因为整个管道较长，所以选择较小的大模型</w:t>
      </w:r>
      <w:r w:rsidR="004E67C1">
        <w:rPr>
          <w:rFonts w:hint="eastAsia"/>
          <w:shd w:val="clear" w:color="auto" w:fill="FFFFFF"/>
        </w:rPr>
        <w:t>。</w:t>
      </w:r>
      <w:r w:rsidR="00272972">
        <w:rPr>
          <w:shd w:val="clear" w:color="auto" w:fill="FFFFFF"/>
        </w:rPr>
        <w:t>E</w:t>
      </w:r>
      <w:r w:rsidR="00272972">
        <w:rPr>
          <w:rFonts w:hint="eastAsia"/>
          <w:shd w:val="clear" w:color="auto" w:fill="FFFFFF"/>
        </w:rPr>
        <w:t>mbedding</w:t>
      </w:r>
      <w:r w:rsidR="00272972">
        <w:rPr>
          <w:rFonts w:hint="eastAsia"/>
          <w:shd w:val="clear" w:color="auto" w:fill="FFFFFF"/>
        </w:rPr>
        <w:t>模型选取常用模型</w:t>
      </w:r>
      <w:r w:rsidR="00272972" w:rsidRPr="004E67C1">
        <w:rPr>
          <w:shd w:val="clear" w:color="auto" w:fill="FFFFFF"/>
        </w:rPr>
        <w:t>ai-embed-qa-4</w:t>
      </w:r>
      <w:r w:rsidR="00272972">
        <w:rPr>
          <w:rFonts w:hint="eastAsia"/>
          <w:shd w:val="clear" w:color="auto" w:fill="FFFFFF"/>
        </w:rPr>
        <w:t>。</w:t>
      </w:r>
    </w:p>
    <w:p w14:paraId="3EC73C71" w14:textId="7F7FE044" w:rsidR="006613A5" w:rsidRPr="006613A5" w:rsidRDefault="006613A5" w:rsidP="006613A5">
      <w:pPr>
        <w:pStyle w:val="a3"/>
        <w:numPr>
          <w:ilvl w:val="0"/>
          <w:numId w:val="16"/>
        </w:numPr>
        <w:ind w:firstLineChars="0"/>
        <w:rPr>
          <w:shd w:val="clear" w:color="auto" w:fill="FFFFFF"/>
        </w:rPr>
      </w:pPr>
      <w:r w:rsidRPr="006613A5">
        <w:rPr>
          <w:shd w:val="clear" w:color="auto" w:fill="FFFFFF"/>
        </w:rPr>
        <w:t>RAG</w:t>
      </w:r>
      <w:r w:rsidRPr="006613A5">
        <w:rPr>
          <w:rFonts w:hint="eastAsia"/>
          <w:shd w:val="clear" w:color="auto" w:fill="FFFFFF"/>
        </w:rPr>
        <w:t>模型优势分析</w:t>
      </w:r>
    </w:p>
    <w:p w14:paraId="582301E8" w14:textId="07EB68B4" w:rsidR="00982726" w:rsidRPr="00272972" w:rsidRDefault="00272972" w:rsidP="00272972">
      <w:pPr>
        <w:pStyle w:val="a3"/>
        <w:numPr>
          <w:ilvl w:val="1"/>
          <w:numId w:val="17"/>
        </w:numPr>
        <w:ind w:firstLineChars="0"/>
        <w:rPr>
          <w:shd w:val="clear" w:color="auto" w:fill="FFFFFF"/>
        </w:rPr>
      </w:pPr>
      <w:r>
        <w:rPr>
          <w:rFonts w:hint="eastAsia"/>
          <w:shd w:val="clear" w:color="auto" w:fill="FFFFFF"/>
        </w:rPr>
        <w:t>对本项目的基础推理大模型</w:t>
      </w:r>
      <w:r w:rsidRPr="006613A5">
        <w:rPr>
          <w:shd w:val="clear" w:color="auto" w:fill="FFFFFF"/>
        </w:rPr>
        <w:t>ai-mixtral-8x7b-instruct</w:t>
      </w:r>
      <w:r>
        <w:rPr>
          <w:rFonts w:hint="eastAsia"/>
          <w:shd w:val="clear" w:color="auto" w:fill="FFFFFF"/>
        </w:rPr>
        <w:t>来说，自身是能理解《三体》这本小说的概念的，但通过</w:t>
      </w:r>
      <w:r>
        <w:rPr>
          <w:rFonts w:hint="eastAsia"/>
          <w:shd w:val="clear" w:color="auto" w:fill="FFFFFF"/>
        </w:rPr>
        <w:t>R</w:t>
      </w:r>
      <w:r>
        <w:rPr>
          <w:shd w:val="clear" w:color="auto" w:fill="FFFFFF"/>
        </w:rPr>
        <w:t>AG</w:t>
      </w:r>
      <w:r>
        <w:rPr>
          <w:rFonts w:hint="eastAsia"/>
          <w:shd w:val="clear" w:color="auto" w:fill="FFFFFF"/>
        </w:rPr>
        <w:t>策略，对输入进行最接近文本查询，模型可以</w:t>
      </w:r>
      <w:r>
        <w:rPr>
          <w:rFonts w:hint="eastAsia"/>
          <w:shd w:val="clear" w:color="auto" w:fill="FFFFFF"/>
        </w:rPr>
        <w:lastRenderedPageBreak/>
        <w:t>基于相应文本进行推理，从而减少幻觉，增强推理能力。</w:t>
      </w:r>
    </w:p>
    <w:p w14:paraId="3FF14366" w14:textId="77777777" w:rsidR="00982726" w:rsidRPr="00982726" w:rsidRDefault="00982726" w:rsidP="00982726">
      <w:pPr>
        <w:rPr>
          <w:shd w:val="clear" w:color="auto" w:fill="FFFFFF"/>
        </w:rPr>
      </w:pPr>
    </w:p>
    <w:p w14:paraId="520CFFC4" w14:textId="6D1C6428" w:rsidR="00982726" w:rsidRPr="00272972" w:rsidRDefault="00982726" w:rsidP="00BD1481">
      <w:pPr>
        <w:pStyle w:val="a3"/>
        <w:numPr>
          <w:ilvl w:val="0"/>
          <w:numId w:val="11"/>
        </w:numPr>
        <w:ind w:firstLineChars="0"/>
        <w:rPr>
          <w:shd w:val="clear" w:color="auto" w:fill="FFFFFF"/>
        </w:rPr>
      </w:pPr>
      <w:r w:rsidRPr="00272972">
        <w:rPr>
          <w:shd w:val="clear" w:color="auto" w:fill="FFFFFF"/>
        </w:rPr>
        <w:t>数据</w:t>
      </w:r>
      <w:r w:rsidR="00540D31" w:rsidRPr="00272972">
        <w:rPr>
          <w:rFonts w:hint="eastAsia"/>
          <w:shd w:val="clear" w:color="auto" w:fill="FFFFFF"/>
        </w:rPr>
        <w:t>的</w:t>
      </w:r>
      <w:r w:rsidRPr="00272972">
        <w:rPr>
          <w:shd w:val="clear" w:color="auto" w:fill="FFFFFF"/>
        </w:rPr>
        <w:t>构建</w:t>
      </w:r>
      <w:r w:rsidRPr="00272972">
        <w:rPr>
          <w:rFonts w:hint="eastAsia"/>
          <w:shd w:val="clear" w:color="auto" w:fill="FFFFFF"/>
        </w:rPr>
        <w:t>（必写）</w:t>
      </w:r>
      <w:r w:rsidRPr="00272972">
        <w:rPr>
          <w:shd w:val="clear" w:color="auto" w:fill="FFFFFF"/>
        </w:rPr>
        <w:t>：</w:t>
      </w:r>
      <w:r w:rsidRPr="00272972">
        <w:rPr>
          <w:shd w:val="clear" w:color="auto" w:fill="FFFFFF"/>
        </w:rPr>
        <w:t xml:space="preserve"> </w:t>
      </w:r>
      <w:r w:rsidRPr="00272972">
        <w:rPr>
          <w:shd w:val="clear" w:color="auto" w:fill="FFFFFF"/>
        </w:rPr>
        <w:t>说明数据</w:t>
      </w:r>
      <w:r w:rsidR="00540D31" w:rsidRPr="00272972">
        <w:rPr>
          <w:rFonts w:hint="eastAsia"/>
          <w:shd w:val="clear" w:color="auto" w:fill="FFFFFF"/>
        </w:rPr>
        <w:t>构建</w:t>
      </w:r>
      <w:r w:rsidRPr="00272972">
        <w:rPr>
          <w:shd w:val="clear" w:color="auto" w:fill="FFFFFF"/>
        </w:rPr>
        <w:t>过程、向量化处理方法及其优势。</w:t>
      </w:r>
    </w:p>
    <w:p w14:paraId="0D985BBE" w14:textId="2DF529FA" w:rsidR="00272972" w:rsidRDefault="00272972" w:rsidP="00BD1863">
      <w:pPr>
        <w:pStyle w:val="a3"/>
        <w:numPr>
          <w:ilvl w:val="0"/>
          <w:numId w:val="18"/>
        </w:numPr>
        <w:ind w:firstLineChars="0"/>
        <w:rPr>
          <w:shd w:val="clear" w:color="auto" w:fill="FFFFFF"/>
        </w:rPr>
      </w:pPr>
      <w:r>
        <w:rPr>
          <w:rFonts w:hint="eastAsia"/>
          <w:shd w:val="clear" w:color="auto" w:fill="FFFFFF"/>
        </w:rPr>
        <w:t>R</w:t>
      </w:r>
      <w:r>
        <w:rPr>
          <w:shd w:val="clear" w:color="auto" w:fill="FFFFFF"/>
        </w:rPr>
        <w:t>AG</w:t>
      </w:r>
      <w:r>
        <w:rPr>
          <w:rFonts w:hint="eastAsia"/>
          <w:shd w:val="clear" w:color="auto" w:fill="FFFFFF"/>
        </w:rPr>
        <w:t>数据库数据：三体上、中、下三本小说，有</w:t>
      </w:r>
      <w:r>
        <w:rPr>
          <w:rFonts w:hint="eastAsia"/>
          <w:shd w:val="clear" w:color="auto" w:fill="FFFFFF"/>
        </w:rPr>
        <w:t>txt</w:t>
      </w:r>
      <w:r>
        <w:rPr>
          <w:rFonts w:hint="eastAsia"/>
          <w:shd w:val="clear" w:color="auto" w:fill="FFFFFF"/>
        </w:rPr>
        <w:t>和</w:t>
      </w:r>
      <w:r>
        <w:rPr>
          <w:rFonts w:hint="eastAsia"/>
          <w:shd w:val="clear" w:color="auto" w:fill="FFFFFF"/>
        </w:rPr>
        <w:t>pdf</w:t>
      </w:r>
      <w:r>
        <w:rPr>
          <w:rFonts w:hint="eastAsia"/>
          <w:shd w:val="clear" w:color="auto" w:fill="FFFFFF"/>
        </w:rPr>
        <w:t>两种格式，通过</w:t>
      </w:r>
      <w:r w:rsidR="00BD1863" w:rsidRPr="00BD1863">
        <w:rPr>
          <w:shd w:val="clear" w:color="auto" w:fill="FFFFFF"/>
        </w:rPr>
        <w:t>angchain_community.document_loaders</w:t>
      </w:r>
      <w:r w:rsidR="00BD1863">
        <w:rPr>
          <w:rFonts w:hint="eastAsia"/>
          <w:shd w:val="clear" w:color="auto" w:fill="FFFFFF"/>
        </w:rPr>
        <w:t>库的</w:t>
      </w:r>
      <w:r w:rsidR="00BD1863" w:rsidRPr="00BD1863">
        <w:rPr>
          <w:shd w:val="clear" w:color="auto" w:fill="FFFFFF"/>
        </w:rPr>
        <w:t>UnstructuredFileLoader</w:t>
      </w:r>
      <w:r w:rsidR="00BD1863">
        <w:rPr>
          <w:rFonts w:hint="eastAsia"/>
          <w:shd w:val="clear" w:color="auto" w:fill="FFFFFF"/>
        </w:rPr>
        <w:t>类进行读取，</w:t>
      </w:r>
      <w:r w:rsidR="00BD1863" w:rsidRPr="00BD1863">
        <w:rPr>
          <w:shd w:val="clear" w:color="auto" w:fill="FFFFFF"/>
        </w:rPr>
        <w:t>langchain.text_splitter</w:t>
      </w:r>
      <w:r w:rsidR="00BD1863">
        <w:rPr>
          <w:rFonts w:hint="eastAsia"/>
          <w:shd w:val="clear" w:color="auto" w:fill="FFFFFF"/>
        </w:rPr>
        <w:t>库的</w:t>
      </w:r>
      <w:r w:rsidR="00BD1863" w:rsidRPr="00BD1863">
        <w:rPr>
          <w:shd w:val="clear" w:color="auto" w:fill="FFFFFF"/>
        </w:rPr>
        <w:t>RecursiveCharacterTextSplitter</w:t>
      </w:r>
      <w:r w:rsidR="00BD1863">
        <w:rPr>
          <w:rFonts w:hint="eastAsia"/>
          <w:shd w:val="clear" w:color="auto" w:fill="FFFFFF"/>
        </w:rPr>
        <w:t>类进行切块，并通过</w:t>
      </w:r>
      <w:r w:rsidR="00BD1863" w:rsidRPr="00BD1863">
        <w:rPr>
          <w:shd w:val="clear" w:color="auto" w:fill="FFFFFF"/>
        </w:rPr>
        <w:t>ai-embed-qa-4</w:t>
      </w:r>
      <w:r w:rsidR="00BD1863">
        <w:rPr>
          <w:rFonts w:hint="eastAsia"/>
          <w:shd w:val="clear" w:color="auto" w:fill="FFFFFF"/>
        </w:rPr>
        <w:t>转换成向量。转化成向量优势在于本地化存储时占用更少的空间，并且离线完成了模型推理时向量相似度比较步骤所需要的本地数据库向量化操作，减少了用户等待时间。</w:t>
      </w:r>
    </w:p>
    <w:p w14:paraId="4A40C7E6" w14:textId="1D7CFC74" w:rsidR="00BD1863" w:rsidRPr="000A7C25" w:rsidRDefault="00BD1863" w:rsidP="000A7C25">
      <w:pPr>
        <w:pStyle w:val="a3"/>
        <w:numPr>
          <w:ilvl w:val="0"/>
          <w:numId w:val="18"/>
        </w:numPr>
        <w:ind w:firstLineChars="0"/>
        <w:rPr>
          <w:shd w:val="clear" w:color="auto" w:fill="FFFFFF"/>
        </w:rPr>
      </w:pPr>
      <w:r>
        <w:rPr>
          <w:rFonts w:hint="eastAsia"/>
          <w:shd w:val="clear" w:color="auto" w:fill="FFFFFF"/>
        </w:rPr>
        <w:t>判定用户输入是否相关的浅层神经网络</w:t>
      </w:r>
      <w:r>
        <w:rPr>
          <w:rFonts w:hint="eastAsia"/>
          <w:shd w:val="clear" w:color="auto" w:fill="FFFFFF"/>
        </w:rPr>
        <w:t>L</w:t>
      </w:r>
      <w:r>
        <w:rPr>
          <w:shd w:val="clear" w:color="auto" w:fill="FFFFFF"/>
        </w:rPr>
        <w:t>R</w:t>
      </w:r>
      <w:r>
        <w:rPr>
          <w:rFonts w:hint="eastAsia"/>
          <w:shd w:val="clear" w:color="auto" w:fill="FFFFFF"/>
        </w:rPr>
        <w:t>的训练集：通过</w:t>
      </w:r>
      <w:r w:rsidRPr="00BD1863">
        <w:rPr>
          <w:shd w:val="clear" w:color="auto" w:fill="FFFFFF"/>
        </w:rPr>
        <w:t>ai-mixtral-8x7b-instruct</w:t>
      </w:r>
      <w:r w:rsidR="000A7C25">
        <w:rPr>
          <w:rFonts w:hint="eastAsia"/>
          <w:shd w:val="clear" w:color="auto" w:fill="FFFFFF"/>
        </w:rPr>
        <w:t>构建。</w:t>
      </w:r>
    </w:p>
    <w:p w14:paraId="249D34AC" w14:textId="56FADBF7" w:rsidR="00BD1863" w:rsidRPr="00BD1863" w:rsidRDefault="00BD1863" w:rsidP="00BD1863">
      <w:pPr>
        <w:pStyle w:val="a3"/>
        <w:ind w:left="860" w:firstLineChars="0" w:firstLine="0"/>
        <w:rPr>
          <w:shd w:val="clear" w:color="auto" w:fill="FFFFFF"/>
        </w:rPr>
      </w:pPr>
    </w:p>
    <w:p w14:paraId="690C4589" w14:textId="77777777" w:rsidR="00BD1863" w:rsidRDefault="00982726" w:rsidP="00BD1481">
      <w:pPr>
        <w:pStyle w:val="a3"/>
        <w:numPr>
          <w:ilvl w:val="0"/>
          <w:numId w:val="11"/>
        </w:numPr>
        <w:tabs>
          <w:tab w:val="num" w:pos="720"/>
        </w:tabs>
        <w:ind w:firstLineChars="0"/>
        <w:rPr>
          <w:shd w:val="clear" w:color="auto" w:fill="FFFFFF"/>
        </w:rPr>
      </w:pPr>
      <w:r w:rsidRPr="00BD1863">
        <w:rPr>
          <w:b/>
          <w:bCs/>
          <w:shd w:val="clear" w:color="auto" w:fill="FFFFFF"/>
        </w:rPr>
        <w:t>功能整合</w:t>
      </w:r>
      <w:r w:rsidRPr="00BD1863">
        <w:rPr>
          <w:rFonts w:hint="eastAsia"/>
          <w:shd w:val="clear" w:color="auto" w:fill="FFFFFF"/>
        </w:rPr>
        <w:t>（</w:t>
      </w:r>
      <w:r w:rsidR="00C83338" w:rsidRPr="00BD1863">
        <w:rPr>
          <w:rFonts w:hint="eastAsia"/>
          <w:shd w:val="clear" w:color="auto" w:fill="FFFFFF"/>
        </w:rPr>
        <w:t>进阶版</w:t>
      </w:r>
      <w:r w:rsidR="00042385" w:rsidRPr="00BD1863">
        <w:rPr>
          <w:rFonts w:hint="eastAsia"/>
          <w:shd w:val="clear" w:color="auto" w:fill="FFFFFF"/>
        </w:rPr>
        <w:t>RAG</w:t>
      </w:r>
      <w:r w:rsidR="00C83338" w:rsidRPr="00BD1863">
        <w:rPr>
          <w:rFonts w:hint="eastAsia"/>
          <w:shd w:val="clear" w:color="auto" w:fill="FFFFFF"/>
        </w:rPr>
        <w:t>必填</w:t>
      </w:r>
      <w:r w:rsidRPr="00BD1863">
        <w:rPr>
          <w:rFonts w:hint="eastAsia"/>
          <w:shd w:val="clear" w:color="auto" w:fill="FFFFFF"/>
        </w:rPr>
        <w:t>）</w:t>
      </w:r>
      <w:r w:rsidRPr="00BD1863">
        <w:rPr>
          <w:shd w:val="clear" w:color="auto" w:fill="FFFFFF"/>
        </w:rPr>
        <w:t>：</w:t>
      </w:r>
      <w:r w:rsidRPr="00BD1481">
        <w:rPr>
          <w:shd w:val="clear" w:color="auto" w:fill="FFFFFF"/>
        </w:rPr>
        <w:t xml:space="preserve">  </w:t>
      </w:r>
    </w:p>
    <w:p w14:paraId="714E848C" w14:textId="15713D42" w:rsidR="00BD1863" w:rsidRDefault="00BD1863" w:rsidP="00BD1863">
      <w:pPr>
        <w:pStyle w:val="a3"/>
        <w:numPr>
          <w:ilvl w:val="0"/>
          <w:numId w:val="19"/>
        </w:numPr>
        <w:ind w:firstLineChars="0"/>
        <w:rPr>
          <w:b/>
          <w:bCs/>
          <w:shd w:val="clear" w:color="auto" w:fill="FFFFFF"/>
        </w:rPr>
      </w:pPr>
      <w:r>
        <w:rPr>
          <w:rFonts w:hint="eastAsia"/>
          <w:b/>
          <w:bCs/>
          <w:shd w:val="clear" w:color="auto" w:fill="FFFFFF"/>
        </w:rPr>
        <w:t>用户输入阻拦功能</w:t>
      </w:r>
    </w:p>
    <w:p w14:paraId="24A2D279" w14:textId="2C60A2FF" w:rsidR="00BD1863" w:rsidRDefault="00BD1863" w:rsidP="00BD1863">
      <w:pPr>
        <w:pStyle w:val="a3"/>
        <w:ind w:left="880" w:firstLineChars="0" w:firstLine="0"/>
        <w:rPr>
          <w:bCs/>
          <w:shd w:val="clear" w:color="auto" w:fill="FFFFFF"/>
        </w:rPr>
      </w:pPr>
      <w:r>
        <w:rPr>
          <w:rFonts w:hint="eastAsia"/>
          <w:bCs/>
          <w:shd w:val="clear" w:color="auto" w:fill="FFFFFF"/>
        </w:rPr>
        <w:t>通过训练好的</w:t>
      </w:r>
      <w:r>
        <w:rPr>
          <w:rFonts w:hint="eastAsia"/>
          <w:bCs/>
          <w:shd w:val="clear" w:color="auto" w:fill="FFFFFF"/>
        </w:rPr>
        <w:t>L</w:t>
      </w:r>
      <w:r>
        <w:rPr>
          <w:bCs/>
          <w:shd w:val="clear" w:color="auto" w:fill="FFFFFF"/>
        </w:rPr>
        <w:t>R</w:t>
      </w:r>
      <w:r>
        <w:rPr>
          <w:rFonts w:hint="eastAsia"/>
          <w:bCs/>
          <w:shd w:val="clear" w:color="auto" w:fill="FFFFFF"/>
        </w:rPr>
        <w:t>浅层神经网络对用户输入进行判断是否合法和相关，如果不相关则不进行深入回答。</w:t>
      </w:r>
    </w:p>
    <w:p w14:paraId="1259E8FB" w14:textId="228851CA" w:rsidR="00BD1863" w:rsidRDefault="00BD1863" w:rsidP="00BD1863">
      <w:pPr>
        <w:pStyle w:val="a3"/>
        <w:numPr>
          <w:ilvl w:val="0"/>
          <w:numId w:val="19"/>
        </w:numPr>
        <w:ind w:firstLineChars="0"/>
        <w:rPr>
          <w:bCs/>
          <w:shd w:val="clear" w:color="auto" w:fill="FFFFFF"/>
        </w:rPr>
      </w:pPr>
      <w:r>
        <w:rPr>
          <w:rFonts w:hint="eastAsia"/>
          <w:bCs/>
          <w:shd w:val="clear" w:color="auto" w:fill="FFFFFF"/>
        </w:rPr>
        <w:t>模型输出阻拦功能</w:t>
      </w:r>
    </w:p>
    <w:p w14:paraId="62B67178" w14:textId="57BF13D7" w:rsidR="00BD1863" w:rsidRDefault="00BD1863" w:rsidP="00BD1863">
      <w:pPr>
        <w:pStyle w:val="a3"/>
        <w:ind w:left="880" w:firstLineChars="0" w:firstLine="0"/>
        <w:rPr>
          <w:bCs/>
          <w:shd w:val="clear" w:color="auto" w:fill="FFFFFF"/>
        </w:rPr>
      </w:pPr>
      <w:r>
        <w:rPr>
          <w:rFonts w:hint="eastAsia"/>
          <w:bCs/>
          <w:shd w:val="clear" w:color="auto" w:fill="FFFFFF"/>
        </w:rPr>
        <w:t>通过大模型对模型输出进行是否合法、敏感检查，如果不通过则内部进行阻拦不展示给用户。</w:t>
      </w:r>
    </w:p>
    <w:p w14:paraId="5E9BD4DE" w14:textId="06D132CE" w:rsidR="00BD1863" w:rsidRDefault="00BD1863" w:rsidP="00BD1863">
      <w:pPr>
        <w:pStyle w:val="a3"/>
        <w:numPr>
          <w:ilvl w:val="0"/>
          <w:numId w:val="19"/>
        </w:numPr>
        <w:ind w:firstLineChars="0"/>
        <w:rPr>
          <w:bCs/>
          <w:shd w:val="clear" w:color="auto" w:fill="FFFFFF"/>
        </w:rPr>
      </w:pPr>
      <w:r>
        <w:rPr>
          <w:rFonts w:hint="eastAsia"/>
          <w:bCs/>
          <w:shd w:val="clear" w:color="auto" w:fill="FFFFFF"/>
        </w:rPr>
        <w:t>文生图</w:t>
      </w:r>
      <w:r>
        <w:rPr>
          <w:rFonts w:hint="eastAsia"/>
          <w:bCs/>
          <w:shd w:val="clear" w:color="auto" w:fill="FFFFFF"/>
        </w:rPr>
        <w:t>prompt</w:t>
      </w:r>
      <w:r>
        <w:rPr>
          <w:rFonts w:hint="eastAsia"/>
          <w:bCs/>
          <w:shd w:val="clear" w:color="auto" w:fill="FFFFFF"/>
        </w:rPr>
        <w:t>浓缩功能</w:t>
      </w:r>
    </w:p>
    <w:p w14:paraId="2296C528" w14:textId="5868F0DA" w:rsidR="00BD1863" w:rsidRDefault="00BD1863" w:rsidP="00BD1863">
      <w:pPr>
        <w:ind w:left="880"/>
        <w:rPr>
          <w:bCs/>
          <w:shd w:val="clear" w:color="auto" w:fill="FFFFFF"/>
        </w:rPr>
      </w:pPr>
      <w:r>
        <w:rPr>
          <w:rFonts w:hint="eastAsia"/>
          <w:bCs/>
          <w:shd w:val="clear" w:color="auto" w:fill="FFFFFF"/>
        </w:rPr>
        <w:t>通过大模型将大段文字描述转换成文生图大模型便于理解的精简、格式固定的</w:t>
      </w:r>
      <w:r>
        <w:rPr>
          <w:rFonts w:hint="eastAsia"/>
          <w:bCs/>
          <w:shd w:val="clear" w:color="auto" w:fill="FFFFFF"/>
        </w:rPr>
        <w:t>prompt</w:t>
      </w:r>
      <w:r>
        <w:rPr>
          <w:rFonts w:hint="eastAsia"/>
          <w:bCs/>
          <w:shd w:val="clear" w:color="auto" w:fill="FFFFFF"/>
        </w:rPr>
        <w:t>。</w:t>
      </w:r>
    </w:p>
    <w:p w14:paraId="4CECBB8D" w14:textId="074C293C" w:rsidR="00BD1863" w:rsidRDefault="00BD1863" w:rsidP="00BD1863">
      <w:pPr>
        <w:pStyle w:val="a3"/>
        <w:numPr>
          <w:ilvl w:val="0"/>
          <w:numId w:val="19"/>
        </w:numPr>
        <w:ind w:firstLineChars="0"/>
        <w:rPr>
          <w:bCs/>
          <w:shd w:val="clear" w:color="auto" w:fill="FFFFFF"/>
        </w:rPr>
      </w:pPr>
      <w:r>
        <w:rPr>
          <w:rFonts w:hint="eastAsia"/>
          <w:bCs/>
          <w:shd w:val="clear" w:color="auto" w:fill="FFFFFF"/>
        </w:rPr>
        <w:t>文生图能力</w:t>
      </w:r>
    </w:p>
    <w:p w14:paraId="0FD68F9B" w14:textId="2CA25983" w:rsidR="00BD1863" w:rsidRPr="00BD1863" w:rsidRDefault="00BD1863" w:rsidP="00BD1863">
      <w:pPr>
        <w:pStyle w:val="a3"/>
        <w:ind w:left="880" w:firstLineChars="0" w:firstLine="0"/>
        <w:rPr>
          <w:bCs/>
          <w:shd w:val="clear" w:color="auto" w:fill="FFFFFF"/>
        </w:rPr>
      </w:pPr>
      <w:r>
        <w:rPr>
          <w:rFonts w:hint="eastAsia"/>
          <w:bCs/>
          <w:shd w:val="clear" w:color="auto" w:fill="FFFFFF"/>
        </w:rPr>
        <w:t>通过文生图大模型生产高质量图像</w:t>
      </w:r>
    </w:p>
    <w:p w14:paraId="57BCDDEA" w14:textId="54138F82" w:rsidR="00982726" w:rsidRDefault="00BD1863" w:rsidP="00BD1863">
      <w:pPr>
        <w:pStyle w:val="a3"/>
        <w:numPr>
          <w:ilvl w:val="0"/>
          <w:numId w:val="19"/>
        </w:numPr>
        <w:ind w:firstLineChars="0"/>
        <w:rPr>
          <w:shd w:val="clear" w:color="auto" w:fill="FFFFFF"/>
        </w:rPr>
      </w:pPr>
      <w:r>
        <w:rPr>
          <w:rFonts w:hint="eastAsia"/>
          <w:shd w:val="clear" w:color="auto" w:fill="FFFFFF"/>
        </w:rPr>
        <w:t>总结</w:t>
      </w:r>
    </w:p>
    <w:p w14:paraId="0D7560DF" w14:textId="1D76B5C8" w:rsidR="00BD1863" w:rsidRPr="00BD1481" w:rsidRDefault="00BD1863" w:rsidP="00BD1863">
      <w:pPr>
        <w:pStyle w:val="a3"/>
        <w:ind w:left="880" w:firstLineChars="0" w:firstLine="0"/>
        <w:rPr>
          <w:shd w:val="clear" w:color="auto" w:fill="FFFFFF"/>
        </w:rPr>
      </w:pPr>
      <w:r>
        <w:rPr>
          <w:rFonts w:hint="eastAsia"/>
          <w:shd w:val="clear" w:color="auto" w:fill="FFFFFF"/>
        </w:rPr>
        <w:t>本项目可以实现关于用户输入实现基于</w:t>
      </w:r>
      <w:r>
        <w:rPr>
          <w:rFonts w:hint="eastAsia"/>
          <w:shd w:val="clear" w:color="auto" w:fill="FFFFFF"/>
        </w:rPr>
        <w:t>R</w:t>
      </w:r>
      <w:r>
        <w:rPr>
          <w:shd w:val="clear" w:color="auto" w:fill="FFFFFF"/>
        </w:rPr>
        <w:t>AG</w:t>
      </w:r>
      <w:r>
        <w:rPr>
          <w:rFonts w:hint="eastAsia"/>
          <w:shd w:val="clear" w:color="auto" w:fill="FFFFFF"/>
        </w:rPr>
        <w:t>的《三体》小说内容理解、推理、联想。</w:t>
      </w:r>
      <w:r w:rsidR="006363F3">
        <w:rPr>
          <w:rFonts w:hint="eastAsia"/>
          <w:shd w:val="clear" w:color="auto" w:fill="FFFFFF"/>
        </w:rPr>
        <w:t>用户输入文本后会针对用户输入、模型输出分别进行一次校验，通过后会展示给用户。如果用户想进一步可视化模型输出，本项目会在浓缩前述输出后，通过文生图大模型生成最终图像。</w:t>
      </w:r>
    </w:p>
    <w:p w14:paraId="0756DF35" w14:textId="5FFAD3C9" w:rsidR="007F589E" w:rsidRPr="00982726" w:rsidRDefault="007F589E" w:rsidP="00BD1481">
      <w:pPr>
        <w:pStyle w:val="4"/>
        <w:rPr>
          <w:shd w:val="clear" w:color="auto" w:fill="FFFFFF"/>
        </w:rPr>
      </w:pPr>
      <w:r w:rsidRPr="00982726">
        <w:rPr>
          <w:rFonts w:hint="eastAsia"/>
          <w:shd w:val="clear" w:color="auto" w:fill="FFFFFF"/>
        </w:rPr>
        <w:t>实施步骤</w:t>
      </w:r>
      <w:r w:rsidR="005F7B99" w:rsidRPr="00982726">
        <w:rPr>
          <w:rFonts w:hint="eastAsia"/>
          <w:shd w:val="clear" w:color="auto" w:fill="FFFFFF"/>
        </w:rPr>
        <w:t>：</w:t>
      </w:r>
    </w:p>
    <w:p w14:paraId="23173EAF" w14:textId="4DCC91EB" w:rsidR="006363F3" w:rsidRDefault="00982726" w:rsidP="00BD1481">
      <w:pPr>
        <w:pStyle w:val="a3"/>
        <w:numPr>
          <w:ilvl w:val="0"/>
          <w:numId w:val="12"/>
        </w:numPr>
        <w:tabs>
          <w:tab w:val="num" w:pos="720"/>
        </w:tabs>
        <w:ind w:firstLineChars="0"/>
        <w:rPr>
          <w:shd w:val="clear" w:color="auto" w:fill="FFFFFF"/>
        </w:rPr>
      </w:pPr>
      <w:r w:rsidRPr="00BD1481">
        <w:rPr>
          <w:shd w:val="clear" w:color="auto" w:fill="FFFFFF"/>
        </w:rPr>
        <w:t>环境搭建</w:t>
      </w:r>
      <w:r w:rsidRPr="00BD1481">
        <w:rPr>
          <w:rFonts w:hint="eastAsia"/>
          <w:shd w:val="clear" w:color="auto" w:fill="FFFFFF"/>
        </w:rPr>
        <w:t>（必写）</w:t>
      </w:r>
      <w:r w:rsidRPr="00BD1481">
        <w:rPr>
          <w:shd w:val="clear" w:color="auto" w:fill="FFFFFF"/>
        </w:rPr>
        <w:t>：</w:t>
      </w:r>
    </w:p>
    <w:p w14:paraId="3C06D61D" w14:textId="641101AE" w:rsidR="006363F3" w:rsidRDefault="006363F3" w:rsidP="006363F3">
      <w:pPr>
        <w:pStyle w:val="a3"/>
        <w:ind w:left="440" w:firstLineChars="0" w:firstLine="0"/>
        <w:rPr>
          <w:shd w:val="clear" w:color="auto" w:fill="FFFFFF"/>
        </w:rPr>
      </w:pPr>
      <w:r>
        <w:rPr>
          <w:rFonts w:hint="eastAsia"/>
          <w:shd w:val="clear" w:color="auto" w:fill="FFFFFF"/>
        </w:rPr>
        <w:t>主要根据</w:t>
      </w:r>
      <w:hyperlink r:id="rId8" w:history="1">
        <w:r w:rsidRPr="004E6316">
          <w:rPr>
            <w:rStyle w:val="ad"/>
            <w:shd w:val="clear" w:color="auto" w:fill="FFFFFF"/>
          </w:rPr>
          <w:t>https://blog.csdn.net/kunhe0512/article/details/140910139</w:t>
        </w:r>
      </w:hyperlink>
      <w:r>
        <w:rPr>
          <w:rFonts w:hint="eastAsia"/>
          <w:shd w:val="clear" w:color="auto" w:fill="FFFFFF"/>
        </w:rPr>
        <w:t>进行配置。</w:t>
      </w:r>
    </w:p>
    <w:p w14:paraId="356DD53D" w14:textId="4A218B06" w:rsidR="006363F3" w:rsidRDefault="006363F3" w:rsidP="006363F3">
      <w:pPr>
        <w:pStyle w:val="a3"/>
        <w:ind w:left="440" w:firstLineChars="0" w:firstLine="0"/>
        <w:rPr>
          <w:shd w:val="clear" w:color="auto" w:fill="FFFFFF"/>
        </w:rPr>
      </w:pPr>
      <w:r>
        <w:rPr>
          <w:rFonts w:hint="eastAsia"/>
          <w:shd w:val="clear" w:color="auto" w:fill="FFFFFF"/>
        </w:rPr>
        <w:t>在实现</w:t>
      </w:r>
      <w:r>
        <w:rPr>
          <w:rFonts w:hint="eastAsia"/>
          <w:shd w:val="clear" w:color="auto" w:fill="FFFFFF"/>
        </w:rPr>
        <w:t>gradio</w:t>
      </w:r>
      <w:r>
        <w:rPr>
          <w:rFonts w:hint="eastAsia"/>
          <w:shd w:val="clear" w:color="auto" w:fill="FFFFFF"/>
        </w:rPr>
        <w:t>时，</w:t>
      </w:r>
      <w:r>
        <w:rPr>
          <w:rFonts w:hint="eastAsia"/>
          <w:shd w:val="clear" w:color="auto" w:fill="FFFFFF"/>
        </w:rPr>
        <w:t>launch</w:t>
      </w:r>
      <w:r>
        <w:rPr>
          <w:rFonts w:hint="eastAsia"/>
          <w:shd w:val="clear" w:color="auto" w:fill="FFFFFF"/>
        </w:rPr>
        <w:t>方法可以选择</w:t>
      </w:r>
      <w:r>
        <w:rPr>
          <w:rFonts w:hint="eastAsia"/>
          <w:shd w:val="clear" w:color="auto" w:fill="FFFFFF"/>
        </w:rPr>
        <w:t>s</w:t>
      </w:r>
      <w:r>
        <w:rPr>
          <w:shd w:val="clear" w:color="auto" w:fill="FFFFFF"/>
        </w:rPr>
        <w:t>hare=True</w:t>
      </w:r>
      <w:r>
        <w:rPr>
          <w:rFonts w:hint="eastAsia"/>
          <w:shd w:val="clear" w:color="auto" w:fill="FFFFFF"/>
        </w:rPr>
        <w:t>获得</w:t>
      </w:r>
      <w:r>
        <w:rPr>
          <w:rFonts w:hint="eastAsia"/>
          <w:shd w:val="clear" w:color="auto" w:fill="FFFFFF"/>
        </w:rPr>
        <w:t>public</w:t>
      </w:r>
      <w:r>
        <w:rPr>
          <w:shd w:val="clear" w:color="auto" w:fill="FFFFFF"/>
        </w:rPr>
        <w:t xml:space="preserve"> </w:t>
      </w:r>
      <w:r>
        <w:rPr>
          <w:rFonts w:hint="eastAsia"/>
          <w:shd w:val="clear" w:color="auto" w:fill="FFFFFF"/>
        </w:rPr>
        <w:t>link</w:t>
      </w:r>
      <w:r>
        <w:rPr>
          <w:rFonts w:hint="eastAsia"/>
          <w:shd w:val="clear" w:color="auto" w:fill="FFFFFF"/>
        </w:rPr>
        <w:t>，便于查看。此时需要进行如下配置：</w:t>
      </w:r>
    </w:p>
    <w:p w14:paraId="395FDF75" w14:textId="7A25A4B6" w:rsidR="00982726" w:rsidRPr="006363F3" w:rsidRDefault="006363F3" w:rsidP="006363F3">
      <w:pPr>
        <w:pStyle w:val="a3"/>
        <w:ind w:left="440" w:firstLineChars="0" w:firstLine="0"/>
        <w:rPr>
          <w:shd w:val="clear" w:color="auto" w:fill="FFFFFF"/>
        </w:rPr>
      </w:pPr>
      <w:r w:rsidRPr="006363F3">
        <w:rPr>
          <w:noProof/>
          <w:shd w:val="clear" w:color="auto" w:fill="FFFFFF"/>
        </w:rPr>
        <w:drawing>
          <wp:inline distT="0" distB="0" distL="0" distR="0" wp14:anchorId="1B4DC46A" wp14:editId="42D0DD02">
            <wp:extent cx="5274310" cy="9359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35990"/>
                    </a:xfrm>
                    <a:prstGeom prst="rect">
                      <a:avLst/>
                    </a:prstGeom>
                  </pic:spPr>
                </pic:pic>
              </a:graphicData>
            </a:graphic>
          </wp:inline>
        </w:drawing>
      </w:r>
    </w:p>
    <w:p w14:paraId="2E0C59BB" w14:textId="112CCD6F" w:rsidR="00982726" w:rsidRDefault="00982726" w:rsidP="00BD1481">
      <w:pPr>
        <w:pStyle w:val="a3"/>
        <w:numPr>
          <w:ilvl w:val="0"/>
          <w:numId w:val="12"/>
        </w:numPr>
        <w:tabs>
          <w:tab w:val="num" w:pos="720"/>
        </w:tabs>
        <w:ind w:firstLineChars="0"/>
        <w:rPr>
          <w:shd w:val="clear" w:color="auto" w:fill="FFFFFF"/>
        </w:rPr>
      </w:pPr>
      <w:r w:rsidRPr="00BD1481">
        <w:rPr>
          <w:shd w:val="clear" w:color="auto" w:fill="FFFFFF"/>
        </w:rPr>
        <w:t>代码实现</w:t>
      </w:r>
      <w:r w:rsidRPr="00BD1481">
        <w:rPr>
          <w:rFonts w:hint="eastAsia"/>
          <w:shd w:val="clear" w:color="auto" w:fill="FFFFFF"/>
        </w:rPr>
        <w:t>（必写）</w:t>
      </w:r>
      <w:r w:rsidRPr="00BD1481">
        <w:rPr>
          <w:shd w:val="clear" w:color="auto" w:fill="FFFFFF"/>
        </w:rPr>
        <w:t>：</w:t>
      </w:r>
      <w:r w:rsidRPr="00BD1481">
        <w:rPr>
          <w:shd w:val="clear" w:color="auto" w:fill="FFFFFF"/>
        </w:rPr>
        <w:t xml:space="preserve"> </w:t>
      </w:r>
      <w:r w:rsidRPr="00BD1481">
        <w:rPr>
          <w:shd w:val="clear" w:color="auto" w:fill="FFFFFF"/>
        </w:rPr>
        <w:t>列出关键代码的实现步骤，可附上关键代码截图或代码块。</w:t>
      </w:r>
    </w:p>
    <w:p w14:paraId="7ED1E3C7" w14:textId="6C4EE2BD" w:rsidR="006363F3" w:rsidRDefault="006363F3" w:rsidP="006363F3">
      <w:pPr>
        <w:pStyle w:val="a3"/>
        <w:numPr>
          <w:ilvl w:val="0"/>
          <w:numId w:val="20"/>
        </w:numPr>
        <w:ind w:firstLineChars="0"/>
        <w:rPr>
          <w:shd w:val="clear" w:color="auto" w:fill="FFFFFF"/>
        </w:rPr>
      </w:pPr>
      <w:r>
        <w:rPr>
          <w:rFonts w:hint="eastAsia"/>
          <w:shd w:val="clear" w:color="auto" w:fill="FFFFFF"/>
        </w:rPr>
        <w:t>向量化储存：</w:t>
      </w:r>
    </w:p>
    <w:p w14:paraId="295D6A77" w14:textId="77F7DBAE" w:rsidR="006363F3" w:rsidRDefault="006363F3" w:rsidP="006363F3">
      <w:pPr>
        <w:pStyle w:val="a3"/>
        <w:ind w:left="800" w:firstLineChars="0" w:firstLine="0"/>
        <w:rPr>
          <w:shd w:val="clear" w:color="auto" w:fill="FFFFFF"/>
        </w:rPr>
      </w:pPr>
      <w:r>
        <w:rPr>
          <w:noProof/>
        </w:rPr>
        <w:lastRenderedPageBreak/>
        <w:drawing>
          <wp:inline distT="0" distB="0" distL="0" distR="0" wp14:anchorId="7AB395F9" wp14:editId="2AE83168">
            <wp:extent cx="4144010" cy="1302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165" cy="1307880"/>
                    </a:xfrm>
                    <a:prstGeom prst="rect">
                      <a:avLst/>
                    </a:prstGeom>
                  </pic:spPr>
                </pic:pic>
              </a:graphicData>
            </a:graphic>
          </wp:inline>
        </w:drawing>
      </w:r>
    </w:p>
    <w:p w14:paraId="6E5C7705" w14:textId="52B50081" w:rsidR="006363F3" w:rsidRDefault="000A7C25" w:rsidP="006363F3">
      <w:pPr>
        <w:pStyle w:val="a3"/>
        <w:numPr>
          <w:ilvl w:val="0"/>
          <w:numId w:val="20"/>
        </w:numPr>
        <w:ind w:firstLineChars="0"/>
        <w:rPr>
          <w:shd w:val="clear" w:color="auto" w:fill="FFFFFF"/>
        </w:rPr>
      </w:pPr>
      <w:r>
        <w:rPr>
          <w:rFonts w:hint="eastAsia"/>
          <w:shd w:val="clear" w:color="auto" w:fill="FFFFFF"/>
        </w:rPr>
        <w:t>生成与《三体》相关</w:t>
      </w:r>
      <w:r>
        <w:rPr>
          <w:rFonts w:hint="eastAsia"/>
          <w:shd w:val="clear" w:color="auto" w:fill="FFFFFF"/>
        </w:rPr>
        <w:t>/</w:t>
      </w:r>
      <w:r>
        <w:rPr>
          <w:rFonts w:hint="eastAsia"/>
          <w:shd w:val="clear" w:color="auto" w:fill="FFFFFF"/>
        </w:rPr>
        <w:t>不相关数据</w:t>
      </w:r>
    </w:p>
    <w:p w14:paraId="04E14230" w14:textId="1AD1386A" w:rsidR="000A7C25" w:rsidRDefault="000A7C25" w:rsidP="000A7C25">
      <w:pPr>
        <w:pStyle w:val="a3"/>
        <w:ind w:left="800" w:firstLineChars="0" w:firstLine="0"/>
        <w:jc w:val="center"/>
        <w:rPr>
          <w:shd w:val="clear" w:color="auto" w:fill="FFFFFF"/>
        </w:rPr>
      </w:pPr>
      <w:r>
        <w:rPr>
          <w:noProof/>
        </w:rPr>
        <w:drawing>
          <wp:inline distT="0" distB="0" distL="0" distR="0" wp14:anchorId="70F7906F" wp14:editId="2B16C131">
            <wp:extent cx="4803775" cy="79754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5162" cy="804416"/>
                    </a:xfrm>
                    <a:prstGeom prst="rect">
                      <a:avLst/>
                    </a:prstGeom>
                  </pic:spPr>
                </pic:pic>
              </a:graphicData>
            </a:graphic>
          </wp:inline>
        </w:drawing>
      </w:r>
    </w:p>
    <w:p w14:paraId="676E0390" w14:textId="70D56DEB" w:rsidR="000A7C25" w:rsidRDefault="000A7C25" w:rsidP="000A7C25">
      <w:pPr>
        <w:pStyle w:val="a3"/>
        <w:ind w:left="800" w:firstLineChars="0" w:firstLine="0"/>
        <w:jc w:val="center"/>
        <w:rPr>
          <w:shd w:val="clear" w:color="auto" w:fill="FFFFFF"/>
        </w:rPr>
      </w:pPr>
      <w:r>
        <w:rPr>
          <w:noProof/>
        </w:rPr>
        <w:drawing>
          <wp:inline distT="0" distB="0" distL="0" distR="0" wp14:anchorId="46E6C363" wp14:editId="17DD3862">
            <wp:extent cx="4501621" cy="29114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5830" cy="2920665"/>
                    </a:xfrm>
                    <a:prstGeom prst="rect">
                      <a:avLst/>
                    </a:prstGeom>
                  </pic:spPr>
                </pic:pic>
              </a:graphicData>
            </a:graphic>
          </wp:inline>
        </w:drawing>
      </w:r>
    </w:p>
    <w:p w14:paraId="362C0B29" w14:textId="7580C1D8" w:rsidR="000A7C25" w:rsidRDefault="000A7C25" w:rsidP="006363F3">
      <w:pPr>
        <w:pStyle w:val="a3"/>
        <w:numPr>
          <w:ilvl w:val="0"/>
          <w:numId w:val="20"/>
        </w:numPr>
        <w:ind w:firstLineChars="0"/>
        <w:rPr>
          <w:shd w:val="clear" w:color="auto" w:fill="FFFFFF"/>
        </w:rPr>
      </w:pPr>
      <w:r>
        <w:rPr>
          <w:rFonts w:hint="eastAsia"/>
          <w:shd w:val="clear" w:color="auto" w:fill="FFFFFF"/>
        </w:rPr>
        <w:t>文本大模型</w:t>
      </w:r>
      <w:r>
        <w:rPr>
          <w:rFonts w:hint="eastAsia"/>
          <w:shd w:val="clear" w:color="auto" w:fill="FFFFFF"/>
        </w:rPr>
        <w:t>R</w:t>
      </w:r>
      <w:r>
        <w:rPr>
          <w:shd w:val="clear" w:color="auto" w:fill="FFFFFF"/>
        </w:rPr>
        <w:t>AG</w:t>
      </w:r>
      <w:r>
        <w:rPr>
          <w:rFonts w:hint="eastAsia"/>
          <w:shd w:val="clear" w:color="auto" w:fill="FFFFFF"/>
        </w:rPr>
        <w:t>的</w:t>
      </w:r>
      <w:r>
        <w:rPr>
          <w:rFonts w:hint="eastAsia"/>
          <w:shd w:val="clear" w:color="auto" w:fill="FFFFFF"/>
        </w:rPr>
        <w:t>Chain</w:t>
      </w:r>
      <w:r>
        <w:rPr>
          <w:rFonts w:hint="eastAsia"/>
          <w:shd w:val="clear" w:color="auto" w:fill="FFFFFF"/>
        </w:rPr>
        <w:t>构建</w:t>
      </w:r>
    </w:p>
    <w:p w14:paraId="67997F0A" w14:textId="01E2B28D" w:rsidR="000A7C25" w:rsidRDefault="000A7C25" w:rsidP="000A7C25">
      <w:pPr>
        <w:pStyle w:val="a3"/>
        <w:ind w:left="800" w:firstLineChars="0" w:firstLine="0"/>
        <w:rPr>
          <w:shd w:val="clear" w:color="auto" w:fill="FFFFFF"/>
        </w:rPr>
      </w:pPr>
      <w:r>
        <w:rPr>
          <w:noProof/>
        </w:rPr>
        <w:drawing>
          <wp:inline distT="0" distB="0" distL="0" distR="0" wp14:anchorId="07D2A471" wp14:editId="326C5AC3">
            <wp:extent cx="4436860" cy="225742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341" cy="2258687"/>
                    </a:xfrm>
                    <a:prstGeom prst="rect">
                      <a:avLst/>
                    </a:prstGeom>
                  </pic:spPr>
                </pic:pic>
              </a:graphicData>
            </a:graphic>
          </wp:inline>
        </w:drawing>
      </w:r>
    </w:p>
    <w:p w14:paraId="145563EB" w14:textId="46FDE478" w:rsidR="000A7C25" w:rsidRDefault="000A7C25" w:rsidP="000A7C25">
      <w:pPr>
        <w:pStyle w:val="a3"/>
        <w:ind w:left="800" w:firstLineChars="0" w:firstLine="0"/>
        <w:rPr>
          <w:shd w:val="clear" w:color="auto" w:fill="FFFFFF"/>
        </w:rPr>
      </w:pPr>
      <w:r>
        <w:rPr>
          <w:noProof/>
        </w:rPr>
        <w:lastRenderedPageBreak/>
        <w:drawing>
          <wp:inline distT="0" distB="0" distL="0" distR="0" wp14:anchorId="00C33883" wp14:editId="1FC2FC26">
            <wp:extent cx="4422775" cy="2321611"/>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3619" cy="2327303"/>
                    </a:xfrm>
                    <a:prstGeom prst="rect">
                      <a:avLst/>
                    </a:prstGeom>
                  </pic:spPr>
                </pic:pic>
              </a:graphicData>
            </a:graphic>
          </wp:inline>
        </w:drawing>
      </w:r>
    </w:p>
    <w:p w14:paraId="1532A949" w14:textId="6FA9D053" w:rsidR="000A7C25" w:rsidRDefault="000A7C25" w:rsidP="000A7C25">
      <w:pPr>
        <w:pStyle w:val="a3"/>
        <w:numPr>
          <w:ilvl w:val="0"/>
          <w:numId w:val="20"/>
        </w:numPr>
        <w:ind w:firstLineChars="0"/>
        <w:rPr>
          <w:shd w:val="clear" w:color="auto" w:fill="FFFFFF"/>
        </w:rPr>
      </w:pPr>
      <w:r>
        <w:rPr>
          <w:rFonts w:hint="eastAsia"/>
          <w:shd w:val="clear" w:color="auto" w:fill="FFFFFF"/>
        </w:rPr>
        <w:t>浓缩</w:t>
      </w:r>
      <w:r>
        <w:rPr>
          <w:rFonts w:hint="eastAsia"/>
          <w:shd w:val="clear" w:color="auto" w:fill="FFFFFF"/>
        </w:rPr>
        <w:t>prompt</w:t>
      </w:r>
    </w:p>
    <w:p w14:paraId="60A9F4BD" w14:textId="47065E29" w:rsidR="000A7C25" w:rsidRDefault="000A7C25" w:rsidP="000A7C25">
      <w:pPr>
        <w:pStyle w:val="a3"/>
        <w:ind w:left="800" w:firstLineChars="0" w:firstLine="0"/>
        <w:rPr>
          <w:shd w:val="clear" w:color="auto" w:fill="FFFFFF"/>
        </w:rPr>
      </w:pPr>
      <w:r>
        <w:rPr>
          <w:noProof/>
        </w:rPr>
        <w:drawing>
          <wp:inline distT="0" distB="0" distL="0" distR="0" wp14:anchorId="6C0AB0F1" wp14:editId="5DA611D1">
            <wp:extent cx="4362528" cy="13823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718" cy="1384990"/>
                    </a:xfrm>
                    <a:prstGeom prst="rect">
                      <a:avLst/>
                    </a:prstGeom>
                  </pic:spPr>
                </pic:pic>
              </a:graphicData>
            </a:graphic>
          </wp:inline>
        </w:drawing>
      </w:r>
    </w:p>
    <w:p w14:paraId="5A571F90" w14:textId="76739887" w:rsidR="000A7C25" w:rsidRDefault="000A7C25" w:rsidP="000A7C25">
      <w:pPr>
        <w:pStyle w:val="a3"/>
        <w:numPr>
          <w:ilvl w:val="0"/>
          <w:numId w:val="20"/>
        </w:numPr>
        <w:ind w:firstLineChars="0"/>
        <w:rPr>
          <w:shd w:val="clear" w:color="auto" w:fill="FFFFFF"/>
        </w:rPr>
      </w:pPr>
      <w:r>
        <w:rPr>
          <w:rFonts w:hint="eastAsia"/>
          <w:shd w:val="clear" w:color="auto" w:fill="FFFFFF"/>
        </w:rPr>
        <w:t>文生图</w:t>
      </w:r>
    </w:p>
    <w:p w14:paraId="4BAF74AB" w14:textId="23BC1399" w:rsidR="000A7C25" w:rsidRDefault="000A7C25" w:rsidP="000A7C25">
      <w:pPr>
        <w:pStyle w:val="a3"/>
        <w:ind w:left="800" w:firstLineChars="0" w:firstLine="0"/>
        <w:rPr>
          <w:shd w:val="clear" w:color="auto" w:fill="FFFFFF"/>
        </w:rPr>
      </w:pPr>
      <w:bookmarkStart w:id="0" w:name="_GoBack"/>
      <w:r>
        <w:rPr>
          <w:noProof/>
        </w:rPr>
        <w:drawing>
          <wp:inline distT="0" distB="0" distL="0" distR="0" wp14:anchorId="1F9147FC" wp14:editId="07135E8E">
            <wp:extent cx="3987231" cy="16782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8516" cy="1687186"/>
                    </a:xfrm>
                    <a:prstGeom prst="rect">
                      <a:avLst/>
                    </a:prstGeom>
                  </pic:spPr>
                </pic:pic>
              </a:graphicData>
            </a:graphic>
          </wp:inline>
        </w:drawing>
      </w:r>
      <w:bookmarkEnd w:id="0"/>
    </w:p>
    <w:p w14:paraId="01489027" w14:textId="6FD8DC90" w:rsidR="000A7C25" w:rsidRDefault="000A7C25" w:rsidP="000A7C25">
      <w:pPr>
        <w:pStyle w:val="a3"/>
        <w:ind w:left="800" w:firstLineChars="0" w:firstLine="0"/>
        <w:rPr>
          <w:shd w:val="clear" w:color="auto" w:fill="FFFFFF"/>
        </w:rPr>
      </w:pPr>
      <w:r>
        <w:rPr>
          <w:noProof/>
        </w:rPr>
        <w:drawing>
          <wp:inline distT="0" distB="0" distL="0" distR="0" wp14:anchorId="5CC2E566" wp14:editId="0682FF2E">
            <wp:extent cx="4032199" cy="1657833"/>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4946" cy="1671297"/>
                    </a:xfrm>
                    <a:prstGeom prst="rect">
                      <a:avLst/>
                    </a:prstGeom>
                  </pic:spPr>
                </pic:pic>
              </a:graphicData>
            </a:graphic>
          </wp:inline>
        </w:drawing>
      </w:r>
    </w:p>
    <w:p w14:paraId="6D928409" w14:textId="1450B3DE" w:rsidR="000A7C25" w:rsidRPr="000A7C25" w:rsidRDefault="000A7C25" w:rsidP="000A7C25">
      <w:pPr>
        <w:pStyle w:val="a3"/>
        <w:ind w:left="800" w:firstLineChars="0" w:firstLine="0"/>
        <w:rPr>
          <w:shd w:val="clear" w:color="auto" w:fill="FFFFFF"/>
        </w:rPr>
      </w:pPr>
      <w:r>
        <w:rPr>
          <w:noProof/>
        </w:rPr>
        <w:lastRenderedPageBreak/>
        <w:drawing>
          <wp:inline distT="0" distB="0" distL="0" distR="0" wp14:anchorId="77110AA9" wp14:editId="407DA7AB">
            <wp:extent cx="4308757" cy="1397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954" cy="1400954"/>
                    </a:xfrm>
                    <a:prstGeom prst="rect">
                      <a:avLst/>
                    </a:prstGeom>
                  </pic:spPr>
                </pic:pic>
              </a:graphicData>
            </a:graphic>
          </wp:inline>
        </w:drawing>
      </w:r>
    </w:p>
    <w:p w14:paraId="2ADB26B0" w14:textId="5AADFE25" w:rsidR="00982726" w:rsidRDefault="00982726" w:rsidP="00BD1481">
      <w:pPr>
        <w:pStyle w:val="a3"/>
        <w:numPr>
          <w:ilvl w:val="0"/>
          <w:numId w:val="12"/>
        </w:numPr>
        <w:tabs>
          <w:tab w:val="num" w:pos="720"/>
        </w:tabs>
        <w:ind w:firstLineChars="0"/>
        <w:rPr>
          <w:shd w:val="clear" w:color="auto" w:fill="FFFFFF"/>
        </w:rPr>
      </w:pPr>
      <w:r w:rsidRPr="00BD1481">
        <w:rPr>
          <w:shd w:val="clear" w:color="auto" w:fill="FFFFFF"/>
        </w:rPr>
        <w:t>测试与调优：</w:t>
      </w:r>
      <w:r w:rsidRPr="00BD1481">
        <w:rPr>
          <w:shd w:val="clear" w:color="auto" w:fill="FFFFFF"/>
        </w:rPr>
        <w:t xml:space="preserve"> </w:t>
      </w:r>
      <w:r w:rsidRPr="00BD1481">
        <w:rPr>
          <w:shd w:val="clear" w:color="auto" w:fill="FFFFFF"/>
        </w:rPr>
        <w:t>描述测试过程，包括测试用例的设计、执行及性能调优。</w:t>
      </w:r>
    </w:p>
    <w:p w14:paraId="5FFBC428" w14:textId="75D13A57" w:rsidR="007D4309" w:rsidRDefault="007D4309" w:rsidP="007D4309">
      <w:pPr>
        <w:pStyle w:val="a3"/>
        <w:ind w:left="440" w:firstLineChars="0" w:firstLine="0"/>
        <w:rPr>
          <w:shd w:val="clear" w:color="auto" w:fill="FFFFFF"/>
        </w:rPr>
      </w:pPr>
      <w:r>
        <w:rPr>
          <w:rFonts w:hint="eastAsia"/>
          <w:shd w:val="clear" w:color="auto" w:fill="FFFFFF"/>
        </w:rPr>
        <w:t>由于本项目实现了用户输入、模型输入的校准，设计用例时考虑了用户输入是否阻拦、测试结果是否阻拦。</w:t>
      </w:r>
    </w:p>
    <w:p w14:paraId="76B801CE" w14:textId="2C89AA7B" w:rsidR="007D4309" w:rsidRDefault="007D4309" w:rsidP="007D4309">
      <w:pPr>
        <w:pStyle w:val="a3"/>
        <w:ind w:left="440" w:firstLineChars="0" w:firstLine="0"/>
        <w:rPr>
          <w:shd w:val="clear" w:color="auto" w:fill="FFFFFF"/>
        </w:rPr>
      </w:pPr>
      <w:r>
        <w:rPr>
          <w:rFonts w:hint="eastAsia"/>
          <w:shd w:val="clear" w:color="auto" w:fill="FFFFFF"/>
        </w:rPr>
        <w:t>在直接接入文生图模型时发现如果直接让文本大模型输出作为文生图模型的</w:t>
      </w:r>
      <w:r>
        <w:rPr>
          <w:rFonts w:hint="eastAsia"/>
          <w:shd w:val="clear" w:color="auto" w:fill="FFFFFF"/>
        </w:rPr>
        <w:t>prompt</w:t>
      </w:r>
      <w:r>
        <w:rPr>
          <w:rFonts w:hint="eastAsia"/>
          <w:shd w:val="clear" w:color="auto" w:fill="FFFFFF"/>
        </w:rPr>
        <w:t>过于冗长，于是通过一个浓缩大模型进行精简。</w:t>
      </w:r>
    </w:p>
    <w:p w14:paraId="54634217" w14:textId="61A21B24" w:rsidR="007D4309" w:rsidRDefault="007D4309" w:rsidP="007D4309">
      <w:pPr>
        <w:pStyle w:val="a3"/>
        <w:ind w:left="440" w:firstLineChars="0" w:firstLine="0"/>
        <w:rPr>
          <w:shd w:val="clear" w:color="auto" w:fill="FFFFFF"/>
        </w:rPr>
      </w:pPr>
      <w:r>
        <w:rPr>
          <w:rFonts w:hint="eastAsia"/>
          <w:shd w:val="clear" w:color="auto" w:fill="FFFFFF"/>
        </w:rPr>
        <w:t>调优过程主要是对各大模型的</w:t>
      </w:r>
      <w:r>
        <w:rPr>
          <w:rFonts w:hint="eastAsia"/>
          <w:shd w:val="clear" w:color="auto" w:fill="FFFFFF"/>
        </w:rPr>
        <w:t>prompt</w:t>
      </w:r>
      <w:r>
        <w:rPr>
          <w:rFonts w:hint="eastAsia"/>
          <w:shd w:val="clear" w:color="auto" w:fill="FFFFFF"/>
        </w:rPr>
        <w:t>调整。</w:t>
      </w:r>
    </w:p>
    <w:p w14:paraId="3467F9EA" w14:textId="22F822AD" w:rsidR="00982726" w:rsidRDefault="00982726" w:rsidP="00BD1481">
      <w:pPr>
        <w:pStyle w:val="a3"/>
        <w:numPr>
          <w:ilvl w:val="0"/>
          <w:numId w:val="12"/>
        </w:numPr>
        <w:tabs>
          <w:tab w:val="num" w:pos="720"/>
        </w:tabs>
        <w:ind w:firstLineChars="0"/>
        <w:rPr>
          <w:shd w:val="clear" w:color="auto" w:fill="FFFFFF"/>
        </w:rPr>
      </w:pPr>
      <w:r w:rsidRPr="00BD1481">
        <w:rPr>
          <w:shd w:val="clear" w:color="auto" w:fill="FFFFFF"/>
        </w:rPr>
        <w:t>集成与部署：</w:t>
      </w:r>
      <w:r w:rsidRPr="00BD1481">
        <w:rPr>
          <w:shd w:val="clear" w:color="auto" w:fill="FFFFFF"/>
        </w:rPr>
        <w:t xml:space="preserve"> </w:t>
      </w:r>
      <w:r w:rsidRPr="00BD1481">
        <w:rPr>
          <w:shd w:val="clear" w:color="auto" w:fill="FFFFFF"/>
        </w:rPr>
        <w:t>说明各模块集成方法及最终部署到实际运行环境的步骤。</w:t>
      </w:r>
    </w:p>
    <w:p w14:paraId="2456FE39" w14:textId="6B9F5EB4" w:rsidR="007D4309" w:rsidRPr="00BD1481" w:rsidRDefault="007D4309" w:rsidP="007D4309">
      <w:pPr>
        <w:pStyle w:val="a3"/>
        <w:ind w:left="440" w:firstLineChars="0" w:firstLine="0"/>
        <w:rPr>
          <w:shd w:val="clear" w:color="auto" w:fill="FFFFFF"/>
        </w:rPr>
      </w:pPr>
      <w:r>
        <w:rPr>
          <w:rFonts w:hint="eastAsia"/>
          <w:shd w:val="clear" w:color="auto" w:fill="FFFFFF"/>
        </w:rPr>
        <w:t>主要通过</w:t>
      </w:r>
      <w:r>
        <w:rPr>
          <w:rFonts w:hint="eastAsia"/>
          <w:shd w:val="clear" w:color="auto" w:fill="FFFFFF"/>
        </w:rPr>
        <w:t>langchian</w:t>
      </w:r>
      <w:r>
        <w:rPr>
          <w:rFonts w:hint="eastAsia"/>
          <w:shd w:val="clear" w:color="auto" w:fill="FFFFFF"/>
        </w:rPr>
        <w:t>将各个模块构建为</w:t>
      </w:r>
      <w:r>
        <w:rPr>
          <w:rFonts w:hint="eastAsia"/>
          <w:shd w:val="clear" w:color="auto" w:fill="FFFFFF"/>
        </w:rPr>
        <w:t>chain</w:t>
      </w:r>
      <w:r>
        <w:rPr>
          <w:rFonts w:hint="eastAsia"/>
          <w:shd w:val="clear" w:color="auto" w:fill="FFFFFF"/>
        </w:rPr>
        <w:t>，通过</w:t>
      </w:r>
      <w:r>
        <w:rPr>
          <w:rFonts w:hint="eastAsia"/>
          <w:shd w:val="clear" w:color="auto" w:fill="FFFFFF"/>
        </w:rPr>
        <w:t>|</w:t>
      </w:r>
      <w:r>
        <w:rPr>
          <w:rFonts w:hint="eastAsia"/>
          <w:shd w:val="clear" w:color="auto" w:fill="FFFFFF"/>
        </w:rPr>
        <w:t>进行拼接，并用到了</w:t>
      </w:r>
      <w:r w:rsidRPr="007D4309">
        <w:rPr>
          <w:shd w:val="clear" w:color="auto" w:fill="FFFFFF"/>
        </w:rPr>
        <w:t>RunnableAssign</w:t>
      </w:r>
      <w:r>
        <w:rPr>
          <w:rFonts w:hint="eastAsia"/>
          <w:shd w:val="clear" w:color="auto" w:fill="FFFFFF"/>
        </w:rPr>
        <w:t>方法进行状态跟踪，用到了</w:t>
      </w:r>
      <w:r w:rsidRPr="007D4309">
        <w:rPr>
          <w:shd w:val="clear" w:color="auto" w:fill="FFFFFF"/>
        </w:rPr>
        <w:t>RunnableBranch</w:t>
      </w:r>
      <w:r>
        <w:rPr>
          <w:rFonts w:hint="eastAsia"/>
          <w:shd w:val="clear" w:color="auto" w:fill="FFFFFF"/>
        </w:rPr>
        <w:t>方法进行</w:t>
      </w:r>
      <w:r>
        <w:rPr>
          <w:rFonts w:hint="eastAsia"/>
          <w:shd w:val="clear" w:color="auto" w:fill="FFFFFF"/>
        </w:rPr>
        <w:t>switch</w:t>
      </w:r>
      <w:r>
        <w:rPr>
          <w:rFonts w:hint="eastAsia"/>
          <w:shd w:val="clear" w:color="auto" w:fill="FFFFFF"/>
        </w:rPr>
        <w:t>分支选择。</w:t>
      </w:r>
    </w:p>
    <w:p w14:paraId="628962A9" w14:textId="77777777" w:rsidR="007F589E" w:rsidRPr="00982726" w:rsidRDefault="007F589E" w:rsidP="007F589E">
      <w:pPr>
        <w:rPr>
          <w:shd w:val="clear" w:color="auto" w:fill="FFFFFF"/>
        </w:rPr>
      </w:pPr>
    </w:p>
    <w:p w14:paraId="694D4AF4" w14:textId="77777777" w:rsidR="00460761" w:rsidRPr="00982726" w:rsidRDefault="00460761" w:rsidP="007F589E">
      <w:pPr>
        <w:rPr>
          <w:shd w:val="clear" w:color="auto" w:fill="FFFFFF"/>
        </w:rPr>
      </w:pPr>
    </w:p>
    <w:p w14:paraId="4B9AE9A0" w14:textId="014DAD19" w:rsidR="007F589E" w:rsidRPr="00982726" w:rsidRDefault="007F589E" w:rsidP="00BD1481">
      <w:pPr>
        <w:pStyle w:val="4"/>
        <w:rPr>
          <w:shd w:val="clear" w:color="auto" w:fill="FFFFFF"/>
        </w:rPr>
      </w:pPr>
      <w:r w:rsidRPr="00982726">
        <w:rPr>
          <w:rFonts w:hint="eastAsia"/>
          <w:shd w:val="clear" w:color="auto" w:fill="FFFFFF"/>
        </w:rPr>
        <w:t>项目成果与展示</w:t>
      </w:r>
      <w:r w:rsidR="00460761" w:rsidRPr="00982726">
        <w:rPr>
          <w:rFonts w:hint="eastAsia"/>
          <w:shd w:val="clear" w:color="auto" w:fill="FFFFFF"/>
        </w:rPr>
        <w:t>：</w:t>
      </w:r>
    </w:p>
    <w:p w14:paraId="7F33A4D7" w14:textId="43CE8F0D" w:rsidR="00982726" w:rsidRPr="00BD1481" w:rsidRDefault="00982726" w:rsidP="007D4309">
      <w:pPr>
        <w:pStyle w:val="a3"/>
        <w:numPr>
          <w:ilvl w:val="0"/>
          <w:numId w:val="13"/>
        </w:numPr>
        <w:ind w:firstLineChars="0"/>
        <w:rPr>
          <w:shd w:val="clear" w:color="auto" w:fill="FFFFFF"/>
        </w:rPr>
      </w:pPr>
      <w:r w:rsidRPr="00BD1481">
        <w:rPr>
          <w:shd w:val="clear" w:color="auto" w:fill="FFFFFF"/>
        </w:rPr>
        <w:t>应用场景展示</w:t>
      </w:r>
      <w:r w:rsidRPr="00BD1481">
        <w:rPr>
          <w:rFonts w:hint="eastAsia"/>
          <w:shd w:val="clear" w:color="auto" w:fill="FFFFFF"/>
        </w:rPr>
        <w:t>(</w:t>
      </w:r>
      <w:r w:rsidRPr="00BD1481">
        <w:rPr>
          <w:rFonts w:hint="eastAsia"/>
          <w:shd w:val="clear" w:color="auto" w:fill="FFFFFF"/>
        </w:rPr>
        <w:t>必写</w:t>
      </w:r>
      <w:r w:rsidRPr="00BD1481">
        <w:rPr>
          <w:rFonts w:hint="eastAsia"/>
          <w:shd w:val="clear" w:color="auto" w:fill="FFFFFF"/>
        </w:rPr>
        <w:t>)</w:t>
      </w:r>
      <w:r w:rsidRPr="00BD1481">
        <w:rPr>
          <w:shd w:val="clear" w:color="auto" w:fill="FFFFFF"/>
        </w:rPr>
        <w:t>：</w:t>
      </w:r>
      <w:r w:rsidRPr="00BD1481">
        <w:rPr>
          <w:shd w:val="clear" w:color="auto" w:fill="FFFFFF"/>
        </w:rPr>
        <w:t xml:space="preserve"> </w:t>
      </w:r>
      <w:r w:rsidR="007D4309" w:rsidRPr="007D4309">
        <w:rPr>
          <w:rFonts w:hint="eastAsia"/>
          <w:shd w:val="clear" w:color="auto" w:fill="FFFFFF"/>
        </w:rPr>
        <w:t>科幻产业是想象力照进现实的缩影。在《三体》《流浪地球》等优秀作品的引领下，中国科幻产业加速发展。《</w:t>
      </w:r>
      <w:r w:rsidR="007D4309" w:rsidRPr="007D4309">
        <w:rPr>
          <w:rFonts w:hint="eastAsia"/>
          <w:shd w:val="clear" w:color="auto" w:fill="FFFFFF"/>
        </w:rPr>
        <w:t>2024</w:t>
      </w:r>
      <w:r w:rsidR="007D4309" w:rsidRPr="007D4309">
        <w:rPr>
          <w:rFonts w:hint="eastAsia"/>
          <w:shd w:val="clear" w:color="auto" w:fill="FFFFFF"/>
        </w:rPr>
        <w:t>中国科幻产业报告》显示，中国科幻产业总营收首次跨过千亿元门槛。人机互动共创、在线互动小说、</w:t>
      </w:r>
      <w:r w:rsidR="007D4309" w:rsidRPr="007D4309">
        <w:rPr>
          <w:rFonts w:hint="eastAsia"/>
          <w:shd w:val="clear" w:color="auto" w:fill="FFFFFF"/>
        </w:rPr>
        <w:t>AIGC</w:t>
      </w:r>
      <w:r w:rsidR="007D4309" w:rsidRPr="007D4309">
        <w:rPr>
          <w:rFonts w:hint="eastAsia"/>
          <w:shd w:val="clear" w:color="auto" w:fill="FFFFFF"/>
        </w:rPr>
        <w:t>集合生成平台等，有望成为科幻产业发展的新“风口”。通过我们的</w:t>
      </w:r>
      <w:r w:rsidR="007D4309" w:rsidRPr="007D4309">
        <w:rPr>
          <w:rFonts w:hint="eastAsia"/>
          <w:shd w:val="clear" w:color="auto" w:fill="FFFFFF"/>
        </w:rPr>
        <w:t>RAG</w:t>
      </w:r>
      <w:r w:rsidR="007D4309" w:rsidRPr="007D4309">
        <w:rPr>
          <w:rFonts w:hint="eastAsia"/>
          <w:shd w:val="clear" w:color="auto" w:fill="FFFFFF"/>
        </w:rPr>
        <w:t>聊天机器人能够让个人畅游在每一本书所构建的世界当中，帮助我们感受和体验不同的人生。进一步的，这种互动模式可以引导优质科幻</w:t>
      </w:r>
      <w:r w:rsidR="007D4309" w:rsidRPr="007D4309">
        <w:rPr>
          <w:rFonts w:hint="eastAsia"/>
          <w:shd w:val="clear" w:color="auto" w:fill="FFFFFF"/>
        </w:rPr>
        <w:t>IP</w:t>
      </w:r>
      <w:r w:rsidR="007D4309" w:rsidRPr="007D4309">
        <w:rPr>
          <w:rFonts w:hint="eastAsia"/>
          <w:shd w:val="clear" w:color="auto" w:fill="FFFFFF"/>
        </w:rPr>
        <w:t>线上交互产业的发展，在线下主题乐园、实景娱乐、等行业中具有落地可能。</w:t>
      </w:r>
    </w:p>
    <w:p w14:paraId="7B47D0CD" w14:textId="14E2797A" w:rsidR="00982726" w:rsidRDefault="00982726" w:rsidP="00BD1481">
      <w:pPr>
        <w:pStyle w:val="a3"/>
        <w:numPr>
          <w:ilvl w:val="0"/>
          <w:numId w:val="13"/>
        </w:numPr>
        <w:tabs>
          <w:tab w:val="num" w:pos="720"/>
        </w:tabs>
        <w:ind w:firstLineChars="0"/>
        <w:rPr>
          <w:shd w:val="clear" w:color="auto" w:fill="FFFFFF"/>
        </w:rPr>
      </w:pPr>
      <w:r w:rsidRPr="00BD1481">
        <w:rPr>
          <w:shd w:val="clear" w:color="auto" w:fill="FFFFFF"/>
        </w:rPr>
        <w:t>功能演示</w:t>
      </w:r>
      <w:r w:rsidRPr="00BD1481">
        <w:rPr>
          <w:rFonts w:hint="eastAsia"/>
          <w:shd w:val="clear" w:color="auto" w:fill="FFFFFF"/>
        </w:rPr>
        <w:t>（必写）</w:t>
      </w:r>
      <w:r w:rsidRPr="00BD1481">
        <w:rPr>
          <w:shd w:val="clear" w:color="auto" w:fill="FFFFFF"/>
        </w:rPr>
        <w:t>：</w:t>
      </w:r>
      <w:r w:rsidRPr="00BD1481">
        <w:rPr>
          <w:shd w:val="clear" w:color="auto" w:fill="FFFFFF"/>
        </w:rPr>
        <w:t xml:space="preserve"> </w:t>
      </w:r>
      <w:r w:rsidRPr="00BD1481">
        <w:rPr>
          <w:shd w:val="clear" w:color="auto" w:fill="FFFFFF"/>
        </w:rPr>
        <w:t>列出并展示实现的主要功能，附上</w:t>
      </w:r>
      <w:r w:rsidRPr="00BD1481">
        <w:rPr>
          <w:shd w:val="clear" w:color="auto" w:fill="FFFFFF"/>
        </w:rPr>
        <w:t>UI</w:t>
      </w:r>
      <w:r w:rsidRPr="00BD1481">
        <w:rPr>
          <w:shd w:val="clear" w:color="auto" w:fill="FFFFFF"/>
        </w:rPr>
        <w:t>页面截图，直观展示项目成果。</w:t>
      </w:r>
    </w:p>
    <w:p w14:paraId="26127198" w14:textId="4DC0CAC3" w:rsidR="00166B73" w:rsidRPr="00166B73" w:rsidRDefault="00166B73" w:rsidP="00166B73">
      <w:pPr>
        <w:pStyle w:val="a3"/>
        <w:ind w:left="440" w:firstLineChars="0" w:firstLine="0"/>
        <w:rPr>
          <w:rFonts w:hint="eastAsia"/>
          <w:shd w:val="clear" w:color="auto" w:fill="FFFFFF"/>
        </w:rPr>
      </w:pPr>
      <w:r>
        <w:rPr>
          <w:rFonts w:hint="eastAsia"/>
          <w:shd w:val="clear" w:color="auto" w:fill="FFFFFF"/>
        </w:rPr>
        <w:t>1</w:t>
      </w:r>
      <w:r>
        <w:rPr>
          <w:shd w:val="clear" w:color="auto" w:fill="FFFFFF"/>
        </w:rPr>
        <w:t>.</w:t>
      </w:r>
      <w:r w:rsidRPr="00166B73">
        <w:rPr>
          <w:rFonts w:hint="eastAsia"/>
          <w:shd w:val="clear" w:color="auto" w:fill="FFFFFF"/>
        </w:rPr>
        <w:t>多格式导入文档</w:t>
      </w:r>
      <w:r w:rsidRPr="00166B73">
        <w:rPr>
          <w:rFonts w:hint="eastAsia"/>
          <w:shd w:val="clear" w:color="auto" w:fill="FFFFFF"/>
        </w:rPr>
        <w:t>(txt,pdf,epub)</w:t>
      </w:r>
    </w:p>
    <w:p w14:paraId="2C9C9841" w14:textId="520EACB0" w:rsidR="00166B73" w:rsidRPr="00166B73" w:rsidRDefault="00166B73" w:rsidP="00166B73">
      <w:pPr>
        <w:pStyle w:val="a3"/>
        <w:ind w:left="440" w:firstLineChars="0" w:firstLine="0"/>
        <w:rPr>
          <w:rFonts w:hint="eastAsia"/>
          <w:shd w:val="clear" w:color="auto" w:fill="FFFFFF"/>
        </w:rPr>
      </w:pPr>
      <w:r>
        <w:rPr>
          <w:rFonts w:hint="eastAsia"/>
          <w:shd w:val="clear" w:color="auto" w:fill="FFFFFF"/>
        </w:rPr>
        <w:t>2</w:t>
      </w:r>
      <w:r>
        <w:rPr>
          <w:shd w:val="clear" w:color="auto" w:fill="FFFFFF"/>
        </w:rPr>
        <w:t>.</w:t>
      </w:r>
      <w:r w:rsidRPr="00166B73">
        <w:rPr>
          <w:rFonts w:hint="eastAsia"/>
          <w:shd w:val="clear" w:color="auto" w:fill="FFFFFF"/>
        </w:rPr>
        <w:t>向量库存储</w:t>
      </w:r>
    </w:p>
    <w:p w14:paraId="0E89CCC2" w14:textId="64A8BF33" w:rsidR="00166B73" w:rsidRPr="00166B73" w:rsidRDefault="00166B73" w:rsidP="00166B73">
      <w:pPr>
        <w:pStyle w:val="a3"/>
        <w:ind w:left="440" w:firstLineChars="0" w:firstLine="0"/>
        <w:rPr>
          <w:rFonts w:hint="eastAsia"/>
          <w:shd w:val="clear" w:color="auto" w:fill="FFFFFF"/>
        </w:rPr>
      </w:pPr>
      <w:r>
        <w:rPr>
          <w:shd w:val="clear" w:color="auto" w:fill="FFFFFF"/>
        </w:rPr>
        <w:t>3.</w:t>
      </w:r>
      <w:r w:rsidRPr="00166B73">
        <w:rPr>
          <w:rFonts w:hint="eastAsia"/>
          <w:shd w:val="clear" w:color="auto" w:fill="FFFFFF"/>
        </w:rPr>
        <w:t>LR</w:t>
      </w:r>
      <w:r w:rsidRPr="00166B73">
        <w:rPr>
          <w:rFonts w:hint="eastAsia"/>
          <w:shd w:val="clear" w:color="auto" w:fill="FFFFFF"/>
        </w:rPr>
        <w:t>分类器对</w:t>
      </w:r>
      <w:r w:rsidRPr="00166B73">
        <w:rPr>
          <w:rFonts w:hint="eastAsia"/>
          <w:shd w:val="clear" w:color="auto" w:fill="FFFFFF"/>
        </w:rPr>
        <w:t>LLM</w:t>
      </w:r>
      <w:r w:rsidRPr="00166B73">
        <w:rPr>
          <w:rFonts w:hint="eastAsia"/>
          <w:shd w:val="clear" w:color="auto" w:fill="FFFFFF"/>
        </w:rPr>
        <w:t>生成内容训练，实现输入检测功能</w:t>
      </w:r>
    </w:p>
    <w:p w14:paraId="5780EB78" w14:textId="1E53BBB2" w:rsidR="00166B73" w:rsidRPr="00166B73" w:rsidRDefault="00166B73" w:rsidP="00166B73">
      <w:pPr>
        <w:pStyle w:val="a3"/>
        <w:ind w:left="440" w:firstLineChars="0" w:firstLine="0"/>
        <w:rPr>
          <w:rFonts w:hint="eastAsia"/>
          <w:shd w:val="clear" w:color="auto" w:fill="FFFFFF"/>
        </w:rPr>
      </w:pPr>
      <w:r>
        <w:rPr>
          <w:rFonts w:hint="eastAsia"/>
          <w:shd w:val="clear" w:color="auto" w:fill="FFFFFF"/>
        </w:rPr>
        <w:t>4</w:t>
      </w:r>
      <w:r>
        <w:rPr>
          <w:shd w:val="clear" w:color="auto" w:fill="FFFFFF"/>
        </w:rPr>
        <w:t>.</w:t>
      </w:r>
      <w:r w:rsidRPr="00166B73">
        <w:rPr>
          <w:rFonts w:hint="eastAsia"/>
          <w:shd w:val="clear" w:color="auto" w:fill="FFFFFF"/>
        </w:rPr>
        <w:t>输出校验功能</w:t>
      </w:r>
    </w:p>
    <w:p w14:paraId="07D62EE4" w14:textId="7CC992E9" w:rsidR="00166B73" w:rsidRDefault="00166B73" w:rsidP="00166B73">
      <w:pPr>
        <w:pStyle w:val="a3"/>
        <w:ind w:left="440" w:firstLineChars="0" w:firstLine="0"/>
        <w:rPr>
          <w:shd w:val="clear" w:color="auto" w:fill="FFFFFF"/>
        </w:rPr>
      </w:pPr>
      <w:r>
        <w:rPr>
          <w:rFonts w:hint="eastAsia"/>
          <w:shd w:val="clear" w:color="auto" w:fill="FFFFFF"/>
        </w:rPr>
        <w:t>5</w:t>
      </w:r>
      <w:r>
        <w:rPr>
          <w:shd w:val="clear" w:color="auto" w:fill="FFFFFF"/>
        </w:rPr>
        <w:t>.</w:t>
      </w:r>
      <w:r w:rsidRPr="00166B73">
        <w:rPr>
          <w:rFonts w:hint="eastAsia"/>
          <w:shd w:val="clear" w:color="auto" w:fill="FFFFFF"/>
        </w:rPr>
        <w:t>文本内容推理功能，浓缩响应并进行文生图功能</w:t>
      </w:r>
    </w:p>
    <w:p w14:paraId="5C15E051" w14:textId="77777777" w:rsidR="00166B73" w:rsidRDefault="00166B73">
      <w:pPr>
        <w:widowControl/>
        <w:jc w:val="left"/>
        <w:rPr>
          <w:shd w:val="clear" w:color="auto" w:fill="FFFFFF"/>
        </w:rPr>
      </w:pPr>
      <w:r>
        <w:rPr>
          <w:shd w:val="clear" w:color="auto" w:fill="FFFFFF"/>
        </w:rPr>
        <w:br w:type="page"/>
      </w:r>
    </w:p>
    <w:p w14:paraId="1E0D3C28" w14:textId="77777777" w:rsidR="00166B73" w:rsidRPr="00166B73" w:rsidRDefault="00166B73" w:rsidP="00166B73">
      <w:pPr>
        <w:pStyle w:val="a3"/>
        <w:ind w:left="440" w:firstLineChars="0" w:firstLine="0"/>
        <w:rPr>
          <w:rFonts w:hint="eastAsia"/>
          <w:shd w:val="clear" w:color="auto" w:fill="FFFFFF"/>
        </w:rPr>
      </w:pPr>
    </w:p>
    <w:p w14:paraId="3F1FCE2C" w14:textId="7F8228B6" w:rsidR="00166B73" w:rsidRDefault="00166B73" w:rsidP="00166B73">
      <w:pPr>
        <w:pStyle w:val="a3"/>
        <w:ind w:left="440" w:firstLineChars="0" w:firstLine="0"/>
        <w:rPr>
          <w:shd w:val="clear" w:color="auto" w:fill="FFFFFF"/>
        </w:rPr>
      </w:pPr>
      <w:r>
        <w:rPr>
          <w:shd w:val="clear" w:color="auto" w:fill="FFFFFF"/>
        </w:rPr>
        <w:t>W</w:t>
      </w:r>
      <w:r>
        <w:rPr>
          <w:rFonts w:hint="eastAsia"/>
          <w:shd w:val="clear" w:color="auto" w:fill="FFFFFF"/>
        </w:rPr>
        <w:t>elcome</w:t>
      </w:r>
      <w:r>
        <w:rPr>
          <w:shd w:val="clear" w:color="auto" w:fill="FFFFFF"/>
        </w:rPr>
        <w:t xml:space="preserve"> </w:t>
      </w:r>
      <w:r>
        <w:rPr>
          <w:rFonts w:hint="eastAsia"/>
          <w:shd w:val="clear" w:color="auto" w:fill="FFFFFF"/>
        </w:rPr>
        <w:t>page</w:t>
      </w:r>
    </w:p>
    <w:p w14:paraId="4F5B00D2" w14:textId="6B9E9DFC" w:rsidR="00166B73" w:rsidRPr="00BD1481" w:rsidRDefault="00166B73" w:rsidP="00166B73">
      <w:pPr>
        <w:pStyle w:val="a3"/>
        <w:ind w:left="440" w:firstLineChars="0" w:firstLine="0"/>
        <w:rPr>
          <w:shd w:val="clear" w:color="auto" w:fill="FFFFFF"/>
        </w:rPr>
      </w:pPr>
      <w:r>
        <w:rPr>
          <w:noProof/>
        </w:rPr>
        <w:drawing>
          <wp:inline distT="0" distB="0" distL="0" distR="0" wp14:anchorId="47E6C449" wp14:editId="75083D23">
            <wp:extent cx="4133850" cy="22485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0670" cy="2257733"/>
                    </a:xfrm>
                    <a:prstGeom prst="rect">
                      <a:avLst/>
                    </a:prstGeom>
                  </pic:spPr>
                </pic:pic>
              </a:graphicData>
            </a:graphic>
          </wp:inline>
        </w:drawing>
      </w:r>
    </w:p>
    <w:p w14:paraId="521992A7" w14:textId="2E6E2164" w:rsidR="00460761" w:rsidRPr="00982726" w:rsidRDefault="00166B73" w:rsidP="007F589E">
      <w:pPr>
        <w:rPr>
          <w:rFonts w:hint="eastAsia"/>
          <w:shd w:val="clear" w:color="auto" w:fill="FFFFFF"/>
        </w:rPr>
      </w:pPr>
      <w:r>
        <w:rPr>
          <w:shd w:val="clear" w:color="auto" w:fill="FFFFFF"/>
        </w:rPr>
        <w:tab/>
      </w:r>
      <w:r>
        <w:rPr>
          <w:noProof/>
        </w:rPr>
        <w:drawing>
          <wp:inline distT="0" distB="0" distL="0" distR="0" wp14:anchorId="5203BBDD" wp14:editId="24BC0614">
            <wp:extent cx="4168775" cy="246282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325" cy="2467281"/>
                    </a:xfrm>
                    <a:prstGeom prst="rect">
                      <a:avLst/>
                    </a:prstGeom>
                  </pic:spPr>
                </pic:pic>
              </a:graphicData>
            </a:graphic>
          </wp:inline>
        </w:drawing>
      </w:r>
    </w:p>
    <w:p w14:paraId="27BC410E" w14:textId="68E4C917" w:rsidR="007F589E" w:rsidRPr="00982726" w:rsidRDefault="007F589E" w:rsidP="00BD1481">
      <w:pPr>
        <w:pStyle w:val="4"/>
        <w:rPr>
          <w:shd w:val="clear" w:color="auto" w:fill="FFFFFF"/>
        </w:rPr>
      </w:pPr>
      <w:r w:rsidRPr="00982726">
        <w:rPr>
          <w:rFonts w:hint="eastAsia"/>
          <w:shd w:val="clear" w:color="auto" w:fill="FFFFFF"/>
        </w:rPr>
        <w:t>问题与解决方案</w:t>
      </w:r>
      <w:r w:rsidR="00460761" w:rsidRPr="00982726">
        <w:rPr>
          <w:rFonts w:hint="eastAsia"/>
          <w:shd w:val="clear" w:color="auto" w:fill="FFFFFF"/>
        </w:rPr>
        <w:t>：</w:t>
      </w:r>
    </w:p>
    <w:p w14:paraId="3AD5B660" w14:textId="2C14F3D7" w:rsidR="00982726" w:rsidRPr="00BD1481" w:rsidRDefault="00982726" w:rsidP="00BD1481">
      <w:pPr>
        <w:pStyle w:val="a3"/>
        <w:numPr>
          <w:ilvl w:val="0"/>
          <w:numId w:val="14"/>
        </w:numPr>
        <w:ind w:firstLineChars="0"/>
        <w:rPr>
          <w:shd w:val="clear" w:color="auto" w:fill="FFFFFF"/>
        </w:rPr>
      </w:pPr>
      <w:r w:rsidRPr="00BD1481">
        <w:rPr>
          <w:shd w:val="clear" w:color="auto" w:fill="FFFFFF"/>
        </w:rPr>
        <w:t>问题分析：</w:t>
      </w:r>
      <w:r w:rsidRPr="00BD1481">
        <w:rPr>
          <w:shd w:val="clear" w:color="auto" w:fill="FFFFFF"/>
        </w:rPr>
        <w:t xml:space="preserve"> </w:t>
      </w:r>
      <w:r w:rsidR="00CC2F5D">
        <w:rPr>
          <w:rFonts w:hint="eastAsia"/>
          <w:shd w:val="clear" w:color="auto" w:fill="FFFFFF"/>
        </w:rPr>
        <w:t>主要面临的问题是</w:t>
      </w:r>
      <w:r w:rsidR="0078376B">
        <w:rPr>
          <w:rFonts w:hint="eastAsia"/>
          <w:shd w:val="clear" w:color="auto" w:fill="FFFFFF"/>
        </w:rPr>
        <w:t>在自己实现大模型相关的功能时，需要自己构建合理的英文</w:t>
      </w:r>
      <w:r w:rsidR="0078376B">
        <w:rPr>
          <w:rFonts w:hint="eastAsia"/>
          <w:shd w:val="clear" w:color="auto" w:fill="FFFFFF"/>
        </w:rPr>
        <w:t>prompt</w:t>
      </w:r>
      <w:r w:rsidRPr="00BD1481">
        <w:rPr>
          <w:shd w:val="clear" w:color="auto" w:fill="FFFFFF"/>
        </w:rPr>
        <w:t>。</w:t>
      </w:r>
    </w:p>
    <w:p w14:paraId="33C2583E" w14:textId="5FA785F7" w:rsidR="00982726" w:rsidRPr="00BD1481" w:rsidRDefault="00982726" w:rsidP="00BD1481">
      <w:pPr>
        <w:pStyle w:val="a3"/>
        <w:numPr>
          <w:ilvl w:val="0"/>
          <w:numId w:val="14"/>
        </w:numPr>
        <w:tabs>
          <w:tab w:val="num" w:pos="720"/>
        </w:tabs>
        <w:ind w:firstLineChars="0"/>
        <w:rPr>
          <w:shd w:val="clear" w:color="auto" w:fill="FFFFFF"/>
        </w:rPr>
      </w:pPr>
      <w:r w:rsidRPr="00BD1481">
        <w:rPr>
          <w:shd w:val="clear" w:color="auto" w:fill="FFFFFF"/>
        </w:rPr>
        <w:t>解决措施：</w:t>
      </w:r>
      <w:r w:rsidR="0078376B">
        <w:rPr>
          <w:rFonts w:hint="eastAsia"/>
          <w:shd w:val="clear" w:color="auto" w:fill="FFFFFF"/>
        </w:rPr>
        <w:t xml:space="preserve"> </w:t>
      </w:r>
      <w:r w:rsidR="0078376B">
        <w:rPr>
          <w:rFonts w:hint="eastAsia"/>
          <w:shd w:val="clear" w:color="auto" w:fill="FFFFFF"/>
        </w:rPr>
        <w:t>对</w:t>
      </w:r>
      <w:r w:rsidR="0078376B">
        <w:rPr>
          <w:rFonts w:hint="eastAsia"/>
          <w:shd w:val="clear" w:color="auto" w:fill="FFFFFF"/>
        </w:rPr>
        <w:t>N</w:t>
      </w:r>
      <w:r w:rsidR="0078376B">
        <w:rPr>
          <w:shd w:val="clear" w:color="auto" w:fill="FFFFFF"/>
        </w:rPr>
        <w:t>VIDIA RAG</w:t>
      </w:r>
      <w:r w:rsidR="0078376B">
        <w:rPr>
          <w:rFonts w:hint="eastAsia"/>
          <w:shd w:val="clear" w:color="auto" w:fill="FFFFFF"/>
        </w:rPr>
        <w:t>课程中已有的</w:t>
      </w:r>
      <w:r w:rsidR="0078376B">
        <w:rPr>
          <w:rFonts w:hint="eastAsia"/>
          <w:shd w:val="clear" w:color="auto" w:fill="FFFFFF"/>
        </w:rPr>
        <w:t>prompt</w:t>
      </w:r>
      <w:r w:rsidR="0078376B">
        <w:rPr>
          <w:rFonts w:hint="eastAsia"/>
          <w:shd w:val="clear" w:color="auto" w:fill="FFFFFF"/>
        </w:rPr>
        <w:t>进行阅读、模仿，并通过多次输入调试校准</w:t>
      </w:r>
      <w:r w:rsidRPr="00BD1481">
        <w:rPr>
          <w:shd w:val="clear" w:color="auto" w:fill="FFFFFF"/>
        </w:rPr>
        <w:t>。</w:t>
      </w:r>
    </w:p>
    <w:p w14:paraId="31633330" w14:textId="41C01FE2" w:rsidR="00460761" w:rsidRPr="00982726" w:rsidRDefault="00460761" w:rsidP="007F589E">
      <w:pPr>
        <w:rPr>
          <w:shd w:val="clear" w:color="auto" w:fill="FFFFFF"/>
        </w:rPr>
      </w:pPr>
    </w:p>
    <w:p w14:paraId="3F719349" w14:textId="77777777" w:rsidR="007F589E" w:rsidRPr="00982726" w:rsidRDefault="007F589E" w:rsidP="007F589E">
      <w:pPr>
        <w:rPr>
          <w:shd w:val="clear" w:color="auto" w:fill="FFFFFF"/>
        </w:rPr>
      </w:pPr>
    </w:p>
    <w:p w14:paraId="032C3D6D" w14:textId="3A5B7EE6" w:rsidR="007F589E" w:rsidRPr="00982726" w:rsidRDefault="007F589E" w:rsidP="00BD1481">
      <w:pPr>
        <w:pStyle w:val="4"/>
        <w:rPr>
          <w:shd w:val="clear" w:color="auto" w:fill="FFFFFF"/>
        </w:rPr>
      </w:pPr>
      <w:r w:rsidRPr="00982726">
        <w:rPr>
          <w:rFonts w:hint="eastAsia"/>
          <w:shd w:val="clear" w:color="auto" w:fill="FFFFFF"/>
        </w:rPr>
        <w:t>项目总结</w:t>
      </w:r>
      <w:r w:rsidR="00460761" w:rsidRPr="00982726">
        <w:rPr>
          <w:rFonts w:hint="eastAsia"/>
          <w:shd w:val="clear" w:color="auto" w:fill="FFFFFF"/>
        </w:rPr>
        <w:t>与展望：</w:t>
      </w:r>
    </w:p>
    <w:p w14:paraId="56650D14" w14:textId="2FFDFE9E" w:rsidR="00982726" w:rsidRDefault="00982726" w:rsidP="00BD1481">
      <w:pPr>
        <w:pStyle w:val="a3"/>
        <w:numPr>
          <w:ilvl w:val="0"/>
          <w:numId w:val="15"/>
        </w:numPr>
        <w:tabs>
          <w:tab w:val="num" w:pos="720"/>
        </w:tabs>
        <w:ind w:firstLineChars="0"/>
        <w:rPr>
          <w:shd w:val="clear" w:color="auto" w:fill="FFFFFF"/>
        </w:rPr>
      </w:pPr>
      <w:r w:rsidRPr="00BD1481">
        <w:rPr>
          <w:shd w:val="clear" w:color="auto" w:fill="FFFFFF"/>
        </w:rPr>
        <w:t>项目评估：</w:t>
      </w:r>
      <w:r w:rsidRPr="00BD1481">
        <w:rPr>
          <w:shd w:val="clear" w:color="auto" w:fill="FFFFFF"/>
        </w:rPr>
        <w:t> </w:t>
      </w:r>
    </w:p>
    <w:p w14:paraId="3E1DC1C6" w14:textId="4046FC55" w:rsidR="007D4309" w:rsidRDefault="007D4309" w:rsidP="007D4309">
      <w:pPr>
        <w:pStyle w:val="a3"/>
        <w:numPr>
          <w:ilvl w:val="0"/>
          <w:numId w:val="21"/>
        </w:numPr>
        <w:ind w:firstLineChars="0"/>
        <w:rPr>
          <w:shd w:val="clear" w:color="auto" w:fill="FFFFFF"/>
        </w:rPr>
      </w:pPr>
      <w:r>
        <w:rPr>
          <w:rFonts w:hint="eastAsia"/>
          <w:shd w:val="clear" w:color="auto" w:fill="FFFFFF"/>
        </w:rPr>
        <w:t>成功点：实现了多种功能，产品比较完备。</w:t>
      </w:r>
    </w:p>
    <w:p w14:paraId="7E4B3167" w14:textId="6A583B54" w:rsidR="007D4309" w:rsidRPr="00BD1481" w:rsidRDefault="007D4309" w:rsidP="007D4309">
      <w:pPr>
        <w:pStyle w:val="a3"/>
        <w:numPr>
          <w:ilvl w:val="0"/>
          <w:numId w:val="21"/>
        </w:numPr>
        <w:ind w:firstLineChars="0"/>
        <w:rPr>
          <w:shd w:val="clear" w:color="auto" w:fill="FFFFFF"/>
        </w:rPr>
      </w:pPr>
      <w:r>
        <w:rPr>
          <w:rFonts w:hint="eastAsia"/>
          <w:shd w:val="clear" w:color="auto" w:fill="FFFFFF"/>
        </w:rPr>
        <w:t>失败点：没有实现知识图谱功能，并且链条比较长，推理时间比较长。</w:t>
      </w:r>
    </w:p>
    <w:p w14:paraId="7DB3AB5B" w14:textId="55E8F90E" w:rsidR="00982726" w:rsidRDefault="00982726" w:rsidP="00BD1481">
      <w:pPr>
        <w:pStyle w:val="a3"/>
        <w:numPr>
          <w:ilvl w:val="0"/>
          <w:numId w:val="15"/>
        </w:numPr>
        <w:tabs>
          <w:tab w:val="num" w:pos="720"/>
        </w:tabs>
        <w:ind w:firstLineChars="0"/>
        <w:rPr>
          <w:shd w:val="clear" w:color="auto" w:fill="FFFFFF"/>
        </w:rPr>
      </w:pPr>
      <w:r w:rsidRPr="00BD1481">
        <w:rPr>
          <w:shd w:val="clear" w:color="auto" w:fill="FFFFFF"/>
        </w:rPr>
        <w:t>未来方向：</w:t>
      </w:r>
      <w:r w:rsidRPr="00BD1481">
        <w:rPr>
          <w:shd w:val="clear" w:color="auto" w:fill="FFFFFF"/>
        </w:rPr>
        <w:t xml:space="preserve"> </w:t>
      </w:r>
      <w:r w:rsidRPr="00BD1481">
        <w:rPr>
          <w:shd w:val="clear" w:color="auto" w:fill="FFFFFF"/>
        </w:rPr>
        <w:t>基于项目经验，提出未来可能的改进方向和发展规划。</w:t>
      </w:r>
    </w:p>
    <w:p w14:paraId="68FE03A4" w14:textId="1F9AD7DF" w:rsidR="000F1726" w:rsidRPr="00982726" w:rsidRDefault="007D4309" w:rsidP="006C2E7E">
      <w:pPr>
        <w:pStyle w:val="a3"/>
        <w:ind w:left="440" w:firstLineChars="0" w:firstLine="0"/>
        <w:rPr>
          <w:shd w:val="clear" w:color="auto" w:fill="FFFFFF"/>
        </w:rPr>
      </w:pPr>
      <w:r>
        <w:rPr>
          <w:rFonts w:hint="eastAsia"/>
          <w:shd w:val="clear" w:color="auto" w:fill="FFFFFF"/>
        </w:rPr>
        <w:lastRenderedPageBreak/>
        <w:t>增加知识图谱功能，优化链条，将多个功能结合用一个大模型完成。</w:t>
      </w:r>
    </w:p>
    <w:sectPr w:rsidR="000F1726" w:rsidRPr="009827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AD69A" w14:textId="77777777" w:rsidR="00F20EEC" w:rsidRDefault="00F20EEC">
      <w:r>
        <w:separator/>
      </w:r>
    </w:p>
  </w:endnote>
  <w:endnote w:type="continuationSeparator" w:id="0">
    <w:p w14:paraId="310714C1" w14:textId="77777777" w:rsidR="00F20EEC" w:rsidRDefault="00F20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4575F" w14:textId="77777777" w:rsidR="00F20EEC" w:rsidRDefault="00F20EEC">
      <w:r>
        <w:separator/>
      </w:r>
    </w:p>
  </w:footnote>
  <w:footnote w:type="continuationSeparator" w:id="0">
    <w:p w14:paraId="5541E2DE" w14:textId="77777777" w:rsidR="00F20EEC" w:rsidRDefault="00F20EE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19D"/>
    <w:multiLevelType w:val="hybridMultilevel"/>
    <w:tmpl w:val="703AE3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3465B9"/>
    <w:multiLevelType w:val="hybridMultilevel"/>
    <w:tmpl w:val="764CB74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ED23AD2"/>
    <w:multiLevelType w:val="multilevel"/>
    <w:tmpl w:val="74C8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648F9"/>
    <w:multiLevelType w:val="hybridMultilevel"/>
    <w:tmpl w:val="778468F4"/>
    <w:lvl w:ilvl="0" w:tplc="D52698E0">
      <w:start w:val="1"/>
      <w:numFmt w:val="japaneseCounting"/>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12F732FD"/>
    <w:multiLevelType w:val="multilevel"/>
    <w:tmpl w:val="A828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67021"/>
    <w:multiLevelType w:val="hybridMultilevel"/>
    <w:tmpl w:val="0110FF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60E4883"/>
    <w:multiLevelType w:val="hybridMultilevel"/>
    <w:tmpl w:val="3B5495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53445F"/>
    <w:multiLevelType w:val="hybridMultilevel"/>
    <w:tmpl w:val="41B07B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2A70BA2"/>
    <w:multiLevelType w:val="multilevel"/>
    <w:tmpl w:val="09F4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E15F1"/>
    <w:multiLevelType w:val="hybridMultilevel"/>
    <w:tmpl w:val="38D81DAC"/>
    <w:lvl w:ilvl="0" w:tplc="C0D68692">
      <w:start w:val="1"/>
      <w:numFmt w:val="japaneseCounting"/>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2BD951A3"/>
    <w:multiLevelType w:val="hybridMultilevel"/>
    <w:tmpl w:val="D916DF28"/>
    <w:lvl w:ilvl="0" w:tplc="AA5C2968">
      <w:start w:val="1"/>
      <w:numFmt w:val="japaneseCounting"/>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2C3E7ECA"/>
    <w:multiLevelType w:val="hybridMultilevel"/>
    <w:tmpl w:val="44D61178"/>
    <w:lvl w:ilvl="0" w:tplc="3AEA944A">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344741DD"/>
    <w:multiLevelType w:val="hybridMultilevel"/>
    <w:tmpl w:val="8228B49C"/>
    <w:lvl w:ilvl="0" w:tplc="BE100508">
      <w:start w:val="1"/>
      <w:numFmt w:val="japaneseCounting"/>
      <w:lvlText w:val="%1．"/>
      <w:lvlJc w:val="left"/>
      <w:pPr>
        <w:ind w:left="880" w:hanging="440"/>
      </w:pPr>
      <w:rPr>
        <w:rFonts w:hint="default"/>
      </w:rPr>
    </w:lvl>
    <w:lvl w:ilvl="1" w:tplc="04090019">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39040984"/>
    <w:multiLevelType w:val="multilevel"/>
    <w:tmpl w:val="96829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114EC2"/>
    <w:multiLevelType w:val="multilevel"/>
    <w:tmpl w:val="46A2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D61DF"/>
    <w:multiLevelType w:val="hybridMultilevel"/>
    <w:tmpl w:val="EC2635D2"/>
    <w:lvl w:ilvl="0" w:tplc="E10290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87D0119"/>
    <w:multiLevelType w:val="multilevel"/>
    <w:tmpl w:val="AD14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AD2A68"/>
    <w:multiLevelType w:val="multilevel"/>
    <w:tmpl w:val="318E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014D82"/>
    <w:multiLevelType w:val="hybridMultilevel"/>
    <w:tmpl w:val="5F06C5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6C622C8E"/>
    <w:multiLevelType w:val="multilevel"/>
    <w:tmpl w:val="DDF82956"/>
    <w:lvl w:ilvl="0">
      <w:start w:val="1"/>
      <w:numFmt w:val="decimal"/>
      <w:lvlText w:val="%1"/>
      <w:lvlJc w:val="left"/>
      <w:pPr>
        <w:ind w:left="370" w:hanging="370"/>
      </w:pPr>
      <w:rPr>
        <w:rFonts w:hint="default"/>
      </w:rPr>
    </w:lvl>
    <w:lvl w:ilvl="1">
      <w:start w:val="1"/>
      <w:numFmt w:val="decimal"/>
      <w:lvlText w:val="%1.%2"/>
      <w:lvlJc w:val="left"/>
      <w:pPr>
        <w:ind w:left="1230" w:hanging="370"/>
      </w:pPr>
      <w:rPr>
        <w:rFonts w:hint="default"/>
      </w:rPr>
    </w:lvl>
    <w:lvl w:ilvl="2">
      <w:start w:val="1"/>
      <w:numFmt w:val="decimal"/>
      <w:lvlText w:val="%1.%2.%3"/>
      <w:lvlJc w:val="left"/>
      <w:pPr>
        <w:ind w:left="2440" w:hanging="720"/>
      </w:pPr>
      <w:rPr>
        <w:rFonts w:hint="default"/>
      </w:rPr>
    </w:lvl>
    <w:lvl w:ilvl="3">
      <w:start w:val="1"/>
      <w:numFmt w:val="decimal"/>
      <w:lvlText w:val="%1.%2.%3.%4"/>
      <w:lvlJc w:val="left"/>
      <w:pPr>
        <w:ind w:left="3300" w:hanging="720"/>
      </w:pPr>
      <w:rPr>
        <w:rFonts w:hint="default"/>
      </w:rPr>
    </w:lvl>
    <w:lvl w:ilvl="4">
      <w:start w:val="1"/>
      <w:numFmt w:val="decimal"/>
      <w:lvlText w:val="%1.%2.%3.%4.%5"/>
      <w:lvlJc w:val="left"/>
      <w:pPr>
        <w:ind w:left="4520" w:hanging="1080"/>
      </w:pPr>
      <w:rPr>
        <w:rFonts w:hint="default"/>
      </w:rPr>
    </w:lvl>
    <w:lvl w:ilvl="5">
      <w:start w:val="1"/>
      <w:numFmt w:val="decimal"/>
      <w:lvlText w:val="%1.%2.%3.%4.%5.%6"/>
      <w:lvlJc w:val="left"/>
      <w:pPr>
        <w:ind w:left="5380" w:hanging="1080"/>
      </w:pPr>
      <w:rPr>
        <w:rFonts w:hint="default"/>
      </w:rPr>
    </w:lvl>
    <w:lvl w:ilvl="6">
      <w:start w:val="1"/>
      <w:numFmt w:val="decimal"/>
      <w:lvlText w:val="%1.%2.%3.%4.%5.%6.%7"/>
      <w:lvlJc w:val="left"/>
      <w:pPr>
        <w:ind w:left="6240" w:hanging="1080"/>
      </w:pPr>
      <w:rPr>
        <w:rFonts w:hint="default"/>
      </w:rPr>
    </w:lvl>
    <w:lvl w:ilvl="7">
      <w:start w:val="1"/>
      <w:numFmt w:val="decimal"/>
      <w:lvlText w:val="%1.%2.%3.%4.%5.%6.%7.%8"/>
      <w:lvlJc w:val="left"/>
      <w:pPr>
        <w:ind w:left="7460" w:hanging="1440"/>
      </w:pPr>
      <w:rPr>
        <w:rFonts w:hint="default"/>
      </w:rPr>
    </w:lvl>
    <w:lvl w:ilvl="8">
      <w:start w:val="1"/>
      <w:numFmt w:val="decimal"/>
      <w:lvlText w:val="%1.%2.%3.%4.%5.%6.%7.%8.%9"/>
      <w:lvlJc w:val="left"/>
      <w:pPr>
        <w:ind w:left="8320" w:hanging="1440"/>
      </w:pPr>
      <w:rPr>
        <w:rFonts w:hint="default"/>
      </w:rPr>
    </w:lvl>
  </w:abstractNum>
  <w:abstractNum w:abstractNumId="20" w15:restartNumberingAfterBreak="0">
    <w:nsid w:val="716B5B9E"/>
    <w:multiLevelType w:val="hybridMultilevel"/>
    <w:tmpl w:val="E6CEF7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6"/>
  </w:num>
  <w:num w:numId="2">
    <w:abstractNumId w:val="2"/>
  </w:num>
  <w:num w:numId="3">
    <w:abstractNumId w:val="13"/>
  </w:num>
  <w:num w:numId="4">
    <w:abstractNumId w:val="17"/>
  </w:num>
  <w:num w:numId="5">
    <w:abstractNumId w:val="16"/>
  </w:num>
  <w:num w:numId="6">
    <w:abstractNumId w:val="4"/>
  </w:num>
  <w:num w:numId="7">
    <w:abstractNumId w:val="14"/>
  </w:num>
  <w:num w:numId="8">
    <w:abstractNumId w:val="8"/>
  </w:num>
  <w:num w:numId="9">
    <w:abstractNumId w:val="5"/>
  </w:num>
  <w:num w:numId="10">
    <w:abstractNumId w:val="15"/>
  </w:num>
  <w:num w:numId="11">
    <w:abstractNumId w:val="0"/>
  </w:num>
  <w:num w:numId="12">
    <w:abstractNumId w:val="1"/>
  </w:num>
  <w:num w:numId="13">
    <w:abstractNumId w:val="18"/>
  </w:num>
  <w:num w:numId="14">
    <w:abstractNumId w:val="7"/>
  </w:num>
  <w:num w:numId="15">
    <w:abstractNumId w:val="20"/>
  </w:num>
  <w:num w:numId="16">
    <w:abstractNumId w:val="3"/>
  </w:num>
  <w:num w:numId="17">
    <w:abstractNumId w:val="19"/>
  </w:num>
  <w:num w:numId="18">
    <w:abstractNumId w:val="9"/>
  </w:num>
  <w:num w:numId="19">
    <w:abstractNumId w:val="12"/>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5CA"/>
    <w:rsid w:val="000408E5"/>
    <w:rsid w:val="00042385"/>
    <w:rsid w:val="000A7C25"/>
    <w:rsid w:val="000F088F"/>
    <w:rsid w:val="000F1726"/>
    <w:rsid w:val="00166B73"/>
    <w:rsid w:val="001D2741"/>
    <w:rsid w:val="002655CA"/>
    <w:rsid w:val="00272972"/>
    <w:rsid w:val="0029247B"/>
    <w:rsid w:val="00347322"/>
    <w:rsid w:val="003576B7"/>
    <w:rsid w:val="00393C4A"/>
    <w:rsid w:val="0043756D"/>
    <w:rsid w:val="00460761"/>
    <w:rsid w:val="004C6AC5"/>
    <w:rsid w:val="004E67C1"/>
    <w:rsid w:val="00520933"/>
    <w:rsid w:val="00540D31"/>
    <w:rsid w:val="005D2661"/>
    <w:rsid w:val="005F7B99"/>
    <w:rsid w:val="006363F3"/>
    <w:rsid w:val="006613A5"/>
    <w:rsid w:val="006C2E7E"/>
    <w:rsid w:val="006F201B"/>
    <w:rsid w:val="0070571D"/>
    <w:rsid w:val="0078376B"/>
    <w:rsid w:val="007D4309"/>
    <w:rsid w:val="007F589E"/>
    <w:rsid w:val="00804528"/>
    <w:rsid w:val="0080477A"/>
    <w:rsid w:val="00837C0A"/>
    <w:rsid w:val="008E2901"/>
    <w:rsid w:val="00982726"/>
    <w:rsid w:val="00A90219"/>
    <w:rsid w:val="00AA70DD"/>
    <w:rsid w:val="00B13139"/>
    <w:rsid w:val="00BC1C71"/>
    <w:rsid w:val="00BD1481"/>
    <w:rsid w:val="00BD1863"/>
    <w:rsid w:val="00C464A4"/>
    <w:rsid w:val="00C83338"/>
    <w:rsid w:val="00C8756A"/>
    <w:rsid w:val="00CC2F5D"/>
    <w:rsid w:val="00CD0DA3"/>
    <w:rsid w:val="00D3321A"/>
    <w:rsid w:val="00D342BA"/>
    <w:rsid w:val="00E10F74"/>
    <w:rsid w:val="00E722F9"/>
    <w:rsid w:val="00F20EEC"/>
    <w:rsid w:val="00F34453"/>
    <w:rsid w:val="00F42D40"/>
    <w:rsid w:val="00F97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2CBE5"/>
  <w15:docId w15:val="{8C4CBB23-FD94-42E2-8BA2-34FBEF7E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BD14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pPr>
      <w:ind w:firstLineChars="200" w:firstLine="420"/>
    </w:pPr>
  </w:style>
  <w:style w:type="character" w:styleId="a4">
    <w:name w:val="annotation reference"/>
    <w:basedOn w:val="a0"/>
    <w:rPr>
      <w:sz w:val="21"/>
      <w:szCs w:val="21"/>
    </w:rPr>
  </w:style>
  <w:style w:type="paragraph" w:styleId="a5">
    <w:name w:val="annotation text"/>
    <w:basedOn w:val="a"/>
    <w:link w:val="a6"/>
    <w:pPr>
      <w:jc w:val="left"/>
    </w:pPr>
  </w:style>
  <w:style w:type="character" w:customStyle="1" w:styleId="a6">
    <w:name w:val="批注文字 字符"/>
    <w:basedOn w:val="a0"/>
    <w:link w:val="a5"/>
    <w:rPr>
      <w:kern w:val="2"/>
      <w:sz w:val="21"/>
      <w:szCs w:val="22"/>
    </w:rPr>
  </w:style>
  <w:style w:type="paragraph" w:styleId="a7">
    <w:name w:val="annotation subject"/>
    <w:basedOn w:val="a5"/>
    <w:next w:val="a5"/>
    <w:link w:val="a8"/>
    <w:rPr>
      <w:b/>
      <w:bCs/>
    </w:rPr>
  </w:style>
  <w:style w:type="character" w:customStyle="1" w:styleId="a8">
    <w:name w:val="批注主题 字符"/>
    <w:basedOn w:val="a6"/>
    <w:link w:val="a7"/>
    <w:rPr>
      <w:b/>
      <w:bCs/>
      <w:kern w:val="2"/>
      <w:sz w:val="21"/>
      <w:szCs w:val="22"/>
    </w:rPr>
  </w:style>
  <w:style w:type="character" w:customStyle="1" w:styleId="20">
    <w:name w:val="标题 2 字符"/>
    <w:basedOn w:val="a0"/>
    <w:link w:val="2"/>
    <w:rPr>
      <w:rFonts w:asciiTheme="majorHAnsi" w:eastAsiaTheme="majorEastAsia" w:hAnsiTheme="majorHAnsi" w:cstheme="majorBidi"/>
      <w:b/>
      <w:bCs/>
      <w:kern w:val="2"/>
      <w:sz w:val="32"/>
      <w:szCs w:val="32"/>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Pr>
      <w:kern w:val="2"/>
      <w:sz w:val="18"/>
      <w:szCs w:val="18"/>
    </w:rPr>
  </w:style>
  <w:style w:type="paragraph" w:styleId="ab">
    <w:name w:val="footer"/>
    <w:basedOn w:val="a"/>
    <w:link w:val="ac"/>
    <w:pPr>
      <w:tabs>
        <w:tab w:val="center" w:pos="4153"/>
        <w:tab w:val="right" w:pos="8306"/>
      </w:tabs>
      <w:snapToGrid w:val="0"/>
      <w:jc w:val="left"/>
    </w:pPr>
    <w:rPr>
      <w:sz w:val="18"/>
      <w:szCs w:val="18"/>
    </w:rPr>
  </w:style>
  <w:style w:type="character" w:customStyle="1" w:styleId="ac">
    <w:name w:val="页脚 字符"/>
    <w:basedOn w:val="a0"/>
    <w:link w:val="ab"/>
    <w:rPr>
      <w:kern w:val="2"/>
      <w:sz w:val="18"/>
      <w:szCs w:val="18"/>
    </w:rPr>
  </w:style>
  <w:style w:type="character" w:styleId="ad">
    <w:name w:val="Hyperlink"/>
    <w:basedOn w:val="a0"/>
    <w:rsid w:val="00982726"/>
    <w:rPr>
      <w:color w:val="0563C1" w:themeColor="hyperlink"/>
      <w:u w:val="single"/>
    </w:rPr>
  </w:style>
  <w:style w:type="character" w:customStyle="1" w:styleId="UnresolvedMention">
    <w:name w:val="Unresolved Mention"/>
    <w:basedOn w:val="a0"/>
    <w:uiPriority w:val="99"/>
    <w:semiHidden/>
    <w:unhideWhenUsed/>
    <w:rsid w:val="00982726"/>
    <w:rPr>
      <w:color w:val="605E5C"/>
      <w:shd w:val="clear" w:color="auto" w:fill="E1DFDD"/>
    </w:rPr>
  </w:style>
  <w:style w:type="character" w:customStyle="1" w:styleId="40">
    <w:name w:val="标题 4 字符"/>
    <w:basedOn w:val="a0"/>
    <w:link w:val="4"/>
    <w:rsid w:val="00BD1481"/>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1254">
      <w:bodyDiv w:val="1"/>
      <w:marLeft w:val="0"/>
      <w:marRight w:val="0"/>
      <w:marTop w:val="0"/>
      <w:marBottom w:val="0"/>
      <w:divBdr>
        <w:top w:val="none" w:sz="0" w:space="0" w:color="auto"/>
        <w:left w:val="none" w:sz="0" w:space="0" w:color="auto"/>
        <w:bottom w:val="none" w:sz="0" w:space="0" w:color="auto"/>
        <w:right w:val="none" w:sz="0" w:space="0" w:color="auto"/>
      </w:divBdr>
    </w:div>
    <w:div w:id="241835342">
      <w:bodyDiv w:val="1"/>
      <w:marLeft w:val="0"/>
      <w:marRight w:val="0"/>
      <w:marTop w:val="0"/>
      <w:marBottom w:val="0"/>
      <w:divBdr>
        <w:top w:val="none" w:sz="0" w:space="0" w:color="auto"/>
        <w:left w:val="none" w:sz="0" w:space="0" w:color="auto"/>
        <w:bottom w:val="none" w:sz="0" w:space="0" w:color="auto"/>
        <w:right w:val="none" w:sz="0" w:space="0" w:color="auto"/>
      </w:divBdr>
    </w:div>
    <w:div w:id="424150167">
      <w:bodyDiv w:val="1"/>
      <w:marLeft w:val="0"/>
      <w:marRight w:val="0"/>
      <w:marTop w:val="0"/>
      <w:marBottom w:val="0"/>
      <w:divBdr>
        <w:top w:val="none" w:sz="0" w:space="0" w:color="auto"/>
        <w:left w:val="none" w:sz="0" w:space="0" w:color="auto"/>
        <w:bottom w:val="none" w:sz="0" w:space="0" w:color="auto"/>
        <w:right w:val="none" w:sz="0" w:space="0" w:color="auto"/>
      </w:divBdr>
      <w:divsChild>
        <w:div w:id="1748073778">
          <w:marLeft w:val="0"/>
          <w:marRight w:val="0"/>
          <w:marTop w:val="0"/>
          <w:marBottom w:val="0"/>
          <w:divBdr>
            <w:top w:val="none" w:sz="0" w:space="0" w:color="auto"/>
            <w:left w:val="none" w:sz="0" w:space="0" w:color="auto"/>
            <w:bottom w:val="none" w:sz="0" w:space="0" w:color="auto"/>
            <w:right w:val="none" w:sz="0" w:space="0" w:color="auto"/>
          </w:divBdr>
          <w:divsChild>
            <w:div w:id="167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8135">
      <w:bodyDiv w:val="1"/>
      <w:marLeft w:val="0"/>
      <w:marRight w:val="0"/>
      <w:marTop w:val="0"/>
      <w:marBottom w:val="0"/>
      <w:divBdr>
        <w:top w:val="none" w:sz="0" w:space="0" w:color="auto"/>
        <w:left w:val="none" w:sz="0" w:space="0" w:color="auto"/>
        <w:bottom w:val="none" w:sz="0" w:space="0" w:color="auto"/>
        <w:right w:val="none" w:sz="0" w:space="0" w:color="auto"/>
      </w:divBdr>
    </w:div>
    <w:div w:id="868761630">
      <w:bodyDiv w:val="1"/>
      <w:marLeft w:val="0"/>
      <w:marRight w:val="0"/>
      <w:marTop w:val="0"/>
      <w:marBottom w:val="0"/>
      <w:divBdr>
        <w:top w:val="none" w:sz="0" w:space="0" w:color="auto"/>
        <w:left w:val="none" w:sz="0" w:space="0" w:color="auto"/>
        <w:bottom w:val="none" w:sz="0" w:space="0" w:color="auto"/>
        <w:right w:val="none" w:sz="0" w:space="0" w:color="auto"/>
      </w:divBdr>
    </w:div>
    <w:div w:id="1109664312">
      <w:bodyDiv w:val="1"/>
      <w:marLeft w:val="0"/>
      <w:marRight w:val="0"/>
      <w:marTop w:val="0"/>
      <w:marBottom w:val="0"/>
      <w:divBdr>
        <w:top w:val="none" w:sz="0" w:space="0" w:color="auto"/>
        <w:left w:val="none" w:sz="0" w:space="0" w:color="auto"/>
        <w:bottom w:val="none" w:sz="0" w:space="0" w:color="auto"/>
        <w:right w:val="none" w:sz="0" w:space="0" w:color="auto"/>
      </w:divBdr>
    </w:div>
    <w:div w:id="1174875582">
      <w:bodyDiv w:val="1"/>
      <w:marLeft w:val="0"/>
      <w:marRight w:val="0"/>
      <w:marTop w:val="0"/>
      <w:marBottom w:val="0"/>
      <w:divBdr>
        <w:top w:val="none" w:sz="0" w:space="0" w:color="auto"/>
        <w:left w:val="none" w:sz="0" w:space="0" w:color="auto"/>
        <w:bottom w:val="none" w:sz="0" w:space="0" w:color="auto"/>
        <w:right w:val="none" w:sz="0" w:space="0" w:color="auto"/>
      </w:divBdr>
    </w:div>
    <w:div w:id="1228763172">
      <w:bodyDiv w:val="1"/>
      <w:marLeft w:val="0"/>
      <w:marRight w:val="0"/>
      <w:marTop w:val="0"/>
      <w:marBottom w:val="0"/>
      <w:divBdr>
        <w:top w:val="none" w:sz="0" w:space="0" w:color="auto"/>
        <w:left w:val="none" w:sz="0" w:space="0" w:color="auto"/>
        <w:bottom w:val="none" w:sz="0" w:space="0" w:color="auto"/>
        <w:right w:val="none" w:sz="0" w:space="0" w:color="auto"/>
      </w:divBdr>
    </w:div>
    <w:div w:id="1260603616">
      <w:bodyDiv w:val="1"/>
      <w:marLeft w:val="0"/>
      <w:marRight w:val="0"/>
      <w:marTop w:val="0"/>
      <w:marBottom w:val="0"/>
      <w:divBdr>
        <w:top w:val="none" w:sz="0" w:space="0" w:color="auto"/>
        <w:left w:val="none" w:sz="0" w:space="0" w:color="auto"/>
        <w:bottom w:val="none" w:sz="0" w:space="0" w:color="auto"/>
        <w:right w:val="none" w:sz="0" w:space="0" w:color="auto"/>
      </w:divBdr>
    </w:div>
    <w:div w:id="1449200412">
      <w:bodyDiv w:val="1"/>
      <w:marLeft w:val="0"/>
      <w:marRight w:val="0"/>
      <w:marTop w:val="0"/>
      <w:marBottom w:val="0"/>
      <w:divBdr>
        <w:top w:val="none" w:sz="0" w:space="0" w:color="auto"/>
        <w:left w:val="none" w:sz="0" w:space="0" w:color="auto"/>
        <w:bottom w:val="none" w:sz="0" w:space="0" w:color="auto"/>
        <w:right w:val="none" w:sz="0" w:space="0" w:color="auto"/>
      </w:divBdr>
    </w:div>
    <w:div w:id="1819876776">
      <w:bodyDiv w:val="1"/>
      <w:marLeft w:val="0"/>
      <w:marRight w:val="0"/>
      <w:marTop w:val="0"/>
      <w:marBottom w:val="0"/>
      <w:divBdr>
        <w:top w:val="none" w:sz="0" w:space="0" w:color="auto"/>
        <w:left w:val="none" w:sz="0" w:space="0" w:color="auto"/>
        <w:bottom w:val="none" w:sz="0" w:space="0" w:color="auto"/>
        <w:right w:val="none" w:sz="0" w:space="0" w:color="auto"/>
      </w:divBdr>
    </w:div>
    <w:div w:id="1898199366">
      <w:bodyDiv w:val="1"/>
      <w:marLeft w:val="0"/>
      <w:marRight w:val="0"/>
      <w:marTop w:val="0"/>
      <w:marBottom w:val="0"/>
      <w:divBdr>
        <w:top w:val="none" w:sz="0" w:space="0" w:color="auto"/>
        <w:left w:val="none" w:sz="0" w:space="0" w:color="auto"/>
        <w:bottom w:val="none" w:sz="0" w:space="0" w:color="auto"/>
        <w:right w:val="none" w:sz="0" w:space="0" w:color="auto"/>
      </w:divBdr>
    </w:div>
    <w:div w:id="1927494988">
      <w:bodyDiv w:val="1"/>
      <w:marLeft w:val="0"/>
      <w:marRight w:val="0"/>
      <w:marTop w:val="0"/>
      <w:marBottom w:val="0"/>
      <w:divBdr>
        <w:top w:val="none" w:sz="0" w:space="0" w:color="auto"/>
        <w:left w:val="none" w:sz="0" w:space="0" w:color="auto"/>
        <w:bottom w:val="none" w:sz="0" w:space="0" w:color="auto"/>
        <w:right w:val="none" w:sz="0" w:space="0" w:color="auto"/>
      </w:divBdr>
    </w:div>
    <w:div w:id="2009013395">
      <w:bodyDiv w:val="1"/>
      <w:marLeft w:val="0"/>
      <w:marRight w:val="0"/>
      <w:marTop w:val="0"/>
      <w:marBottom w:val="0"/>
      <w:divBdr>
        <w:top w:val="none" w:sz="0" w:space="0" w:color="auto"/>
        <w:left w:val="none" w:sz="0" w:space="0" w:color="auto"/>
        <w:bottom w:val="none" w:sz="0" w:space="0" w:color="auto"/>
        <w:right w:val="none" w:sz="0" w:space="0" w:color="auto"/>
      </w:divBdr>
      <w:divsChild>
        <w:div w:id="1306200608">
          <w:marLeft w:val="0"/>
          <w:marRight w:val="0"/>
          <w:marTop w:val="0"/>
          <w:marBottom w:val="0"/>
          <w:divBdr>
            <w:top w:val="none" w:sz="0" w:space="0" w:color="auto"/>
            <w:left w:val="none" w:sz="0" w:space="0" w:color="auto"/>
            <w:bottom w:val="none" w:sz="0" w:space="0" w:color="auto"/>
            <w:right w:val="none" w:sz="0" w:space="0" w:color="auto"/>
          </w:divBdr>
          <w:divsChild>
            <w:div w:id="4892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9471">
      <w:bodyDiv w:val="1"/>
      <w:marLeft w:val="0"/>
      <w:marRight w:val="0"/>
      <w:marTop w:val="0"/>
      <w:marBottom w:val="0"/>
      <w:divBdr>
        <w:top w:val="none" w:sz="0" w:space="0" w:color="auto"/>
        <w:left w:val="none" w:sz="0" w:space="0" w:color="auto"/>
        <w:bottom w:val="none" w:sz="0" w:space="0" w:color="auto"/>
        <w:right w:val="none" w:sz="0" w:space="0" w:color="auto"/>
      </w:divBdr>
    </w:div>
    <w:div w:id="2090033639">
      <w:bodyDiv w:val="1"/>
      <w:marLeft w:val="0"/>
      <w:marRight w:val="0"/>
      <w:marTop w:val="0"/>
      <w:marBottom w:val="0"/>
      <w:divBdr>
        <w:top w:val="none" w:sz="0" w:space="0" w:color="auto"/>
        <w:left w:val="none" w:sz="0" w:space="0" w:color="auto"/>
        <w:bottom w:val="none" w:sz="0" w:space="0" w:color="auto"/>
        <w:right w:val="none" w:sz="0" w:space="0" w:color="auto"/>
      </w:divBdr>
    </w:div>
    <w:div w:id="2107116198">
      <w:bodyDiv w:val="1"/>
      <w:marLeft w:val="0"/>
      <w:marRight w:val="0"/>
      <w:marTop w:val="0"/>
      <w:marBottom w:val="0"/>
      <w:divBdr>
        <w:top w:val="none" w:sz="0" w:space="0" w:color="auto"/>
        <w:left w:val="none" w:sz="0" w:space="0" w:color="auto"/>
        <w:bottom w:val="none" w:sz="0" w:space="0" w:color="auto"/>
        <w:right w:val="none" w:sz="0" w:space="0" w:color="auto"/>
      </w:divBdr>
      <w:divsChild>
        <w:div w:id="195655008">
          <w:marLeft w:val="0"/>
          <w:marRight w:val="0"/>
          <w:marTop w:val="0"/>
          <w:marBottom w:val="0"/>
          <w:divBdr>
            <w:top w:val="none" w:sz="0" w:space="0" w:color="auto"/>
            <w:left w:val="none" w:sz="0" w:space="0" w:color="auto"/>
            <w:bottom w:val="none" w:sz="0" w:space="0" w:color="auto"/>
            <w:right w:val="none" w:sz="0" w:space="0" w:color="auto"/>
          </w:divBdr>
          <w:divsChild>
            <w:div w:id="14919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log.csdn.net/kunhe0512/article/details/140910139"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Pages>
  <Words>440</Words>
  <Characters>2508</Characters>
  <Application>Microsoft Office Word</Application>
  <DocSecurity>0</DocSecurity>
  <Lines>20</Lines>
  <Paragraphs>5</Paragraphs>
  <ScaleCrop>false</ScaleCrop>
  <Company>市委办</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吉浦迅</dc:creator>
  <cp:lastModifiedBy>xiaozhe song</cp:lastModifiedBy>
  <cp:revision>10</cp:revision>
  <dcterms:created xsi:type="dcterms:W3CDTF">2024-08-16T02:57:00Z</dcterms:created>
  <dcterms:modified xsi:type="dcterms:W3CDTF">2024-08-16T07:09:00Z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