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44"/>
        <w:gridCol w:w="6257"/>
      </w:tblGrid>
      <w:tr>
        <w:trPr>
          <w:trHeight w:val="1615" w:hRule="atLeast"/>
        </w:trPr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120"/>
              <w:ind w:hanging="0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page">
                    <wp:posOffset>-121920</wp:posOffset>
                  </wp:positionH>
                  <wp:positionV relativeFrom="paragraph">
                    <wp:posOffset>83820</wp:posOffset>
                  </wp:positionV>
                  <wp:extent cx="2042160" cy="555625"/>
                  <wp:effectExtent l="0" t="0" r="0" b="0"/>
                  <wp:wrapNone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120"/>
              <w:ind w:hanging="0"/>
              <w:jc w:val="both"/>
              <w:rPr>
                <w:b/>
                <w:b/>
                <w:sz w:val="26"/>
                <w:szCs w:val="26"/>
                <w:lang w:val="en-US"/>
              </w:rPr>
            </w:pPr>
            <w:r>
              <w:rPr>
                <w:b/>
                <w:w w:val="105"/>
                <w:kern w:val="0"/>
                <w:sz w:val="26"/>
                <w:szCs w:val="26"/>
                <w:lang w:eastAsia="en-US" w:bidi="ar-SA"/>
              </w:rPr>
              <w:t xml:space="preserve">CÔNG TY CỔ PHẦN </w:t>
            </w:r>
            <w:r>
              <w:rPr>
                <w:b/>
                <w:w w:val="105"/>
                <w:kern w:val="0"/>
                <w:sz w:val="26"/>
                <w:szCs w:val="26"/>
                <w:lang w:val="en-US" w:eastAsia="en-US" w:bidi="ar-SA"/>
              </w:rPr>
              <w:t>NGUỒN LỰC VIỆT 365</w:t>
            </w:r>
          </w:p>
          <w:p>
            <w:pPr>
              <w:pStyle w:val="Normal"/>
              <w:widowControl w:val="false"/>
              <w:suppressAutoHyphens w:val="true"/>
              <w:spacing w:before="120" w:after="120"/>
              <w:ind w:right="-116" w:hanging="0"/>
              <w:jc w:val="both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eastAsia="en-US" w:bidi="ar-SA"/>
              </w:rPr>
              <w:t>Văn phòng: Tòa B50 Lô 6, KĐT Định Công,</w:t>
            </w:r>
            <w:r>
              <w:rPr>
                <w:kern w:val="0"/>
                <w:sz w:val="26"/>
                <w:szCs w:val="26"/>
                <w:lang w:val="en-US" w:eastAsia="en-US" w:bidi="ar-SA"/>
              </w:rPr>
              <w:t xml:space="preserve"> </w:t>
            </w:r>
            <w:r>
              <w:rPr>
                <w:kern w:val="0"/>
                <w:sz w:val="26"/>
                <w:szCs w:val="26"/>
                <w:lang w:eastAsia="en-US" w:bidi="ar-SA"/>
              </w:rPr>
              <w:t>Hoàng Mai,</w:t>
              <w:br/>
              <w:t>Hà Nội</w:t>
            </w:r>
          </w:p>
          <w:p>
            <w:pPr>
              <w:pStyle w:val="Normal"/>
              <w:widowControl w:val="false"/>
              <w:suppressAutoHyphens w:val="true"/>
              <w:spacing w:before="120" w:after="120"/>
              <w:ind w:right="2976" w:hanging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6"/>
                <w:szCs w:val="26"/>
                <w:lang w:eastAsia="en-US" w:bidi="ar-SA"/>
              </w:rPr>
              <w:t>Tel: 1900633682</w:t>
            </w:r>
          </w:p>
        </w:tc>
      </w:tr>
    </w:tbl>
    <w:p>
      <w:pPr>
        <w:pStyle w:val="Normal"/>
        <w:spacing w:before="480" w:after="120"/>
        <w:ind w:firstLine="2694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PHIẾU ĐĂNG KÍ SỬ DỤNG DỊCH VỤ</w:t>
      </w:r>
    </w:p>
    <w:p>
      <w:pPr>
        <w:pStyle w:val="Normal"/>
        <w:spacing w:before="120" w:after="120"/>
        <w:jc w:val="center"/>
        <w:rPr>
          <w:sz w:val="26"/>
          <w:szCs w:val="26"/>
          <w:lang w:val="en-US"/>
        </w:rPr>
      </w:pPr>
      <w:r>
        <w:rPr>
          <w:sz w:val="26"/>
          <w:szCs w:val="26"/>
        </w:rPr>
        <w:t>Số:</w:t>
      </w:r>
      <w:r>
        <w:rPr>
          <w:i/>
          <w:sz w:val="28"/>
          <w:szCs w:val="28"/>
          <w:lang w:val="en-US"/>
        </w:rPr>
        <w:t xml:space="preserve"> dd.</w:t>
      </w:r>
      <w:bookmarkStart w:id="0" w:name="_GoBack"/>
      <w:bookmarkEnd w:id="0"/>
      <w:r>
        <w:rPr>
          <w:sz w:val="26"/>
          <w:szCs w:val="26"/>
        </w:rPr>
        <w:t xml:space="preserve"> /</w:t>
      </w:r>
      <w:r>
        <w:rPr>
          <w:sz w:val="26"/>
          <w:szCs w:val="26"/>
          <w:lang w:val="en-US"/>
        </w:rPr>
        <w:t>PĐK-NLV365-P12</w:t>
      </w:r>
    </w:p>
    <w:p>
      <w:pPr>
        <w:pStyle w:val="Normal"/>
        <w:spacing w:before="120" w:after="360"/>
        <w:jc w:val="center"/>
        <w:rPr>
          <w:i/>
          <w:i/>
          <w:sz w:val="26"/>
          <w:szCs w:val="26"/>
        </w:rPr>
      </w:pPr>
      <w:r>
        <w:rPr>
          <w:i/>
          <w:sz w:val="26"/>
          <w:szCs w:val="26"/>
        </w:rPr>
        <w:t xml:space="preserve">V/v Cung cấp dịch vụ </w:t>
      </w:r>
      <w:r>
        <w:rPr>
          <w:i/>
          <w:sz w:val="26"/>
          <w:szCs w:val="26"/>
          <w:lang w:val="en-US"/>
        </w:rPr>
        <w:t xml:space="preserve">gói ghim tin </w:t>
      </w:r>
      <w:r>
        <w:rPr>
          <w:i/>
          <w:sz w:val="26"/>
          <w:szCs w:val="26"/>
        </w:rPr>
        <w:t>trên timviec365.vn</w:t>
      </w:r>
    </w:p>
    <w:p>
      <w:pPr>
        <w:pStyle w:val="TextBody"/>
        <w:spacing w:before="120" w:after="120"/>
        <w:ind w:left="0" w:hanging="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Công ty cung cấp dịch vụ: </w:t>
      </w:r>
      <w:r>
        <w:rPr>
          <w:sz w:val="28"/>
          <w:szCs w:val="28"/>
          <w:lang w:val="en-US"/>
        </w:rPr>
        <w:t>CÔNG TY CỔ PHẦN NGUỒN LỰC VIỆT 365</w:t>
      </w:r>
      <w:r>
        <w:rPr>
          <w:b/>
          <w:sz w:val="28"/>
          <w:szCs w:val="28"/>
        </w:rPr>
        <w:t xml:space="preserve"> </w:t>
      </w:r>
    </w:p>
    <w:p>
      <w:pPr>
        <w:pStyle w:val="TextBody"/>
        <w:tabs>
          <w:tab w:val="clear" w:pos="720"/>
          <w:tab w:val="left" w:pos="4820" w:leader="none"/>
        </w:tabs>
        <w:spacing w:before="120" w:after="120"/>
        <w:ind w:left="0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Giám đốc: </w:t>
      </w:r>
      <w:r>
        <w:rPr>
          <w:sz w:val="28"/>
          <w:szCs w:val="28"/>
          <w:lang w:val="en-US"/>
        </w:rPr>
        <w:t>Dương Thị Minh Tuyển</w:t>
      </w:r>
    </w:p>
    <w:p>
      <w:pPr>
        <w:pStyle w:val="TextBody"/>
        <w:spacing w:before="120" w:after="120"/>
        <w:ind w:left="0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Điện thoại hỗ trợ viên: </w:t>
      </w:r>
      <w:r>
        <w:rPr>
          <w:sz w:val="28"/>
          <w:szCs w:val="28"/>
          <w:lang w:val="en-US"/>
        </w:rPr>
        <w:t>0946131908</w:t>
      </w:r>
      <w:r>
        <w:rPr>
          <w:sz w:val="28"/>
          <w:szCs w:val="28"/>
        </w:rPr>
        <w:t xml:space="preserve"> – CSKH </w:t>
      </w:r>
      <w:r>
        <w:rPr>
          <w:sz w:val="28"/>
          <w:szCs w:val="28"/>
          <w:lang w:val="en-US"/>
        </w:rPr>
        <w:t>Thanh Hoa</w:t>
      </w:r>
    </w:p>
    <w:p>
      <w:pPr>
        <w:pStyle w:val="TextBody"/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Email hỗ trợ viên: </w:t>
      </w:r>
      <w:r>
        <w:rPr>
          <w:sz w:val="28"/>
          <w:szCs w:val="28"/>
          <w:lang w:val="en-US"/>
        </w:rPr>
        <w:t>thanhhoa.timviec365@gmail.com</w:t>
      </w:r>
    </w:p>
    <w:p>
      <w:pPr>
        <w:pStyle w:val="Normal"/>
        <w:spacing w:before="120" w:after="120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Thông tin khách hàng:</w:t>
      </w:r>
    </w:p>
    <w:p>
      <w:pPr>
        <w:pStyle w:val="Normal"/>
        <w:spacing w:before="120" w:after="120"/>
        <w:jc w:val="both"/>
        <w:rPr>
          <w:b/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Công ty sử dụng dịch vụ: Tên công ty sử dụng dịch vụ</w:t>
      </w:r>
    </w:p>
    <w:p>
      <w:pPr>
        <w:pStyle w:val="Normal"/>
        <w:spacing w:before="120"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Địa chỉ: Địa chỉ công ty</w:t>
      </w:r>
    </w:p>
    <w:p>
      <w:pPr>
        <w:pStyle w:val="Normal"/>
        <w:spacing w:before="120" w:after="2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Số điện thoại: Số điện thoại công ty</w:t>
      </w:r>
    </w:p>
    <w:tbl>
      <w:tblPr>
        <w:tblW w:w="9077" w:type="dxa"/>
        <w:jc w:val="left"/>
        <w:tblInd w:w="-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2413"/>
        <w:gridCol w:w="994"/>
        <w:gridCol w:w="1417"/>
        <w:gridCol w:w="1277"/>
        <w:gridCol w:w="1417"/>
        <w:gridCol w:w="1558"/>
      </w:tblGrid>
      <w:tr>
        <w:trPr>
          <w:trHeight w:val="1288" w:hRule="atLeast"/>
        </w:trPr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Số tin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ind w:right="-5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Đơn giá (VNĐ)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ind w:right="-6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w w:val="95"/>
                <w:sz w:val="28"/>
                <w:szCs w:val="28"/>
              </w:rPr>
              <w:t xml:space="preserve">Chiết </w:t>
            </w:r>
            <w:r>
              <w:rPr>
                <w:b/>
                <w:sz w:val="28"/>
                <w:szCs w:val="28"/>
              </w:rPr>
              <w:t>khấu (%)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Chiết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khấu </w:t>
            </w:r>
            <w:r>
              <w:rPr>
                <w:b/>
                <w:w w:val="95"/>
                <w:sz w:val="28"/>
                <w:szCs w:val="28"/>
                <w:lang w:val="en-US"/>
              </w:rPr>
              <w:t>quà tặng</w:t>
            </w:r>
            <w:r>
              <w:rPr>
                <w:b/>
                <w:w w:val="95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  <w:lang w:val="en-US"/>
              </w:rPr>
              <w:t>VNĐ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Thành tiền (VNĐ)</w:t>
            </w:r>
          </w:p>
        </w:tc>
      </w:tr>
      <w:tr>
        <w:trPr>
          <w:trHeight w:val="1577" w:hRule="atLeast"/>
        </w:trPr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ind w:right="199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Ghim tin Việc làm </w:t>
            </w:r>
            <w:r>
              <w:rPr>
                <w:sz w:val="28"/>
                <w:szCs w:val="28"/>
                <w:lang w:val="en-US"/>
              </w:rPr>
              <w:t>Hấp dẫn – 2 tuần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4.000.000</w:t>
            </w:r>
          </w:p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  <w:p>
            <w:pPr>
              <w:pStyle w:val="TableParagraph"/>
              <w:widowControl w:val="false"/>
              <w:spacing w:before="120" w:after="120"/>
              <w:ind w:right="478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Chiết khấu</w:t>
              <w:br/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2.880.000</w:t>
            </w:r>
          </w:p>
          <w:p>
            <w:pPr>
              <w:pStyle w:val="TableParagraph"/>
              <w:widowControl w:val="false"/>
              <w:spacing w:before="120" w:after="120"/>
              <w:ind w:right="232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599" w:hRule="atLeast"/>
        </w:trPr>
        <w:tc>
          <w:tcPr>
            <w:tcW w:w="75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120"/>
              <w:ind w:firstLine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Tổng thanh toán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120"/>
              <w:ind w:right="233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2.880.000</w:t>
            </w:r>
          </w:p>
        </w:tc>
      </w:tr>
      <w:tr>
        <w:trPr>
          <w:trHeight w:val="1554" w:hRule="atLeast"/>
        </w:trPr>
        <w:tc>
          <w:tcPr>
            <w:tcW w:w="90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120"/>
              <w:ind w:firstLine="142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Ngân hàng nhận tiền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VIETCOMBANK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56" w:leader="none"/>
              </w:tabs>
              <w:spacing w:before="120" w:after="120"/>
              <w:ind w:left="284" w:hanging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Chủ tài khoản : </w:t>
            </w:r>
            <w:r>
              <w:rPr>
                <w:sz w:val="28"/>
                <w:szCs w:val="28"/>
                <w:lang w:val="en-US"/>
              </w:rPr>
              <w:t>TRƯƠNG ĐỨC CHÍNH</w:t>
            </w:r>
          </w:p>
          <w:p>
            <w:pPr>
              <w:pStyle w:val="TableParagraph"/>
              <w:widowControl w:val="false"/>
              <w:spacing w:before="120" w:after="120"/>
              <w:ind w:left="13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Số tài khoản: 9834441158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56" w:leader="none"/>
              </w:tabs>
              <w:spacing w:before="120" w:after="120"/>
              <w:ind w:left="284" w:hanging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 nhánh: Hà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Nội</w:t>
            </w:r>
          </w:p>
          <w:p>
            <w:pPr>
              <w:pStyle w:val="TableParagraph"/>
              <w:widowControl w:val="false"/>
              <w:spacing w:before="120" w:after="120"/>
              <w:ind w:left="132" w:hanging="0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Nội dung chuyển khoản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Thanh toán dịch vụ</w:t>
            </w:r>
            <w:r>
              <w:rPr>
                <w:sz w:val="28"/>
                <w:szCs w:val="28"/>
              </w:rPr>
              <w:t xml:space="preserve"> timviec365</w:t>
            </w:r>
            <w:r>
              <w:rPr>
                <w:sz w:val="28"/>
                <w:szCs w:val="28"/>
                <w:lang w:val="en-US"/>
              </w:rPr>
              <w:t xml:space="preserve"> – Ms Hoa</w:t>
            </w:r>
          </w:p>
        </w:tc>
      </w:tr>
    </w:tbl>
    <w:p>
      <w:pPr>
        <w:pStyle w:val="Normal"/>
        <w:spacing w:before="120" w:after="1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50"/>
          <w:pgMar w:left="1701" w:right="851" w:gutter="0" w:header="0" w:top="1134" w:footer="0" w:bottom="1134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tabs>
          <w:tab w:val="clear" w:pos="720"/>
          <w:tab w:val="left" w:pos="838" w:leader="none"/>
        </w:tabs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I. </w:t>
      </w:r>
      <w:r>
        <w:rPr>
          <w:sz w:val="28"/>
          <w:szCs w:val="28"/>
        </w:rPr>
        <w:t>Quyền lợi của Nhà tuyển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</w:p>
    <w:p>
      <w:pPr>
        <w:pStyle w:val="TextBody"/>
        <w:spacing w:before="120" w:after="120"/>
        <w:ind w:left="3" w:firstLine="56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Tin tuyển dụng được ghim cố định box VIỆC LÀM</w:t>
      </w:r>
      <w:r>
        <w:rPr>
          <w:sz w:val="28"/>
          <w:szCs w:val="28"/>
          <w:lang w:val="en-US"/>
        </w:rPr>
        <w:t xml:space="preserve"> HẤP DẪN </w:t>
      </w:r>
      <w:r>
        <w:rPr>
          <w:sz w:val="28"/>
          <w:szCs w:val="28"/>
        </w:rPr>
        <w:t xml:space="preserve">trang chủ trong </w:t>
      </w:r>
      <w:r>
        <w:rPr>
          <w:sz w:val="28"/>
          <w:szCs w:val="28"/>
          <w:lang w:val="en-US"/>
        </w:rPr>
        <w:t xml:space="preserve">02 </w:t>
      </w:r>
      <w:r>
        <w:rPr>
          <w:sz w:val="28"/>
          <w:szCs w:val="28"/>
        </w:rPr>
        <w:t>tuần.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Tặng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0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điểm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lọc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hồ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sơ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tương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ứng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với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0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bộ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hồ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sơ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sử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trong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thời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gian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tương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ứng của gói.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 xml:space="preserve">Tặng </w:t>
      </w:r>
      <w:r>
        <w:rPr>
          <w:sz w:val="28"/>
          <w:szCs w:val="28"/>
          <w:lang w:val="en-US"/>
        </w:rPr>
        <w:t xml:space="preserve">01 </w:t>
      </w:r>
      <w:r>
        <w:rPr>
          <w:sz w:val="28"/>
          <w:szCs w:val="28"/>
        </w:rPr>
        <w:t>tin ghim trong trang ngành nghề trong thời gian tương ứng của</w:t>
      </w:r>
      <w:r>
        <w:rPr>
          <w:spacing w:val="-20"/>
          <w:sz w:val="28"/>
          <w:szCs w:val="28"/>
        </w:rPr>
        <w:t xml:space="preserve"> </w:t>
      </w:r>
      <w:r>
        <w:rPr>
          <w:sz w:val="28"/>
          <w:szCs w:val="28"/>
        </w:rPr>
        <w:t>gói.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 xml:space="preserve">Cam kết bảo hành nếu trong thời gian đăng tin </w:t>
      </w:r>
      <w:r>
        <w:rPr>
          <w:sz w:val="28"/>
          <w:szCs w:val="28"/>
          <w:lang w:val="en-US"/>
        </w:rPr>
        <w:t>chưa tuyển được nhân sự</w:t>
      </w:r>
      <w:r>
        <w:rPr>
          <w:sz w:val="28"/>
          <w:szCs w:val="28"/>
        </w:rPr>
        <w:t xml:space="preserve"> thì tin sẽ được đăng lại tại box mua trong thời gian tương ứng + Điểm lọc hồ</w:t>
      </w:r>
      <w:r>
        <w:rPr>
          <w:spacing w:val="-19"/>
          <w:sz w:val="28"/>
          <w:szCs w:val="28"/>
        </w:rPr>
        <w:t xml:space="preserve"> </w:t>
      </w:r>
      <w:r>
        <w:rPr>
          <w:sz w:val="28"/>
          <w:szCs w:val="28"/>
        </w:rPr>
        <w:t>sơ.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Được đăng tin trôi không giới hạn số lượng tin.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Hỗ trợ bảo lưu tin đăng và chỉnh sửa nội dung tin đăng linh hoạt trong quá trình ghim tin..</w:t>
      </w:r>
    </w:p>
    <w:p>
      <w:pPr>
        <w:pStyle w:val="Heading1"/>
        <w:tabs>
          <w:tab w:val="clear" w:pos="720"/>
          <w:tab w:val="left" w:pos="874" w:leader="none"/>
        </w:tabs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II. </w:t>
      </w:r>
      <w:r>
        <w:rPr>
          <w:sz w:val="28"/>
          <w:szCs w:val="28"/>
        </w:rPr>
        <w:t>Cơ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chế</w:t>
      </w:r>
    </w:p>
    <w:p>
      <w:pPr>
        <w:pStyle w:val="ListParagraph"/>
        <w:tabs>
          <w:tab w:val="clear" w:pos="720"/>
          <w:tab w:val="left" w:pos="802" w:leader="none"/>
        </w:tabs>
        <w:spacing w:before="120" w:after="120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1. </w:t>
      </w:r>
      <w:r>
        <w:rPr>
          <w:b/>
          <w:sz w:val="28"/>
          <w:szCs w:val="28"/>
        </w:rPr>
        <w:t>Cơ chế ghim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z w:val="28"/>
          <w:szCs w:val="28"/>
        </w:rPr>
        <w:t>tin</w:t>
      </w:r>
    </w:p>
    <w:p>
      <w:pPr>
        <w:pStyle w:val="TextBody"/>
        <w:spacing w:before="120" w:after="120"/>
        <w:ind w:left="0" w:right="37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Bảo hành tin đăng: Sau thời hạn ghim tin, nếu không có hồ sơ ứng tuyển sẽ tiếp tục được ghim tin tại vị trí đó với khoảng thời gian tương ứng.</w:t>
      </w:r>
    </w:p>
    <w:p>
      <w:pPr>
        <w:pStyle w:val="TextBody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Bảo lưu tin đăng (áp dụng từ tin ghim 2 tuần trở lên): Tin đăng sẽ được bảo lưu 1</w:t>
      </w:r>
      <w:r>
        <w:rPr>
          <w:w w:val="99"/>
          <w:sz w:val="28"/>
          <w:szCs w:val="28"/>
        </w:rPr>
        <w:t xml:space="preserve"> </w:t>
      </w:r>
      <w:r>
        <w:rPr>
          <w:sz w:val="28"/>
          <w:szCs w:val="28"/>
        </w:rPr>
        <w:t>năm (tính từ ngày cuối cùng sử dụng dịch vụ) nếu thời gian dịch vụ còn lại trên 1 tuần.</w:t>
      </w:r>
    </w:p>
    <w:p>
      <w:pPr>
        <w:pStyle w:val="TextBody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Được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đổi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tin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ghim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(áp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từ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ghim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tin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tuần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trở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lên)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không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giới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hạn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số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lần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trong thời gian đăng ký chính với các gói có thời hạn ghim từ 1 tuần trở lên tùy theo nhu cầu tuyển dụng của các đơn vị (Không hỗ trợ đổi tin trong thời gian bảo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hành).</w:t>
      </w:r>
    </w:p>
    <w:p>
      <w:pPr>
        <w:pStyle w:val="Heading1"/>
        <w:tabs>
          <w:tab w:val="clear" w:pos="720"/>
          <w:tab w:val="left" w:pos="802" w:leader="none"/>
        </w:tabs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</w:rPr>
        <w:t>Cơ chế lọc hồ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sơ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Cơ chế trừ điểm: Đồng điểm với tất cả các cấp bâc 1 điểm = 1 hồ sơ.</w:t>
      </w:r>
    </w:p>
    <w:p>
      <w:pPr>
        <w:pStyle w:val="Heading1"/>
        <w:tabs>
          <w:tab w:val="clear" w:pos="720"/>
          <w:tab w:val="left" w:pos="974" w:leader="none"/>
        </w:tabs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III. </w:t>
      </w:r>
      <w:r>
        <w:rPr>
          <w:sz w:val="28"/>
          <w:szCs w:val="28"/>
        </w:rPr>
        <w:t>Quy định</w:t>
      </w:r>
    </w:p>
    <w:p>
      <w:pPr>
        <w:pStyle w:val="TextBody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</w:rPr>
        <w:t>Nhà tuyển dụng cần tuân thủ theo điều khoản sử dụng và quy định đăng tin được đăng tải trên website của timviec365.vn.</w:t>
      </w:r>
    </w:p>
    <w:p>
      <w:pPr>
        <w:pStyle w:val="TextBody"/>
        <w:spacing w:before="120" w:after="120"/>
        <w:ind w:left="0" w:firstLine="567"/>
        <w:jc w:val="both"/>
        <w:rPr>
          <w:spacing w:val="-10"/>
          <w:sz w:val="28"/>
          <w:szCs w:val="28"/>
        </w:rPr>
      </w:pPr>
      <w:r>
        <w:rPr>
          <w:spacing w:val="-10"/>
          <w:sz w:val="28"/>
          <w:szCs w:val="28"/>
        </w:rPr>
        <w:t>Phiếu đăng ký này thay cho hợp đồng thỏa thuận và có giá trị pháp lý như nhau./.</w:t>
      </w:r>
    </w:p>
    <w:p>
      <w:pPr>
        <w:pStyle w:val="Normal"/>
        <w:spacing w:before="120" w:after="120"/>
        <w:ind w:firstLine="3402"/>
        <w:jc w:val="center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Hà Nội, ngày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dd</w:t>
      </w:r>
      <w:r>
        <w:rPr>
          <w:i/>
          <w:sz w:val="28"/>
          <w:szCs w:val="28"/>
        </w:rPr>
        <w:t xml:space="preserve"> tháng </w:t>
      </w:r>
      <w:r>
        <w:rPr>
          <w:i/>
          <w:sz w:val="28"/>
          <w:szCs w:val="28"/>
          <w:lang w:val="en-US"/>
        </w:rPr>
        <w:t>dd</w:t>
      </w:r>
      <w:r>
        <w:rPr>
          <w:i/>
          <w:sz w:val="28"/>
          <w:szCs w:val="28"/>
        </w:rPr>
        <w:t xml:space="preserve"> năm 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dd</w:t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3445"/>
        <w:gridCol w:w="5910"/>
      </w:tblGrid>
      <w:tr>
        <w:trPr>
          <w:trHeight w:val="1362" w:hRule="atLeast"/>
        </w:trPr>
        <w:tc>
          <w:tcPr>
            <w:tcW w:w="3445" w:type="dxa"/>
            <w:tcBorders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Khách hàng</w:t>
            </w:r>
          </w:p>
          <w:p>
            <w:pPr>
              <w:pStyle w:val="TableParagraph"/>
              <w:widowControl w:val="false"/>
              <w:spacing w:before="120" w:after="120"/>
              <w:ind w:right="48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(Ký và ghi rõ họ tên)</w:t>
            </w:r>
          </w:p>
        </w:tc>
        <w:tc>
          <w:tcPr>
            <w:tcW w:w="5910" w:type="dxa"/>
            <w:tcBorders/>
          </w:tcPr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diện hợp pháp công ty</w:t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GIÁM ĐỐC</w:t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Dương Thị Minh Tuyển</w:t>
            </w:r>
          </w:p>
        </w:tc>
      </w:tr>
    </w:tbl>
    <w:p>
      <w:pPr>
        <w:pStyle w:val="TextBody"/>
        <w:spacing w:before="120" w:after="120"/>
        <w:ind w:left="0" w:hanging="0"/>
        <w:rPr>
          <w:b/>
          <w:b/>
          <w:sz w:val="28"/>
          <w:szCs w:val="28"/>
          <w:lang w:val="en-US"/>
        </w:rPr>
      </w:pPr>
      <w:r>
        <w:rPr/>
      </w:r>
    </w:p>
    <w:sectPr>
      <w:type w:val="continuous"/>
      <w:pgSz w:w="11906" w:h="16850"/>
      <w:pgMar w:left="1701" w:right="851" w:gutter="0" w:header="0" w:top="1134" w:footer="0" w:bottom="1134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55" w:hanging="152"/>
      </w:pPr>
      <w:rPr>
        <w:rFonts w:ascii="Times New Roman" w:hAnsi="Times New Roman" w:cs="Times New Roman" w:hint="default"/>
        <w:sz w:val="26"/>
        <w:szCs w:val="26"/>
        <w:w w:val="99"/>
        <w:lang w:val="vi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50" w:hanging="152"/>
      </w:pPr>
      <w:rPr>
        <w:rFonts w:ascii="Symbol" w:hAnsi="Symbol" w:cs="Symbol" w:hint="default"/>
        <w:lang w:val="vi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41" w:hanging="152"/>
      </w:pPr>
      <w:rPr>
        <w:rFonts w:ascii="Symbol" w:hAnsi="Symbol" w:cs="Symbol" w:hint="default"/>
        <w:lang w:val="vi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1" w:hanging="152"/>
      </w:pPr>
      <w:rPr>
        <w:rFonts w:ascii="Symbol" w:hAnsi="Symbol" w:cs="Symbol" w:hint="default"/>
        <w:lang w:val="vi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22" w:hanging="152"/>
      </w:pPr>
      <w:rPr>
        <w:rFonts w:ascii="Symbol" w:hAnsi="Symbol" w:cs="Symbol" w:hint="default"/>
        <w:lang w:val="vi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13" w:hanging="152"/>
      </w:pPr>
      <w:rPr>
        <w:rFonts w:ascii="Symbol" w:hAnsi="Symbol" w:cs="Symbol" w:hint="default"/>
        <w:lang w:val="vi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03" w:hanging="152"/>
      </w:pPr>
      <w:rPr>
        <w:rFonts w:ascii="Symbol" w:hAnsi="Symbol" w:cs="Symbol" w:hint="default"/>
        <w:lang w:val="vi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94" w:hanging="152"/>
      </w:pPr>
      <w:rPr>
        <w:rFonts w:ascii="Symbol" w:hAnsi="Symbol" w:cs="Symbol" w:hint="default"/>
        <w:lang w:val="vi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84" w:hanging="152"/>
      </w:pPr>
      <w:rPr>
        <w:rFonts w:ascii="Symbol" w:hAnsi="Symbol" w:cs="Symbol" w:hint="default"/>
        <w:lang w:val="vi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vi" w:eastAsia="en-US" w:bidi="ar-SA"/>
    </w:rPr>
  </w:style>
  <w:style w:type="paragraph" w:styleId="Heading1">
    <w:name w:val="Heading 1"/>
    <w:basedOn w:val="Normal"/>
    <w:uiPriority w:val="1"/>
    <w:qFormat/>
    <w:pPr>
      <w:spacing w:before="7" w:after="0"/>
      <w:ind w:left="801" w:hanging="260"/>
      <w:jc w:val="both"/>
      <w:outlineLvl w:val="0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c5a08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0460"/>
    <w:rPr>
      <w:rFonts w:ascii="Times New Roman" w:hAnsi="Times New Roman" w:eastAsia="Times New Roman" w:cs="Times New Roman"/>
      <w:lang w:val="vi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60460"/>
    <w:rPr>
      <w:rFonts w:ascii="Times New Roman" w:hAnsi="Times New Roman" w:eastAsia="Times New Roman" w:cs="Times New Roman"/>
      <w:lang w:val="v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ind w:left="542" w:hanging="0"/>
    </w:pPr>
    <w:rPr>
      <w:sz w:val="26"/>
      <w:szCs w:val="26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89" w:after="0"/>
      <w:ind w:left="2238" w:right="1811" w:hanging="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" w:after="0"/>
      <w:ind w:left="801" w:hanging="260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6046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60460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53c0f"/>
    <w:pPr>
      <w:jc w:val="both"/>
    </w:pPr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3AA55-CFC9-4507-919A-8AC146E97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LibreOffice/7.2.0.4$Windows_x86 LibreOffice_project/9a9c6381e3f7a62afc1329bd359cc48accb6435b</Application>
  <AppVersion>15.0000</AppVersion>
  <Pages>3</Pages>
  <Words>544</Words>
  <Characters>1960</Characters>
  <CharactersWithSpaces>2452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2022-06-28T10:26:00Z</dcterms:created>
  <dc:creator>Admin</dc:creator>
  <dc:description/>
  <dc:language>en-US</dc:language>
  <cp:lastModifiedBy/>
  <cp:lastPrinted>2022-01-13T02:39:00Z</cp:lastPrinted>
  <dcterms:modified xsi:type="dcterms:W3CDTF">2022-07-08T08:52:10Z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2022-01-13T00:00:00Z</vt:filetime>
  </property>
</Properties>
</file>