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UNIVERSIDADE TECNOLÓGICA FEDERAL DO PARANÁ</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30j0zll" w:id="1"/>
      <w:bookmarkEnd w:id="1"/>
      <w:r w:rsidDel="00000000" w:rsidR="00000000" w:rsidRPr="00000000">
        <w:rPr>
          <w:b w:val="1"/>
          <w:rtl w:val="0"/>
        </w:rPr>
        <w:t xml:space="preserve">MURILO EMANOEL SUDARIO RODRIGUES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spacing w:line="360" w:lineRule="auto"/>
        <w:jc w:val="center"/>
        <w:rPr>
          <w:b w:val="1"/>
        </w:rPr>
      </w:pPr>
      <w:r w:rsidDel="00000000" w:rsidR="00000000" w:rsidRPr="00000000">
        <w:rPr>
          <w:b w:val="1"/>
          <w:rtl w:val="0"/>
        </w:rPr>
        <w:t xml:space="preserve">APRENDIZADO DE MÁQUINA PARA PREVISÃO DE DEMANDA EM E-COMMERCE USANDO ANÁLISE DE SENTIMENTO</w:t>
      </w:r>
    </w:p>
    <w:p w:rsidR="00000000" w:rsidDel="00000000" w:rsidP="00000000" w:rsidRDefault="00000000" w:rsidRPr="00000000" w14:paraId="00000010">
      <w:pPr>
        <w:spacing w:line="360" w:lineRule="auto"/>
        <w:jc w:val="center"/>
        <w:rPr>
          <w:b w:val="1"/>
        </w:rPr>
      </w:pPr>
      <w:r w:rsidDel="00000000" w:rsidR="00000000" w:rsidRPr="00000000">
        <w:rPr>
          <w:rtl w:val="0"/>
        </w:rPr>
      </w:r>
    </w:p>
    <w:p w:rsidR="00000000" w:rsidDel="00000000" w:rsidP="00000000" w:rsidRDefault="00000000" w:rsidRPr="00000000" w14:paraId="00000011">
      <w:pPr>
        <w:spacing w:line="360" w:lineRule="auto"/>
        <w:jc w:val="center"/>
        <w:rPr>
          <w:b w:val="1"/>
        </w:rPr>
      </w:pPr>
      <w:r w:rsidDel="00000000" w:rsidR="00000000" w:rsidRPr="00000000">
        <w:rPr>
          <w:rtl w:val="0"/>
        </w:rPr>
      </w:r>
    </w:p>
    <w:p w:rsidR="00000000" w:rsidDel="00000000" w:rsidP="00000000" w:rsidRDefault="00000000" w:rsidRPr="00000000" w14:paraId="00000012">
      <w:pPr>
        <w:spacing w:line="360" w:lineRule="auto"/>
        <w:jc w:val="center"/>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rtl w:val="0"/>
        </w:rPr>
      </w:r>
    </w:p>
    <w:p w:rsidR="00000000" w:rsidDel="00000000" w:rsidP="00000000" w:rsidRDefault="00000000" w:rsidRPr="00000000" w14:paraId="00000014">
      <w:pPr>
        <w:spacing w:line="360" w:lineRule="auto"/>
        <w:jc w:val="center"/>
        <w:rPr>
          <w:b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b w:val="1"/>
          <w:smallCaps w:val="1"/>
          <w:rtl w:val="0"/>
        </w:rPr>
        <w:t xml:space="preserve">PONTA GROSSA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pgSz w:h="16838" w:w="11906" w:orient="portrait"/>
          <w:pgMar w:bottom="1134" w:top="1701" w:left="1701" w:right="1134" w:header="709" w:footer="709"/>
          <w:pgNumType w:start="13"/>
        </w:sectPr>
      </w:pPr>
      <w:r w:rsidDel="00000000" w:rsidR="00000000" w:rsidRPr="00000000">
        <w:rPr>
          <w:b w:val="1"/>
          <w:smallCaps w:val="1"/>
          <w:rtl w:val="0"/>
        </w:rPr>
        <w:t xml:space="preserve">2025</w:t>
      </w:r>
      <w:r w:rsidDel="00000000" w:rsidR="00000000" w:rsidRPr="00000000">
        <w:rPr>
          <w:rtl w:val="0"/>
        </w:rPr>
      </w:r>
    </w:p>
    <w:p w:rsidR="00000000" w:rsidDel="00000000" w:rsidP="00000000" w:rsidRDefault="00000000" w:rsidRPr="00000000" w14:paraId="00000022">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23">
      <w:pPr>
        <w:spacing w:line="360" w:lineRule="auto"/>
        <w:jc w:val="center"/>
        <w:rPr>
          <w:b w:val="1"/>
        </w:rPr>
      </w:pPr>
      <w:r w:rsidDel="00000000" w:rsidR="00000000" w:rsidRPr="00000000">
        <w:rPr>
          <w:rtl w:val="0"/>
        </w:rPr>
      </w:r>
    </w:p>
    <w:p w:rsidR="00000000" w:rsidDel="00000000" w:rsidP="00000000" w:rsidRDefault="00000000" w:rsidRPr="00000000" w14:paraId="00000024">
      <w:pPr>
        <w:spacing w:line="360" w:lineRule="auto"/>
        <w:jc w:val="center"/>
        <w:rPr>
          <w:b w:val="1"/>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rtl w:val="0"/>
        </w:rPr>
      </w:r>
    </w:p>
    <w:p w:rsidR="00000000" w:rsidDel="00000000" w:rsidP="00000000" w:rsidRDefault="00000000" w:rsidRPr="00000000" w14:paraId="00000026">
      <w:pPr>
        <w:spacing w:line="360" w:lineRule="auto"/>
        <w:jc w:val="center"/>
        <w:rPr>
          <w:b w:val="1"/>
        </w:rPr>
      </w:pPr>
      <w:r w:rsidDel="00000000" w:rsidR="00000000" w:rsidRPr="00000000">
        <w:rPr>
          <w:rtl w:val="0"/>
        </w:rPr>
      </w:r>
    </w:p>
    <w:p w:rsidR="00000000" w:rsidDel="00000000" w:rsidP="00000000" w:rsidRDefault="00000000" w:rsidRPr="00000000" w14:paraId="00000027">
      <w:pPr>
        <w:spacing w:line="360" w:lineRule="auto"/>
        <w:jc w:val="center"/>
        <w:rPr>
          <w:b w:val="1"/>
        </w:rPr>
      </w:pPr>
      <w:r w:rsidDel="00000000" w:rsidR="00000000" w:rsidRPr="00000000">
        <w:rPr>
          <w:rtl w:val="0"/>
        </w:rPr>
      </w:r>
    </w:p>
    <w:p w:rsidR="00000000" w:rsidDel="00000000" w:rsidP="00000000" w:rsidRDefault="00000000" w:rsidRPr="00000000" w14:paraId="00000028">
      <w:pPr>
        <w:spacing w:line="360" w:lineRule="auto"/>
        <w:jc w:val="center"/>
        <w:rPr>
          <w:b w:val="1"/>
        </w:rPr>
      </w:pPr>
      <w:r w:rsidDel="00000000" w:rsidR="00000000" w:rsidRPr="00000000">
        <w:rPr>
          <w:rtl w:val="0"/>
        </w:rPr>
      </w:r>
    </w:p>
    <w:p w:rsidR="00000000" w:rsidDel="00000000" w:rsidP="00000000" w:rsidRDefault="00000000" w:rsidRPr="00000000" w14:paraId="00000029">
      <w:pPr>
        <w:spacing w:line="360" w:lineRule="auto"/>
        <w:jc w:val="center"/>
        <w:rPr>
          <w:b w:val="1"/>
        </w:rPr>
      </w:pPr>
      <w:r w:rsidDel="00000000" w:rsidR="00000000" w:rsidRPr="00000000">
        <w:rPr>
          <w:rtl w:val="0"/>
        </w:rPr>
      </w:r>
    </w:p>
    <w:p w:rsidR="00000000" w:rsidDel="00000000" w:rsidP="00000000" w:rsidRDefault="00000000" w:rsidRPr="00000000" w14:paraId="0000002A">
      <w:pPr>
        <w:spacing w:line="360" w:lineRule="auto"/>
        <w:jc w:val="center"/>
        <w:rPr>
          <w:b w:val="1"/>
        </w:rPr>
      </w:pPr>
      <w:r w:rsidDel="00000000" w:rsidR="00000000" w:rsidRPr="00000000">
        <w:rPr>
          <w:rtl w:val="0"/>
        </w:rPr>
      </w:r>
    </w:p>
    <w:p w:rsidR="00000000" w:rsidDel="00000000" w:rsidP="00000000" w:rsidRDefault="00000000" w:rsidRPr="00000000" w14:paraId="0000002B">
      <w:pPr>
        <w:spacing w:line="360" w:lineRule="auto"/>
        <w:jc w:val="center"/>
        <w:rPr>
          <w:b w:val="1"/>
        </w:rPr>
      </w:pPr>
      <w:r w:rsidDel="00000000" w:rsidR="00000000" w:rsidRPr="00000000">
        <w:rPr>
          <w:rtl w:val="0"/>
        </w:rPr>
      </w:r>
    </w:p>
    <w:p w:rsidR="00000000" w:rsidDel="00000000" w:rsidP="00000000" w:rsidRDefault="00000000" w:rsidRPr="00000000" w14:paraId="0000002C">
      <w:pPr>
        <w:spacing w:line="360" w:lineRule="auto"/>
        <w:jc w:val="center"/>
        <w:rPr>
          <w:b w:val="1"/>
        </w:rPr>
      </w:pPr>
      <w:r w:rsidDel="00000000" w:rsidR="00000000" w:rsidRPr="00000000">
        <w:rPr>
          <w:b w:val="1"/>
          <w:rtl w:val="0"/>
        </w:rPr>
        <w:t xml:space="preserve">APRENDIZADO DE MÁQUINA PARA PREVISÃO DE DEMANDA EM E-COMMERCE USANDO ANÁLISE DE SENTIMENTO</w:t>
      </w:r>
    </w:p>
    <w:p w:rsidR="00000000" w:rsidDel="00000000" w:rsidP="00000000" w:rsidRDefault="00000000" w:rsidRPr="00000000" w14:paraId="0000002D">
      <w:pPr>
        <w:spacing w:line="360" w:lineRule="auto"/>
        <w:jc w:val="center"/>
        <w:rPr>
          <w:b w:val="1"/>
        </w:rPr>
      </w:pPr>
      <w:r w:rsidDel="00000000" w:rsidR="00000000" w:rsidRPr="00000000">
        <w:rPr>
          <w:rtl w:val="0"/>
        </w:rPr>
      </w:r>
    </w:p>
    <w:p w:rsidR="00000000" w:rsidDel="00000000" w:rsidP="00000000" w:rsidRDefault="00000000" w:rsidRPr="00000000" w14:paraId="0000002E">
      <w:pPr>
        <w:jc w:val="center"/>
        <w:rPr>
          <w:color w:val="ff0000"/>
          <w:sz w:val="20"/>
          <w:szCs w:val="20"/>
        </w:rPr>
      </w:pPr>
      <w:r w:rsidDel="00000000" w:rsidR="00000000" w:rsidRPr="00000000">
        <w:rPr>
          <w:rtl w:val="0"/>
        </w:rPr>
      </w:r>
    </w:p>
    <w:p w:rsidR="00000000" w:rsidDel="00000000" w:rsidP="00000000" w:rsidRDefault="00000000" w:rsidRPr="00000000" w14:paraId="0000002F">
      <w:pPr>
        <w:jc w:val="center"/>
        <w:rPr>
          <w:color w:val="ff0000"/>
          <w:sz w:val="20"/>
          <w:szCs w:val="20"/>
        </w:rPr>
      </w:pPr>
      <w:r w:rsidDel="00000000" w:rsidR="00000000" w:rsidRPr="00000000">
        <w:rPr>
          <w:rtl w:val="0"/>
        </w:rPr>
      </w:r>
    </w:p>
    <w:p w:rsidR="00000000" w:rsidDel="00000000" w:rsidP="00000000" w:rsidRDefault="00000000" w:rsidRPr="00000000" w14:paraId="00000030">
      <w:pPr>
        <w:tabs>
          <w:tab w:val="left" w:leader="none" w:pos="5314"/>
        </w:tabs>
        <w:spacing w:line="360" w:lineRule="auto"/>
        <w:jc w:val="left"/>
        <w:rPr>
          <w:b w:val="1"/>
        </w:rPr>
      </w:pPr>
      <w:r w:rsidDel="00000000" w:rsidR="00000000" w:rsidRPr="00000000">
        <w:rPr>
          <w:b w:val="1"/>
          <w:rtl w:val="0"/>
        </w:rPr>
        <w:tab/>
      </w:r>
    </w:p>
    <w:p w:rsidR="00000000" w:rsidDel="00000000" w:rsidP="00000000" w:rsidRDefault="00000000" w:rsidRPr="00000000" w14:paraId="00000031">
      <w:pPr>
        <w:spacing w:line="360" w:lineRule="auto"/>
        <w:jc w:val="center"/>
        <w:rPr>
          <w:b w:val="1"/>
        </w:rPr>
      </w:pPr>
      <w:r w:rsidDel="00000000" w:rsidR="00000000" w:rsidRPr="00000000">
        <w:rPr>
          <w:b w:val="1"/>
          <w:rtl w:val="0"/>
        </w:rPr>
        <w:t xml:space="preserve">Machine learning for demand forecasting in e-commerce</w:t>
      </w:r>
    </w:p>
    <w:p w:rsidR="00000000" w:rsidDel="00000000" w:rsidP="00000000" w:rsidRDefault="00000000" w:rsidRPr="00000000" w14:paraId="00000032">
      <w:pPr>
        <w:spacing w:line="360" w:lineRule="auto"/>
        <w:jc w:val="center"/>
        <w:rPr>
          <w:b w:val="1"/>
        </w:rPr>
      </w:pPr>
      <w:r w:rsidDel="00000000" w:rsidR="00000000" w:rsidRPr="00000000">
        <w:rPr>
          <w:b w:val="1"/>
          <w:rtl w:val="0"/>
        </w:rPr>
        <w:t xml:space="preserve">using sentiment analysis</w:t>
      </w:r>
      <w:r w:rsidDel="00000000" w:rsidR="00000000" w:rsidRPr="00000000">
        <w:rPr>
          <w:rtl w:val="0"/>
        </w:rPr>
      </w:r>
    </w:p>
    <w:p w:rsidR="00000000" w:rsidDel="00000000" w:rsidP="00000000" w:rsidRDefault="00000000" w:rsidRPr="00000000" w14:paraId="00000033">
      <w:pPr>
        <w:spacing w:line="360" w:lineRule="auto"/>
        <w:jc w:val="center"/>
        <w:rPr>
          <w:b w:val="1"/>
        </w:rPr>
      </w:pPr>
      <w:r w:rsidDel="00000000" w:rsidR="00000000" w:rsidRPr="00000000">
        <w:rPr>
          <w:rtl w:val="0"/>
        </w:rPr>
      </w:r>
    </w:p>
    <w:p w:rsidR="00000000" w:rsidDel="00000000" w:rsidP="00000000" w:rsidRDefault="00000000" w:rsidRPr="00000000" w14:paraId="00000034">
      <w:pPr>
        <w:spacing w:line="360" w:lineRule="auto"/>
        <w:jc w:val="center"/>
        <w:rPr>
          <w:b w:val="1"/>
        </w:rPr>
      </w:pPr>
      <w:r w:rsidDel="00000000" w:rsidR="00000000" w:rsidRPr="00000000">
        <w:rPr>
          <w:rtl w:val="0"/>
        </w:rPr>
      </w:r>
    </w:p>
    <w:p w:rsidR="00000000" w:rsidDel="00000000" w:rsidP="00000000" w:rsidRDefault="00000000" w:rsidRPr="00000000" w14:paraId="00000035">
      <w:pPr>
        <w:ind w:left="4253" w:firstLine="0"/>
        <w:rPr>
          <w:sz w:val="20"/>
          <w:szCs w:val="20"/>
        </w:rPr>
      </w:pPr>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 </w:t>
      </w:r>
    </w:p>
    <w:p w:rsidR="00000000" w:rsidDel="00000000" w:rsidP="00000000" w:rsidRDefault="00000000" w:rsidRPr="00000000" w14:paraId="00000036">
      <w:pPr>
        <w:ind w:left="4253" w:firstLine="0"/>
        <w:rPr>
          <w:sz w:val="20"/>
          <w:szCs w:val="20"/>
        </w:rPr>
      </w:pPr>
      <w:r w:rsidDel="00000000" w:rsidR="00000000" w:rsidRPr="00000000">
        <w:rPr>
          <w:sz w:val="20"/>
          <w:szCs w:val="20"/>
          <w:rtl w:val="0"/>
        </w:rPr>
        <w:t xml:space="preserve">Orientadora: Simone de Almeida</w:t>
      </w:r>
    </w:p>
    <w:p w:rsidR="00000000" w:rsidDel="00000000" w:rsidP="00000000" w:rsidRDefault="00000000" w:rsidRPr="00000000" w14:paraId="00000037">
      <w:pPr>
        <w:ind w:left="4253" w:firstLine="0"/>
        <w:rPr>
          <w:sz w:val="20"/>
          <w:szCs w:val="20"/>
        </w:rPr>
      </w:pPr>
      <w:r w:rsidDel="00000000" w:rsidR="00000000" w:rsidRPr="00000000">
        <w:rPr>
          <w:rtl w:val="0"/>
        </w:rPr>
      </w:r>
    </w:p>
    <w:p w:rsidR="00000000" w:rsidDel="00000000" w:rsidP="00000000" w:rsidRDefault="00000000" w:rsidRPr="00000000" w14:paraId="00000038">
      <w:pPr>
        <w:ind w:left="4253" w:firstLine="0"/>
        <w:rPr>
          <w:sz w:val="20"/>
          <w:szCs w:val="20"/>
        </w:rPr>
      </w:pPr>
      <w:r w:rsidDel="00000000" w:rsidR="00000000" w:rsidRPr="00000000">
        <w:rPr>
          <w:rtl w:val="0"/>
        </w:rPr>
      </w:r>
    </w:p>
    <w:p w:rsidR="00000000" w:rsidDel="00000000" w:rsidP="00000000" w:rsidRDefault="00000000" w:rsidRPr="00000000" w14:paraId="00000039">
      <w:pPr>
        <w:ind w:left="4253" w:firstLine="0"/>
        <w:rPr>
          <w:sz w:val="20"/>
          <w:szCs w:val="20"/>
        </w:rPr>
      </w:pPr>
      <w:r w:rsidDel="00000000" w:rsidR="00000000" w:rsidRPr="00000000">
        <w:rPr>
          <w:rtl w:val="0"/>
        </w:rPr>
      </w:r>
    </w:p>
    <w:p w:rsidR="00000000" w:rsidDel="00000000" w:rsidP="00000000" w:rsidRDefault="00000000" w:rsidRPr="00000000" w14:paraId="0000003A">
      <w:pPr>
        <w:ind w:left="4253" w:firstLine="0"/>
        <w:rPr>
          <w:sz w:val="20"/>
          <w:szCs w:val="20"/>
        </w:rPr>
      </w:pPr>
      <w:r w:rsidDel="00000000" w:rsidR="00000000" w:rsidRPr="00000000">
        <w:rPr>
          <w:rtl w:val="0"/>
        </w:rPr>
      </w:r>
    </w:p>
    <w:p w:rsidR="00000000" w:rsidDel="00000000" w:rsidP="00000000" w:rsidRDefault="00000000" w:rsidRPr="00000000" w14:paraId="0000003B">
      <w:pPr>
        <w:ind w:left="4253" w:firstLine="0"/>
        <w:rPr>
          <w:sz w:val="20"/>
          <w:szCs w:val="20"/>
        </w:rPr>
      </w:pPr>
      <w:r w:rsidDel="00000000" w:rsidR="00000000" w:rsidRPr="00000000">
        <w:rPr>
          <w:rtl w:val="0"/>
        </w:rPr>
      </w:r>
    </w:p>
    <w:p w:rsidR="00000000" w:rsidDel="00000000" w:rsidP="00000000" w:rsidRDefault="00000000" w:rsidRPr="00000000" w14:paraId="0000003C">
      <w:pPr>
        <w:ind w:left="4253" w:firstLine="0"/>
        <w:rPr>
          <w:sz w:val="20"/>
          <w:szCs w:val="20"/>
        </w:rPr>
      </w:pPr>
      <w:r w:rsidDel="00000000" w:rsidR="00000000" w:rsidRPr="00000000">
        <w:rPr>
          <w:rtl w:val="0"/>
        </w:rPr>
      </w:r>
    </w:p>
    <w:p w:rsidR="00000000" w:rsidDel="00000000" w:rsidP="00000000" w:rsidRDefault="00000000" w:rsidRPr="00000000" w14:paraId="0000003D">
      <w:pPr>
        <w:ind w:left="4253" w:firstLine="0"/>
        <w:rPr>
          <w:sz w:val="20"/>
          <w:szCs w:val="20"/>
        </w:rPr>
      </w:pPr>
      <w:r w:rsidDel="00000000" w:rsidR="00000000" w:rsidRPr="00000000">
        <w:rPr>
          <w:rtl w:val="0"/>
        </w:rPr>
      </w:r>
    </w:p>
    <w:p w:rsidR="00000000" w:rsidDel="00000000" w:rsidP="00000000" w:rsidRDefault="00000000" w:rsidRPr="00000000" w14:paraId="0000003E">
      <w:pPr>
        <w:ind w:left="4253" w:firstLine="0"/>
        <w:rPr>
          <w:sz w:val="20"/>
          <w:szCs w:val="20"/>
        </w:rPr>
      </w:pPr>
      <w:r w:rsidDel="00000000" w:rsidR="00000000" w:rsidRPr="00000000">
        <w:rPr>
          <w:rtl w:val="0"/>
        </w:rPr>
      </w:r>
    </w:p>
    <w:p w:rsidR="00000000" w:rsidDel="00000000" w:rsidP="00000000" w:rsidRDefault="00000000" w:rsidRPr="00000000" w14:paraId="0000003F">
      <w:pPr>
        <w:ind w:left="4253" w:firstLine="0"/>
        <w:rPr>
          <w:sz w:val="20"/>
          <w:szCs w:val="20"/>
        </w:rPr>
      </w:pPr>
      <w:r w:rsidDel="00000000" w:rsidR="00000000" w:rsidRPr="00000000">
        <w:rPr>
          <w:rtl w:val="0"/>
        </w:rPr>
      </w:r>
    </w:p>
    <w:p w:rsidR="00000000" w:rsidDel="00000000" w:rsidP="00000000" w:rsidRDefault="00000000" w:rsidRPr="00000000" w14:paraId="00000040">
      <w:pPr>
        <w:ind w:left="4253" w:firstLine="0"/>
        <w:rPr>
          <w:sz w:val="20"/>
          <w:szCs w:val="20"/>
        </w:rPr>
      </w:pPr>
      <w:r w:rsidDel="00000000" w:rsidR="00000000" w:rsidRPr="00000000">
        <w:rPr>
          <w:rtl w:val="0"/>
        </w:rPr>
      </w:r>
    </w:p>
    <w:p w:rsidR="00000000" w:rsidDel="00000000" w:rsidP="00000000" w:rsidRDefault="00000000" w:rsidRPr="00000000" w14:paraId="00000041">
      <w:pPr>
        <w:ind w:left="4253" w:firstLine="0"/>
        <w:rPr>
          <w:sz w:val="20"/>
          <w:szCs w:val="20"/>
        </w:rPr>
      </w:pPr>
      <w:r w:rsidDel="00000000" w:rsidR="00000000" w:rsidRPr="00000000">
        <w:rPr>
          <w:rtl w:val="0"/>
        </w:rPr>
      </w:r>
    </w:p>
    <w:p w:rsidR="00000000" w:rsidDel="00000000" w:rsidP="00000000" w:rsidRDefault="00000000" w:rsidRPr="00000000" w14:paraId="00000042">
      <w:pPr>
        <w:ind w:left="4253" w:firstLine="0"/>
        <w:rPr>
          <w:sz w:val="20"/>
          <w:szCs w:val="20"/>
        </w:rPr>
      </w:pPr>
      <w:r w:rsidDel="00000000" w:rsidR="00000000" w:rsidRPr="00000000">
        <w:rPr>
          <w:rtl w:val="0"/>
        </w:rPr>
      </w:r>
    </w:p>
    <w:p w:rsidR="00000000" w:rsidDel="00000000" w:rsidP="00000000" w:rsidRDefault="00000000" w:rsidRPr="00000000" w14:paraId="00000043">
      <w:pPr>
        <w:ind w:left="4253" w:firstLine="0"/>
        <w:rPr>
          <w:sz w:val="20"/>
          <w:szCs w:val="20"/>
        </w:rPr>
      </w:pPr>
      <w:r w:rsidDel="00000000" w:rsidR="00000000" w:rsidRPr="00000000">
        <w:rPr>
          <w:rtl w:val="0"/>
        </w:rPr>
      </w:r>
    </w:p>
    <w:p w:rsidR="00000000" w:rsidDel="00000000" w:rsidP="00000000" w:rsidRDefault="00000000" w:rsidRPr="00000000" w14:paraId="00000044">
      <w:pPr>
        <w:ind w:left="0" w:firstLine="0"/>
        <w:rPr>
          <w:sz w:val="20"/>
          <w:szCs w:val="20"/>
        </w:rPr>
      </w:pPr>
      <w:r w:rsidDel="00000000" w:rsidR="00000000" w:rsidRPr="00000000">
        <w:rPr>
          <w:rtl w:val="0"/>
        </w:rPr>
      </w:r>
    </w:p>
    <w:p w:rsidR="00000000" w:rsidDel="00000000" w:rsidP="00000000" w:rsidRDefault="00000000" w:rsidRPr="00000000" w14:paraId="00000045">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46">
      <w:pPr>
        <w:spacing w:line="360" w:lineRule="auto"/>
        <w:jc w:val="center"/>
        <w:rPr>
          <w:b w:val="1"/>
        </w:rPr>
        <w:sectPr>
          <w:footerReference r:id="rId8" w:type="default"/>
          <w:type w:val="nextPage"/>
          <w:pgSz w:h="16838" w:w="11906" w:orient="portrait"/>
          <w:pgMar w:bottom="1134" w:top="1701" w:left="1701" w:right="1134" w:header="709" w:footer="1191"/>
          <w:pgNumType w:start="13"/>
        </w:sectPr>
      </w:pPr>
      <w:bookmarkStart w:colFirst="0" w:colLast="0" w:name="_heading=h.3znysh7" w:id="2"/>
      <w:bookmarkEnd w:id="2"/>
      <w:r w:rsidDel="00000000" w:rsidR="00000000" w:rsidRPr="00000000">
        <w:rPr>
          <w:b w:val="1"/>
          <w:rtl w:val="0"/>
        </w:rPr>
        <w:t xml:space="preserve">2025</w:t>
      </w:r>
    </w:p>
    <w:p w:rsidR="00000000" w:rsidDel="00000000" w:rsidP="00000000" w:rsidRDefault="00000000" w:rsidRPr="00000000" w14:paraId="00000047">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48">
      <w:pPr>
        <w:spacing w:line="360" w:lineRule="auto"/>
        <w:jc w:val="center"/>
        <w:rPr>
          <w:b w:val="1"/>
        </w:rPr>
      </w:pPr>
      <w:r w:rsidDel="00000000" w:rsidR="00000000" w:rsidRPr="00000000">
        <w:rPr>
          <w:rtl w:val="0"/>
        </w:rPr>
      </w:r>
    </w:p>
    <w:p w:rsidR="00000000" w:rsidDel="00000000" w:rsidP="00000000" w:rsidRDefault="00000000" w:rsidRPr="00000000" w14:paraId="00000049">
      <w:pPr>
        <w:spacing w:line="360" w:lineRule="auto"/>
        <w:jc w:val="center"/>
        <w:rPr>
          <w:b w:val="1"/>
        </w:rPr>
      </w:pPr>
      <w:r w:rsidDel="00000000" w:rsidR="00000000" w:rsidRPr="00000000">
        <w:rPr>
          <w:rtl w:val="0"/>
        </w:rPr>
      </w:r>
    </w:p>
    <w:p w:rsidR="00000000" w:rsidDel="00000000" w:rsidP="00000000" w:rsidRDefault="00000000" w:rsidRPr="00000000" w14:paraId="0000004A">
      <w:pPr>
        <w:spacing w:line="360" w:lineRule="auto"/>
        <w:jc w:val="center"/>
        <w:rPr>
          <w:b w:val="1"/>
        </w:rPr>
      </w:pPr>
      <w:r w:rsidDel="00000000" w:rsidR="00000000" w:rsidRPr="00000000">
        <w:rPr>
          <w:b w:val="1"/>
          <w:rtl w:val="0"/>
        </w:rPr>
        <w:t xml:space="preserve">APRENDIZADO DE MÁQUINA PARA PREVISÃO DE DEMANDA EM E-COMMERCE USANDO ANÁLISE DE SENTIMENTO</w:t>
      </w:r>
    </w:p>
    <w:p w:rsidR="00000000" w:rsidDel="00000000" w:rsidP="00000000" w:rsidRDefault="00000000" w:rsidRPr="00000000" w14:paraId="0000004B">
      <w:pPr>
        <w:spacing w:line="360" w:lineRule="auto"/>
        <w:jc w:val="center"/>
        <w:rPr>
          <w:b w:val="1"/>
        </w:rPr>
      </w:pPr>
      <w:r w:rsidDel="00000000" w:rsidR="00000000" w:rsidRPr="00000000">
        <w:rPr>
          <w:rtl w:val="0"/>
        </w:rPr>
      </w:r>
    </w:p>
    <w:p w:rsidR="00000000" w:rsidDel="00000000" w:rsidP="00000000" w:rsidRDefault="00000000" w:rsidRPr="00000000" w14:paraId="0000004C">
      <w:pPr>
        <w:spacing w:line="360" w:lineRule="auto"/>
        <w:jc w:val="center"/>
        <w:rPr>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spacing w:line="360" w:lineRule="auto"/>
        <w:jc w:val="center"/>
        <w:rPr>
          <w:b w:val="1"/>
        </w:rPr>
      </w:pPr>
      <w:r w:rsidDel="00000000" w:rsidR="00000000" w:rsidRPr="00000000">
        <w:rPr>
          <w:rtl w:val="0"/>
        </w:rPr>
      </w:r>
    </w:p>
    <w:p w:rsidR="00000000" w:rsidDel="00000000" w:rsidP="00000000" w:rsidRDefault="00000000" w:rsidRPr="00000000" w14:paraId="0000004F">
      <w:pPr>
        <w:ind w:left="4253" w:firstLine="0"/>
        <w:rPr>
          <w:sz w:val="20"/>
          <w:szCs w:val="20"/>
        </w:rPr>
      </w:pPr>
      <w:bookmarkStart w:colFirst="0" w:colLast="0" w:name="_heading=h.2et92p0" w:id="3"/>
      <w:bookmarkEnd w:id="3"/>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w:t>
      </w:r>
    </w:p>
    <w:p w:rsidR="00000000" w:rsidDel="00000000" w:rsidP="00000000" w:rsidRDefault="00000000" w:rsidRPr="00000000" w14:paraId="00000050">
      <w:pPr>
        <w:jc w:val="center"/>
        <w:rPr>
          <w:sz w:val="20"/>
          <w:szCs w:val="20"/>
        </w:rPr>
      </w:pPr>
      <w:r w:rsidDel="00000000" w:rsidR="00000000" w:rsidRPr="00000000">
        <w:rPr>
          <w:rtl w:val="0"/>
        </w:rPr>
      </w:r>
    </w:p>
    <w:p w:rsidR="00000000" w:rsidDel="00000000" w:rsidP="00000000" w:rsidRDefault="00000000" w:rsidRPr="00000000" w14:paraId="00000051">
      <w:pPr>
        <w:jc w:val="center"/>
        <w:rPr>
          <w:sz w:val="20"/>
          <w:szCs w:val="20"/>
        </w:rPr>
      </w:pPr>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rtl w:val="0"/>
        </w:rPr>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Data de aprovação: 30/Outubro/2025</w:t>
      </w:r>
    </w:p>
    <w:p w:rsidR="00000000" w:rsidDel="00000000" w:rsidP="00000000" w:rsidRDefault="00000000" w:rsidRPr="00000000" w14:paraId="00000056">
      <w:pPr>
        <w:jc w:val="center"/>
        <w:rPr>
          <w:sz w:val="20"/>
          <w:szCs w:val="20"/>
        </w:rPr>
      </w:pPr>
      <w:r w:rsidDel="00000000" w:rsidR="00000000" w:rsidRPr="00000000">
        <w:rPr>
          <w:rtl w:val="0"/>
        </w:rPr>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rtl w:val="0"/>
        </w:rPr>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5B">
      <w:pPr>
        <w:jc w:val="center"/>
        <w:rPr>
          <w:sz w:val="20"/>
          <w:szCs w:val="20"/>
        </w:rPr>
      </w:pPr>
      <w:r w:rsidDel="00000000" w:rsidR="00000000" w:rsidRPr="00000000">
        <w:rPr>
          <w:sz w:val="20"/>
          <w:szCs w:val="20"/>
          <w:rtl w:val="0"/>
        </w:rPr>
        <w:t xml:space="preserve">André Pinz Borges</w:t>
      </w:r>
    </w:p>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Doutor</w:t>
      </w:r>
    </w:p>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5E">
      <w:pPr>
        <w:ind w:left="4536" w:firstLine="0"/>
        <w:rPr>
          <w:sz w:val="20"/>
          <w:szCs w:val="20"/>
        </w:rPr>
      </w:pPr>
      <w:r w:rsidDel="00000000" w:rsidR="00000000" w:rsidRPr="00000000">
        <w:rPr>
          <w:rtl w:val="0"/>
        </w:rPr>
      </w:r>
    </w:p>
    <w:p w:rsidR="00000000" w:rsidDel="00000000" w:rsidP="00000000" w:rsidRDefault="00000000" w:rsidRPr="00000000" w14:paraId="0000005F">
      <w:pPr>
        <w:ind w:left="4536" w:firstLine="0"/>
        <w:rPr>
          <w:sz w:val="20"/>
          <w:szCs w:val="20"/>
        </w:rPr>
      </w:pPr>
      <w:r w:rsidDel="00000000" w:rsidR="00000000" w:rsidRPr="00000000">
        <w:rPr>
          <w:rtl w:val="0"/>
        </w:rPr>
      </w:r>
    </w:p>
    <w:p w:rsidR="00000000" w:rsidDel="00000000" w:rsidP="00000000" w:rsidRDefault="00000000" w:rsidRPr="00000000" w14:paraId="00000060">
      <w:pPr>
        <w:ind w:left="4536" w:firstLine="0"/>
        <w:rPr>
          <w:sz w:val="20"/>
          <w:szCs w:val="20"/>
        </w:rPr>
      </w:pPr>
      <w:r w:rsidDel="00000000" w:rsidR="00000000" w:rsidRPr="00000000">
        <w:rPr>
          <w:rtl w:val="0"/>
        </w:rPr>
      </w:r>
    </w:p>
    <w:p w:rsidR="00000000" w:rsidDel="00000000" w:rsidP="00000000" w:rsidRDefault="00000000" w:rsidRPr="00000000" w14:paraId="00000061">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Helyane Bronoski Borges</w:t>
      </w:r>
    </w:p>
    <w:p w:rsidR="00000000" w:rsidDel="00000000" w:rsidP="00000000" w:rsidRDefault="00000000" w:rsidRPr="00000000" w14:paraId="00000063">
      <w:pPr>
        <w:jc w:val="center"/>
        <w:rPr>
          <w:sz w:val="20"/>
          <w:szCs w:val="20"/>
        </w:rPr>
      </w:pPr>
      <w:r w:rsidDel="00000000" w:rsidR="00000000" w:rsidRPr="00000000">
        <w:rPr>
          <w:sz w:val="20"/>
          <w:szCs w:val="20"/>
          <w:rtl w:val="0"/>
        </w:rPr>
        <w:t xml:space="preserve">Doutora</w:t>
      </w:r>
    </w:p>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5">
      <w:pPr>
        <w:jc w:val="center"/>
        <w:rPr>
          <w:sz w:val="20"/>
          <w:szCs w:val="20"/>
        </w:rPr>
      </w:pPr>
      <w:r w:rsidDel="00000000" w:rsidR="00000000" w:rsidRPr="00000000">
        <w:rPr>
          <w:rtl w:val="0"/>
        </w:rPr>
      </w:r>
    </w:p>
    <w:p w:rsidR="00000000" w:rsidDel="00000000" w:rsidP="00000000" w:rsidRDefault="00000000" w:rsidRPr="00000000" w14:paraId="00000066">
      <w:pPr>
        <w:jc w:val="center"/>
        <w:rPr>
          <w:sz w:val="20"/>
          <w:szCs w:val="20"/>
        </w:rPr>
      </w:pPr>
      <w:r w:rsidDel="00000000" w:rsidR="00000000" w:rsidRPr="00000000">
        <w:rPr>
          <w:rtl w:val="0"/>
        </w:rPr>
      </w:r>
    </w:p>
    <w:p w:rsidR="00000000" w:rsidDel="00000000" w:rsidP="00000000" w:rsidRDefault="00000000" w:rsidRPr="00000000" w14:paraId="00000067">
      <w:pPr>
        <w:jc w:val="center"/>
        <w:rPr>
          <w:sz w:val="20"/>
          <w:szCs w:val="20"/>
        </w:rPr>
      </w:pPr>
      <w:r w:rsidDel="00000000" w:rsidR="00000000" w:rsidRPr="00000000">
        <w:rPr>
          <w:rtl w:val="0"/>
        </w:rPr>
      </w:r>
    </w:p>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Simone de Almeida</w:t>
      </w:r>
    </w:p>
    <w:p w:rsidR="00000000" w:rsidDel="00000000" w:rsidP="00000000" w:rsidRDefault="00000000" w:rsidRPr="00000000" w14:paraId="0000006A">
      <w:pPr>
        <w:jc w:val="center"/>
        <w:rPr>
          <w:sz w:val="20"/>
          <w:szCs w:val="20"/>
        </w:rPr>
      </w:pPr>
      <w:r w:rsidDel="00000000" w:rsidR="00000000" w:rsidRPr="00000000">
        <w:rPr>
          <w:sz w:val="20"/>
          <w:szCs w:val="20"/>
          <w:rtl w:val="0"/>
        </w:rPr>
        <w:t xml:space="preserve">Doutora </w:t>
      </w:r>
    </w:p>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Universidade Tecnológica Federal do Paraná</w:t>
      </w:r>
    </w:p>
    <w:p w:rsidR="00000000" w:rsidDel="00000000" w:rsidP="00000000" w:rsidRDefault="00000000" w:rsidRPr="00000000" w14:paraId="0000006C">
      <w:pPr>
        <w:jc w:val="center"/>
        <w:rPr>
          <w:sz w:val="20"/>
          <w:szCs w:val="20"/>
        </w:rPr>
      </w:pPr>
      <w:r w:rsidDel="00000000" w:rsidR="00000000" w:rsidRPr="00000000">
        <w:rPr>
          <w:rtl w:val="0"/>
        </w:rPr>
      </w:r>
    </w:p>
    <w:p w:rsidR="00000000" w:rsidDel="00000000" w:rsidP="00000000" w:rsidRDefault="00000000" w:rsidRPr="00000000" w14:paraId="0000006D">
      <w:pPr>
        <w:jc w:val="center"/>
        <w:rPr>
          <w:sz w:val="20"/>
          <w:szCs w:val="20"/>
        </w:rPr>
      </w:pPr>
      <w:r w:rsidDel="00000000" w:rsidR="00000000" w:rsidRPr="00000000">
        <w:rPr>
          <w:rtl w:val="0"/>
        </w:rPr>
      </w:r>
    </w:p>
    <w:p w:rsidR="00000000" w:rsidDel="00000000" w:rsidP="00000000" w:rsidRDefault="00000000" w:rsidRPr="00000000" w14:paraId="0000006E">
      <w:pPr>
        <w:jc w:val="center"/>
        <w:rPr>
          <w:sz w:val="20"/>
          <w:szCs w:val="20"/>
        </w:rPr>
      </w:pPr>
      <w:r w:rsidDel="00000000" w:rsidR="00000000" w:rsidRPr="00000000">
        <w:rPr>
          <w:rtl w:val="0"/>
        </w:rPr>
      </w:r>
    </w:p>
    <w:p w:rsidR="00000000" w:rsidDel="00000000" w:rsidP="00000000" w:rsidRDefault="00000000" w:rsidRPr="00000000" w14:paraId="0000006F">
      <w:pPr>
        <w:jc w:val="center"/>
        <w:rPr>
          <w:sz w:val="20"/>
          <w:szCs w:val="20"/>
        </w:rPr>
      </w:pPr>
      <w:r w:rsidDel="00000000" w:rsidR="00000000" w:rsidRPr="00000000">
        <w:rPr>
          <w:rtl w:val="0"/>
        </w:rPr>
      </w:r>
    </w:p>
    <w:p w:rsidR="00000000" w:rsidDel="00000000" w:rsidP="00000000" w:rsidRDefault="00000000" w:rsidRPr="00000000" w14:paraId="00000070">
      <w:pPr>
        <w:jc w:val="center"/>
        <w:rPr>
          <w:sz w:val="20"/>
          <w:szCs w:val="20"/>
        </w:rPr>
      </w:pPr>
      <w:r w:rsidDel="00000000" w:rsidR="00000000" w:rsidRPr="00000000">
        <w:rPr>
          <w:rtl w:val="0"/>
        </w:rPr>
      </w:r>
    </w:p>
    <w:p w:rsidR="00000000" w:rsidDel="00000000" w:rsidP="00000000" w:rsidRDefault="00000000" w:rsidRPr="00000000" w14:paraId="00000071">
      <w:pPr>
        <w:jc w:val="center"/>
        <w:rPr>
          <w:sz w:val="20"/>
          <w:szCs w:val="20"/>
        </w:rPr>
      </w:pPr>
      <w:r w:rsidDel="00000000" w:rsidR="00000000" w:rsidRPr="00000000">
        <w:rPr>
          <w:rtl w:val="0"/>
        </w:rPr>
      </w:r>
    </w:p>
    <w:p w:rsidR="00000000" w:rsidDel="00000000" w:rsidP="00000000" w:rsidRDefault="00000000" w:rsidRPr="00000000" w14:paraId="00000072">
      <w:pPr>
        <w:jc w:val="center"/>
        <w:rPr>
          <w:sz w:val="20"/>
          <w:szCs w:val="20"/>
        </w:rPr>
      </w:pPr>
      <w:r w:rsidDel="00000000" w:rsidR="00000000" w:rsidRPr="00000000">
        <w:rPr>
          <w:rtl w:val="0"/>
        </w:rPr>
      </w:r>
    </w:p>
    <w:p w:rsidR="00000000" w:rsidDel="00000000" w:rsidP="00000000" w:rsidRDefault="00000000" w:rsidRPr="00000000" w14:paraId="00000073">
      <w:pPr>
        <w:jc w:val="left"/>
        <w:rPr>
          <w:sz w:val="20"/>
          <w:szCs w:val="20"/>
        </w:rPr>
      </w:pPr>
      <w:r w:rsidDel="00000000" w:rsidR="00000000" w:rsidRPr="00000000">
        <w:rPr>
          <w:rtl w:val="0"/>
        </w:rPr>
      </w:r>
    </w:p>
    <w:p w:rsidR="00000000" w:rsidDel="00000000" w:rsidP="00000000" w:rsidRDefault="00000000" w:rsidRPr="00000000" w14:paraId="00000074">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75">
      <w:pPr>
        <w:spacing w:line="360" w:lineRule="auto"/>
        <w:jc w:val="center"/>
        <w:rPr>
          <w:b w:val="1"/>
        </w:rPr>
      </w:pPr>
      <w:r w:rsidDel="00000000" w:rsidR="00000000" w:rsidRPr="00000000">
        <w:rPr>
          <w:b w:val="1"/>
          <w:rtl w:val="0"/>
        </w:rPr>
        <w:t xml:space="preserve">2025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000000"/>
          <w:sz w:val="24"/>
          <w:szCs w:val="24"/>
          <w:u w:val="none"/>
          <w:vertAlign w:val="baseline"/>
          <w:rtl w:val="0"/>
        </w:rPr>
        <w:t xml:space="preserve">Dedico este trabalho à minha família</w:t>
      </w:r>
      <w:r w:rsidDel="00000000" w:rsidR="00000000" w:rsidRPr="00000000">
        <w:rPr>
          <w:rtl w:val="0"/>
        </w:rPr>
        <w:t xml:space="preserve"> e </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aos meus am</w:t>
      </w:r>
      <w:r w:rsidDel="00000000" w:rsidR="00000000" w:rsidRPr="00000000">
        <w:rPr>
          <w:rtl w:val="0"/>
        </w:rPr>
        <w:t xml:space="preserve">igos,</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 pelos momentos de ausência.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Title"/>
        <w:spacing w:after="600" w:line="360" w:lineRule="auto"/>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heading=h.tyjcwt" w:id="4"/>
      <w:bookmarkEnd w:id="4"/>
      <w:r w:rsidDel="00000000" w:rsidR="00000000" w:rsidRPr="00000000">
        <w:br w:type="page"/>
      </w:r>
      <w:r w:rsidDel="00000000" w:rsidR="00000000" w:rsidRPr="00000000">
        <w:rPr>
          <w:b w:val="1"/>
          <w:smallCaps w:val="1"/>
          <w:shd w:fill="auto" w:val="clear"/>
          <w:vertAlign w:val="baseline"/>
          <w:rtl w:val="0"/>
        </w:rPr>
        <w:t xml:space="preserve">agradecimentos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Agradeço </w:t>
      </w:r>
      <w:r w:rsidDel="00000000" w:rsidR="00000000" w:rsidRPr="00000000">
        <w:rPr>
          <w:rtl w:val="0"/>
        </w:rPr>
        <w:t xml:space="preserve">à minha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orientador</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w:t>
      </w:r>
      <w:r w:rsidDel="00000000" w:rsidR="00000000" w:rsidRPr="00000000">
        <w:rPr>
          <w:rtl w:val="0"/>
        </w:rPr>
        <w:t xml:space="preserve">essora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Simone de Almeida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pela </w:t>
      </w:r>
      <w:r w:rsidDel="00000000" w:rsidR="00000000" w:rsidRPr="00000000">
        <w:rPr>
          <w:rtl w:val="0"/>
        </w:rPr>
        <w:t xml:space="preserve">dedicação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 que me guiou nesta trajetória e pela com</w:t>
      </w:r>
      <w:r w:rsidDel="00000000" w:rsidR="00000000" w:rsidRPr="00000000">
        <w:rPr>
          <w:rtl w:val="0"/>
        </w:rPr>
        <w:t xml:space="preserve">panhia ao longo desses semestres de orientação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Aos meus amigos — Antony, Erick, Erik, Guilherme, João Gabriel, José Pedro, Juan, Keone, Marcelo, Maria Luiza, Murilo Grilo, Samuel e Vitor —, que fizeram parte dessa fase importante da minha vida.</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Secretaria do Curso, pela cooperação.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Gostaria de deixar registrado também, o meu </w:t>
      </w:r>
      <w:r w:rsidDel="00000000" w:rsidR="00000000" w:rsidRPr="00000000">
        <w:rPr>
          <w:rtl w:val="0"/>
        </w:rPr>
        <w:t xml:space="preserve">agradecimento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aos meus pais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me </w:t>
      </w:r>
      <w:r w:rsidDel="00000000" w:rsidR="00000000" w:rsidRPr="00000000">
        <w:rPr>
          <w:rtl w:val="0"/>
        </w:rPr>
        <w:t xml:space="preserve">apoiaram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categoricamente </w:t>
      </w:r>
      <w:r w:rsidDel="00000000" w:rsidR="00000000" w:rsidRPr="00000000">
        <w:rPr>
          <w:rtl w:val="0"/>
        </w:rPr>
        <w:t xml:space="preserve">nesses anos de graduação.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Enfim, a todos os que por algum motivo contribuíram para a realização desta pesquisa e p</w:t>
      </w:r>
      <w:r w:rsidDel="00000000" w:rsidR="00000000" w:rsidRPr="00000000">
        <w:rPr>
          <w:rtl w:val="0"/>
        </w:rPr>
        <w:t xml:space="preserve">ara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minha fo</w:t>
      </w:r>
      <w:r w:rsidDel="00000000" w:rsidR="00000000" w:rsidRPr="00000000">
        <w:rPr>
          <w:rtl w:val="0"/>
        </w:rPr>
        <w:t xml:space="preserve">rmação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4">
      <w:pPr>
        <w:ind w:left="3686" w:firstLine="0"/>
        <w:jc w:val="right"/>
        <w:rPr/>
      </w:pPr>
      <w:r w:rsidDel="00000000" w:rsidR="00000000" w:rsidRPr="00000000">
        <w:rPr>
          <w:rtl w:val="0"/>
        </w:rPr>
        <w:t xml:space="preserve">Valeu a pena? Tudo vale a pena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pPr>
      <w:r w:rsidDel="00000000" w:rsidR="00000000" w:rsidRPr="00000000">
        <w:rPr>
          <w:rtl w:val="0"/>
        </w:rPr>
        <w:t xml:space="preserve">Se a alma não é pequena.</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PESSOA, 1922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Title"/>
        <w:spacing w:after="600" w:line="360" w:lineRule="auto"/>
        <w:jc w:val="center"/>
        <w:rPr>
          <w:b w:val="0"/>
          <w:smallCaps w:val="1"/>
          <w:shd w:fill="auto" w:val="clear"/>
          <w:vertAlign w:val="baseline"/>
        </w:rPr>
      </w:pPr>
      <w:bookmarkStart w:colFirst="0" w:colLast="0" w:name="_heading=h.3dy6vkm" w:id="5"/>
      <w:bookmarkEnd w:id="5"/>
      <w:r w:rsidDel="00000000" w:rsidR="00000000" w:rsidRPr="00000000">
        <w:br w:type="page"/>
      </w:r>
      <w:r w:rsidDel="00000000" w:rsidR="00000000" w:rsidRPr="00000000">
        <w:rPr>
          <w:b w:val="1"/>
          <w:smallCaps w:val="1"/>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CA">
      <w:pPr>
        <w:spacing w:after="300" w:lineRule="auto"/>
        <w:rPr/>
      </w:pPr>
      <w:r w:rsidDel="00000000" w:rsidR="00000000" w:rsidRPr="00000000">
        <w:rPr>
          <w:rtl w:val="0"/>
        </w:rPr>
        <w:t xml:space="preserve">Este trabalho propõe a integração da análise de sentimentos, técnica de Processamento de Linguagem Natural (PLN), com modelos de aprendizado de máquina para a previsão de demanda em comércio eletrônico. A análise de sentimentos foi utilizada para extrair a polaridade (positiva, negativa ou neutra) de avaliações de clientes, convertendo dados textuais não estruturados em variáveis estruturadas aplicáveis a modelos preditivos. A base de dados utilizada foi o </w:t>
      </w:r>
      <w:r w:rsidDel="00000000" w:rsidR="00000000" w:rsidRPr="00000000">
        <w:rPr>
          <w:i w:val="1"/>
          <w:rtl w:val="0"/>
        </w:rPr>
        <w:t xml:space="preserve">Brazilian E-Commerce Public Dataset by Olist</w:t>
      </w:r>
      <w:r w:rsidDel="00000000" w:rsidR="00000000" w:rsidRPr="00000000">
        <w:rPr>
          <w:rtl w:val="0"/>
        </w:rPr>
        <w:t xml:space="preserve">, submetida a etapas de tratamento, normalização, codificação de variáveis categóricas e balanceamento por meio do método SMOTE. Para a etapa de modelagem, foram aplicados três algoritmos supervisionados baseados em árvores de decisão: XGBoost, Random Forest e Extra Trees. Os experimentos indicaram que o Extra Trees apresentou o melhor</w:t>
      </w:r>
      <w:r w:rsidDel="00000000" w:rsidR="00000000" w:rsidRPr="00000000">
        <w:rPr>
          <w:b w:val="1"/>
          <w:rtl w:val="0"/>
        </w:rPr>
        <w:t xml:space="preserve"> </w:t>
      </w:r>
      <w:r w:rsidDel="00000000" w:rsidR="00000000" w:rsidRPr="00000000">
        <w:rPr>
          <w:rtl w:val="0"/>
        </w:rPr>
        <w:t xml:space="preserve">desempenho, alcançando acurácia de aproximadamente 0,72, seguido pela Random Forest e, por último, o XGBoost. Os resultados evidenciaram a dificuldade comum dos modelos na classificação de sentimentos neutros, mas confirmaram a viabilidade da integração de variáveis derivadas de dados textuais em tarefas de previsão de demanda. Como contribuição, o trabalho demonstra que informações subjetivas expressas por clientes podem enriquecer modelos preditivos, ampliando a compreensão do comportamento do consumidor e oferecendo subsídios para a tomada de decisão empresarial.</w:t>
      </w:r>
    </w:p>
    <w:p w:rsidR="00000000" w:rsidDel="00000000" w:rsidP="00000000" w:rsidRDefault="00000000" w:rsidRPr="00000000" w14:paraId="000000CB">
      <w:pPr>
        <w:rPr/>
      </w:pPr>
      <w:r w:rsidDel="00000000" w:rsidR="00000000" w:rsidRPr="00000000">
        <w:rPr>
          <w:rtl w:val="0"/>
        </w:rPr>
        <w:t xml:space="preserve">Palavras-chave: ciência de dados; aprendizado de máquina; análise de sentimentos; previsão de demanda; processamento de linguagem natural.</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ff0000"/>
          <w:sz w:val="20"/>
          <w:szCs w:val="20"/>
        </w:rPr>
      </w:pPr>
      <w:r w:rsidDel="00000000" w:rsidR="00000000" w:rsidRPr="00000000">
        <w:rPr>
          <w:rtl w:val="0"/>
        </w:rPr>
      </w:r>
    </w:p>
    <w:p w:rsidR="00000000" w:rsidDel="00000000" w:rsidP="00000000" w:rsidRDefault="00000000" w:rsidRPr="00000000" w14:paraId="000000CE">
      <w:pPr>
        <w:rPr>
          <w:color w:val="ff0000"/>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Title"/>
        <w:spacing w:after="600" w:line="360" w:lineRule="auto"/>
        <w:jc w:val="center"/>
        <w:rPr>
          <w:shd w:fill="auto" w:val="clear"/>
          <w:vertAlign w:val="baseline"/>
        </w:rPr>
      </w:pPr>
      <w:bookmarkStart w:colFirst="0" w:colLast="0" w:name="_heading=h.7tbv9hhenj0m" w:id="6"/>
      <w:bookmarkEnd w:id="6"/>
      <w:r w:rsidDel="00000000" w:rsidR="00000000" w:rsidRPr="00000000">
        <w:br w:type="page"/>
      </w:r>
      <w:r w:rsidDel="00000000" w:rsidR="00000000" w:rsidRPr="00000000">
        <w:rPr>
          <w:shd w:fill="auto" w:val="clear"/>
          <w:vertAlign w:val="baseline"/>
          <w:rtl w:val="0"/>
        </w:rPr>
        <w:t xml:space="preserve">ABSTRACT</w:t>
      </w:r>
    </w:p>
    <w:p w:rsidR="00000000" w:rsidDel="00000000" w:rsidP="00000000" w:rsidRDefault="00000000" w:rsidRPr="00000000" w14:paraId="000000D6">
      <w:pPr>
        <w:rPr/>
      </w:pPr>
      <w:r w:rsidDel="00000000" w:rsidR="00000000" w:rsidRPr="00000000">
        <w:rPr>
          <w:rtl w:val="0"/>
        </w:rPr>
        <w:t xml:space="preserve">Data science combines areas such as computing, statistics, and mathematics to process, analyze, and model information, enabling effective predictions to support strategic decision-making. This work proposes the integration of sentiment analysis, a Natural Language Processing (NLP) technique, with machine learning models for demand forecasting in e-commerce. Sentiment analysis was applied to extract polarity (positive, negative, or neutral) from customer reviews, transforming unstructured textual data into structured variables suitable for predictive models. The dataset used was the </w:t>
      </w:r>
      <w:r w:rsidDel="00000000" w:rsidR="00000000" w:rsidRPr="00000000">
        <w:rPr>
          <w:i w:val="1"/>
          <w:rtl w:val="0"/>
        </w:rPr>
        <w:t xml:space="preserve">Brazilian E-Commerce Public Dataset by Olist</w:t>
      </w:r>
      <w:r w:rsidDel="00000000" w:rsidR="00000000" w:rsidRPr="00000000">
        <w:rPr>
          <w:rtl w:val="0"/>
        </w:rPr>
        <w:t xml:space="preserve">, which underwent data cleaning, normalization, categorical variable encoding, and class balancing using the SMOTE method. For the modeling stage, three tree-based supervised algorithms were applied: XGBoost, Random Forest, and Extra Trees. The experiments showed that Extra Trees achieved the best performance, with an accuracy of approximately 0.72, followed by Random Forest and, lastly, XGBoost. The results highlighted the common difficulty of all models in classifying neutral sentiments but confirmed the feasibility of integrating sentiment-derived variables into demand forecasting tasks. As a contribution, this study demonstrates that subjective customer feedback can enrich predictive models, enhancing the understanding of consumer behavior and supporting business decision-making.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Keywords:</w:t>
      </w:r>
      <w:r w:rsidDel="00000000" w:rsidR="00000000" w:rsidRPr="00000000">
        <w:rPr>
          <w:b w:val="1"/>
          <w:rtl w:val="0"/>
        </w:rPr>
        <w:t xml:space="preserve"> </w:t>
      </w:r>
      <w:r w:rsidDel="00000000" w:rsidR="00000000" w:rsidRPr="00000000">
        <w:rPr>
          <w:rtl w:val="0"/>
        </w:rPr>
        <w:t xml:space="preserve">data science; machine learning; sentiment analysis; demand forecasting; natural language processing.</w:t>
      </w:r>
    </w:p>
    <w:p w:rsidR="00000000" w:rsidDel="00000000" w:rsidP="00000000" w:rsidRDefault="00000000" w:rsidRPr="00000000" w14:paraId="000000D9">
      <w:pPr>
        <w:spacing w:line="360" w:lineRule="auto"/>
        <w:rPr>
          <w:b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color w:val="ff0000"/>
        </w:rPr>
      </w:pPr>
      <w:bookmarkStart w:colFirst="0" w:colLast="0" w:name="_heading=h.1t3h5sf" w:id="7"/>
      <w:bookmarkEnd w:id="7"/>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rPr>
          <w:color w:val="ff0000"/>
        </w:rPr>
      </w:pPr>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pStyle w:val="Title"/>
        <w:tabs>
          <w:tab w:val="left" w:leader="none" w:pos="5565"/>
        </w:tabs>
        <w:spacing w:after="600" w:line="360" w:lineRule="auto"/>
        <w:jc w:val="center"/>
        <w:rPr>
          <w:shd w:fill="auto" w:val="clear"/>
        </w:rPr>
      </w:pPr>
      <w:bookmarkStart w:colFirst="0" w:colLast="0" w:name="_heading=h.1v3qoq1mwfqk" w:id="9"/>
      <w:bookmarkEnd w:id="9"/>
      <w:r w:rsidDel="00000000" w:rsidR="00000000" w:rsidRPr="00000000">
        <w:rPr>
          <w:shd w:fill="auto" w:val="clear"/>
          <w:rtl w:val="0"/>
        </w:rPr>
        <w:t xml:space="preserve">LISTA DE ILUSTRAÇÕES</w:t>
      </w:r>
    </w:p>
    <w:p w:rsidR="00000000" w:rsidDel="00000000" w:rsidP="00000000" w:rsidRDefault="00000000" w:rsidRPr="00000000" w14:paraId="000000E7">
      <w:pPr>
        <w:spacing w:after="600" w:line="360" w:lineRule="auto"/>
        <w:jc w:val="center"/>
        <w:rPr>
          <w:b w:val="1"/>
          <w:smallCaps w:val="1"/>
        </w:rPr>
      </w:pPr>
      <w:bookmarkStart w:colFirst="0" w:colLast="0" w:name="_heading=h.1t3h5sf" w:id="7"/>
      <w:bookmarkEnd w:id="7"/>
      <w:r w:rsidDel="00000000" w:rsidR="00000000" w:rsidRPr="00000000">
        <w:rPr>
          <w:rtl w:val="0"/>
        </w:rPr>
      </w:r>
    </w:p>
    <w:sdt>
      <w:sdtPr>
        <w:id w:val="122134263"/>
        <w:docPartObj>
          <w:docPartGallery w:val="Table of Contents"/>
          <w:docPartUnique w:val="1"/>
        </w:docPartObj>
      </w:sdtPr>
      <w:sdtContent>
        <w:p w:rsidR="00000000" w:rsidDel="00000000" w:rsidP="00000000" w:rsidRDefault="00000000" w:rsidRPr="00000000" w14:paraId="000000E8">
          <w:pPr>
            <w:tabs>
              <w:tab w:val="right" w:leader="none" w:pos="9061"/>
            </w:tabs>
            <w:spacing w:line="360" w:lineRule="auto"/>
            <w:jc w:val="left"/>
            <w:rPr>
              <w:b w:val="1"/>
            </w:rPr>
          </w:pPr>
          <w:r w:rsidDel="00000000" w:rsidR="00000000" w:rsidRPr="00000000">
            <w:fldChar w:fldCharType="begin"/>
            <w:instrText xml:space="preserve"> TOC \h \u \z \t "Heading 1,1,Heading 2,2,Heading 3,3,Heading 4,4,Heading 5,5,Heading 6,6,"</w:instrText>
            <w:fldChar w:fldCharType="separate"/>
          </w:r>
          <w:hyperlink w:anchor="_heading=h.3whwml4">
            <w:r w:rsidDel="00000000" w:rsidR="00000000" w:rsidRPr="00000000">
              <w:rPr>
                <w:b w:val="1"/>
                <w:rtl w:val="0"/>
              </w:rPr>
              <w:t xml:space="preserve">Figura 1 - Modelo das bases de dados</w:t>
            </w:r>
          </w:hyperlink>
          <w:hyperlink w:anchor="_heading=h.3whwml4">
            <w:r w:rsidDel="00000000" w:rsidR="00000000" w:rsidRPr="00000000">
              <w:rPr>
                <w:b w:val="1"/>
                <w:rtl w:val="0"/>
              </w:rPr>
              <w:tab/>
              <w:t xml:space="preserve">2</w:t>
            </w:r>
          </w:hyperlink>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E9">
          <w:pPr>
            <w:tabs>
              <w:tab w:val="right" w:leader="none" w:pos="9061"/>
            </w:tabs>
            <w:spacing w:line="360" w:lineRule="auto"/>
            <w:jc w:val="left"/>
            <w:rPr>
              <w:b w:val="1"/>
            </w:rPr>
          </w:pPr>
          <w:hyperlink w:anchor="_heading=h.9c6wwbgvvyk8">
            <w:r w:rsidDel="00000000" w:rsidR="00000000" w:rsidRPr="00000000">
              <w:rPr>
                <w:b w:val="1"/>
                <w:rtl w:val="0"/>
              </w:rPr>
              <w:t xml:space="preserve">Figura 2 - Importação das bibliotecas.</w:t>
            </w:r>
          </w:hyperlink>
          <w:hyperlink w:anchor="_heading=h.9c6wwbgvvyk8">
            <w:r w:rsidDel="00000000" w:rsidR="00000000" w:rsidRPr="00000000">
              <w:rPr>
                <w:b w:val="1"/>
                <w:rtl w:val="0"/>
              </w:rPr>
              <w:tab/>
              <w:t xml:space="preserve">2</w:t>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EA">
          <w:pPr>
            <w:tabs>
              <w:tab w:val="right" w:leader="none" w:pos="9061"/>
            </w:tabs>
            <w:spacing w:line="360" w:lineRule="auto"/>
            <w:jc w:val="left"/>
            <w:rPr>
              <w:b w:val="1"/>
            </w:rPr>
          </w:pPr>
          <w:hyperlink w:anchor="_heading=h.8ypx26d5b77b">
            <w:r w:rsidDel="00000000" w:rsidR="00000000" w:rsidRPr="00000000">
              <w:rPr>
                <w:b w:val="1"/>
                <w:rtl w:val="0"/>
              </w:rPr>
              <w:t xml:space="preserve">Figura 3 - Importação das bases de dados</w:t>
              <w:tab/>
            </w:r>
          </w:hyperlink>
          <w:r w:rsidDel="00000000" w:rsidR="00000000" w:rsidRPr="00000000">
            <w:rPr>
              <w:b w:val="1"/>
              <w:rtl w:val="0"/>
            </w:rPr>
            <w:t xml:space="preserve">30</w:t>
          </w:r>
          <w:r w:rsidDel="00000000" w:rsidR="00000000" w:rsidRPr="00000000">
            <w:rPr>
              <w:rtl w:val="0"/>
            </w:rPr>
          </w:r>
        </w:p>
        <w:p w:rsidR="00000000" w:rsidDel="00000000" w:rsidP="00000000" w:rsidRDefault="00000000" w:rsidRPr="00000000" w14:paraId="000000EB">
          <w:pPr>
            <w:tabs>
              <w:tab w:val="right" w:leader="none" w:pos="9061"/>
            </w:tabs>
            <w:spacing w:line="360" w:lineRule="auto"/>
            <w:jc w:val="left"/>
            <w:rPr>
              <w:b w:val="1"/>
            </w:rPr>
          </w:pPr>
          <w:hyperlink w:anchor="_heading=h.unxknlgh3xec">
            <w:r w:rsidDel="00000000" w:rsidR="00000000" w:rsidRPr="00000000">
              <w:rPr>
                <w:b w:val="1"/>
                <w:rtl w:val="0"/>
              </w:rPr>
              <w:t xml:space="preserve">Quadro 1 - Classificação do sentimento</w:t>
            </w:r>
          </w:hyperlink>
          <w:r w:rsidDel="00000000" w:rsidR="00000000" w:rsidRPr="00000000">
            <w:rPr>
              <w:b w:val="1"/>
              <w:rtl w:val="0"/>
            </w:rPr>
            <w:tab/>
            <w:t xml:space="preserve">32</w:t>
          </w:r>
          <w:r w:rsidDel="00000000" w:rsidR="00000000" w:rsidRPr="00000000">
            <w:rPr>
              <w:rtl w:val="0"/>
            </w:rPr>
          </w:r>
        </w:p>
        <w:p w:rsidR="00000000" w:rsidDel="00000000" w:rsidP="00000000" w:rsidRDefault="00000000" w:rsidRPr="00000000" w14:paraId="000000EC">
          <w:pPr>
            <w:tabs>
              <w:tab w:val="right" w:leader="none" w:pos="9061"/>
            </w:tabs>
            <w:spacing w:line="360" w:lineRule="auto"/>
            <w:jc w:val="left"/>
            <w:rPr>
              <w:b w:val="1"/>
            </w:rPr>
          </w:pPr>
          <w:hyperlink w:anchor="_heading=h.k340uvd6yc7h">
            <w:r w:rsidDel="00000000" w:rsidR="00000000" w:rsidRPr="00000000">
              <w:rPr>
                <w:b w:val="1"/>
                <w:rtl w:val="0"/>
              </w:rPr>
              <w:t xml:space="preserve">Tabela 1 - Métrica de avaliação do classificador de sentimento</w:t>
              <w:tab/>
              <w:t xml:space="preserve">3</w:t>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ED">
          <w:pPr>
            <w:tabs>
              <w:tab w:val="right" w:leader="none" w:pos="9061"/>
            </w:tabs>
            <w:spacing w:line="360" w:lineRule="auto"/>
            <w:jc w:val="left"/>
            <w:rPr>
              <w:b w:val="1"/>
            </w:rPr>
          </w:pPr>
          <w:hyperlink w:anchor="_heading=h.uradk0iz2w33">
            <w:r w:rsidDel="00000000" w:rsidR="00000000" w:rsidRPr="00000000">
              <w:rPr>
                <w:b w:val="1"/>
                <w:rtl w:val="0"/>
              </w:rPr>
              <w:t xml:space="preserve">Figura 4 - Gráfico boxplot da quantidade de fotos do produto</w:t>
              <w:tab/>
              <w:t xml:space="preserve">3</w:t>
            </w:r>
          </w:hyperlink>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EE">
          <w:pPr>
            <w:tabs>
              <w:tab w:val="right" w:leader="none" w:pos="9061"/>
            </w:tabs>
            <w:spacing w:line="360" w:lineRule="auto"/>
            <w:jc w:val="left"/>
            <w:rPr>
              <w:b w:val="1"/>
            </w:rPr>
          </w:pPr>
          <w:hyperlink w:anchor="_heading=h.73w2a3900phm">
            <w:r w:rsidDel="00000000" w:rsidR="00000000" w:rsidRPr="00000000">
              <w:rPr>
                <w:b w:val="1"/>
                <w:rtl w:val="0"/>
              </w:rPr>
              <w:t xml:space="preserve">Figura 5 - Histograma dos valores de frete dos pedidos</w:t>
              <w:tab/>
              <w:t xml:space="preserve">3</w:t>
            </w:r>
          </w:hyperlink>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EF">
          <w:pPr>
            <w:tabs>
              <w:tab w:val="right" w:leader="none" w:pos="9061"/>
            </w:tabs>
            <w:spacing w:line="360" w:lineRule="auto"/>
            <w:jc w:val="left"/>
            <w:rPr>
              <w:b w:val="1"/>
            </w:rPr>
          </w:pPr>
          <w:hyperlink w:anchor="_heading=h.4qyh6oonirna">
            <w:r w:rsidDel="00000000" w:rsidR="00000000" w:rsidRPr="00000000">
              <w:rPr>
                <w:b w:val="1"/>
                <w:rtl w:val="0"/>
              </w:rPr>
              <w:t xml:space="preserve">Figura 6 - Mapa de calor para variáveis numéricas</w:t>
              <w:tab/>
              <w:t xml:space="preserve">3</w:t>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F0">
          <w:pPr>
            <w:tabs>
              <w:tab w:val="right" w:leader="none" w:pos="9061"/>
            </w:tabs>
            <w:spacing w:line="360" w:lineRule="auto"/>
            <w:jc w:val="left"/>
            <w:rPr>
              <w:b w:val="1"/>
            </w:rPr>
          </w:pPr>
          <w:hyperlink w:anchor="_heading=h.g455o6hs5r9f">
            <w:r w:rsidDel="00000000" w:rsidR="00000000" w:rsidRPr="00000000">
              <w:rPr>
                <w:b w:val="1"/>
                <w:rtl w:val="0"/>
              </w:rPr>
              <w:t xml:space="preserve">Figura 7 - Funcionamento de uma árvore de decisão</w:t>
              <w:tab/>
            </w:r>
          </w:hyperlink>
          <w:r w:rsidDel="00000000" w:rsidR="00000000" w:rsidRPr="00000000">
            <w:rPr>
              <w:b w:val="1"/>
              <w:rtl w:val="0"/>
            </w:rPr>
            <w:t xml:space="preserve">41</w:t>
          </w:r>
        </w:p>
        <w:p w:rsidR="00000000" w:rsidDel="00000000" w:rsidP="00000000" w:rsidRDefault="00000000" w:rsidRPr="00000000" w14:paraId="000000F1">
          <w:pPr>
            <w:tabs>
              <w:tab w:val="right" w:leader="none" w:pos="9061"/>
            </w:tabs>
            <w:spacing w:line="360" w:lineRule="auto"/>
            <w:jc w:val="left"/>
            <w:rPr>
              <w:b w:val="1"/>
            </w:rPr>
          </w:pPr>
          <w:hyperlink w:anchor="_heading=h.rdmw0bsut0ki">
            <w:r w:rsidDel="00000000" w:rsidR="00000000" w:rsidRPr="00000000">
              <w:rPr>
                <w:b w:val="1"/>
                <w:rtl w:val="0"/>
              </w:rPr>
              <w:t xml:space="preserve">Tabela 2 – Métrica de avaliação dos algoritmos</w:t>
              <w:tab/>
              <w:t xml:space="preserve">4</w:t>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F2">
          <w:pPr>
            <w:tabs>
              <w:tab w:val="right" w:leader="none" w:pos="9061"/>
            </w:tabs>
            <w:spacing w:line="360" w:lineRule="auto"/>
            <w:jc w:val="left"/>
            <w:rPr>
              <w:b w:val="1"/>
            </w:rPr>
          </w:pPr>
          <w:hyperlink w:anchor="_heading=h.jma3fqnyyo73">
            <w:r w:rsidDel="00000000" w:rsidR="00000000" w:rsidRPr="00000000">
              <w:rPr>
                <w:b w:val="1"/>
                <w:rtl w:val="0"/>
              </w:rPr>
              <w:t xml:space="preserve">Figura 8 - Matriz de Confusão - XGBoost</w:t>
              <w:tab/>
              <w:t xml:space="preserve">4</w:t>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F3">
          <w:pPr>
            <w:tabs>
              <w:tab w:val="right" w:leader="none" w:pos="9061"/>
            </w:tabs>
            <w:spacing w:line="360" w:lineRule="auto"/>
            <w:jc w:val="left"/>
            <w:rPr>
              <w:b w:val="1"/>
            </w:rPr>
          </w:pPr>
          <w:hyperlink w:anchor="_heading=h.w1thku1zwzqh">
            <w:r w:rsidDel="00000000" w:rsidR="00000000" w:rsidRPr="00000000">
              <w:rPr>
                <w:b w:val="1"/>
                <w:rtl w:val="0"/>
              </w:rPr>
              <w:t xml:space="preserve">Figura 9 - Matriz de Confusão - Random Forest</w:t>
              <w:tab/>
              <w:t xml:space="preserve">4</w:t>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F4">
          <w:pPr>
            <w:tabs>
              <w:tab w:val="right" w:leader="none" w:pos="9061"/>
            </w:tabs>
            <w:spacing w:line="360" w:lineRule="auto"/>
            <w:jc w:val="left"/>
            <w:rPr>
              <w:b w:val="1"/>
            </w:rPr>
          </w:pPr>
          <w:hyperlink w:anchor="_heading=h.nbcrf3dxwst">
            <w:r w:rsidDel="00000000" w:rsidR="00000000" w:rsidRPr="00000000">
              <w:rPr>
                <w:b w:val="1"/>
                <w:rtl w:val="0"/>
              </w:rPr>
              <w:t xml:space="preserve">Figura 10 - Matriz de Confusão - Extra Trees</w:t>
              <w:tab/>
              <w:t xml:space="preserve">4</w:t>
            </w:r>
          </w:hyperlink>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F5">
          <w:pPr>
            <w:tabs>
              <w:tab w:val="right" w:leader="none" w:pos="9061"/>
            </w:tabs>
            <w:spacing w:line="360" w:lineRule="auto"/>
            <w:jc w:val="left"/>
            <w:rPr>
              <w:b w:val="1"/>
            </w:rPr>
          </w:pPr>
          <w:hyperlink w:anchor="_heading=h.z3ptnv9cudi9">
            <w:r w:rsidDel="00000000" w:rsidR="00000000" w:rsidRPr="00000000">
              <w:rPr>
                <w:b w:val="1"/>
                <w:rtl w:val="0"/>
              </w:rPr>
              <w:t xml:space="preserve">Figura 11 - Importância das Features - XGBoost</w:t>
              <w:tab/>
              <w:t xml:space="preserve">4</w:t>
            </w:r>
          </w:hyperlink>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F6">
          <w:pPr>
            <w:tabs>
              <w:tab w:val="right" w:leader="none" w:pos="9061"/>
            </w:tabs>
            <w:spacing w:line="360" w:lineRule="auto"/>
            <w:jc w:val="left"/>
            <w:rPr>
              <w:b w:val="1"/>
            </w:rPr>
          </w:pPr>
          <w:hyperlink w:anchor="_heading=h.suho2mgif1nr">
            <w:r w:rsidDel="00000000" w:rsidR="00000000" w:rsidRPr="00000000">
              <w:rPr>
                <w:b w:val="1"/>
                <w:rtl w:val="0"/>
              </w:rPr>
              <w:t xml:space="preserve">Figura 12 - Importância das Features - Random Forest</w:t>
              <w:tab/>
              <w:t xml:space="preserve">4</w:t>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F7">
          <w:pPr>
            <w:tabs>
              <w:tab w:val="right" w:leader="none" w:pos="9061"/>
            </w:tabs>
            <w:spacing w:line="360" w:lineRule="auto"/>
            <w:jc w:val="left"/>
            <w:rPr>
              <w:b w:val="1"/>
            </w:rPr>
          </w:pPr>
          <w:hyperlink w:anchor="_heading=h.7ljl02hrfvaw">
            <w:r w:rsidDel="00000000" w:rsidR="00000000" w:rsidRPr="00000000">
              <w:rPr>
                <w:b w:val="1"/>
                <w:rtl w:val="0"/>
              </w:rPr>
              <w:t xml:space="preserve">Figura 13 - Importância das Features - Extra Trees</w:t>
              <w:tab/>
            </w:r>
          </w:hyperlink>
          <w:r w:rsidDel="00000000" w:rsidR="00000000" w:rsidRPr="00000000">
            <w:rPr>
              <w:b w:val="1"/>
              <w:rtl w:val="0"/>
            </w:rPr>
            <w:t xml:space="preserve">50</w:t>
          </w:r>
          <w:r w:rsidDel="00000000" w:rsidR="00000000" w:rsidRPr="00000000">
            <w:rPr>
              <w:rtl w:val="0"/>
            </w:rPr>
          </w:r>
        </w:p>
        <w:p w:rsidR="00000000" w:rsidDel="00000000" w:rsidP="00000000" w:rsidRDefault="00000000" w:rsidRPr="00000000" w14:paraId="000000F8">
          <w:pPr>
            <w:tabs>
              <w:tab w:val="right" w:leader="none" w:pos="9061"/>
            </w:tabs>
            <w:spacing w:line="360" w:lineRule="auto"/>
            <w:jc w:val="left"/>
            <w:rPr>
              <w:b w:val="1"/>
            </w:rPr>
          </w:pPr>
          <w:hyperlink w:anchor="_heading=h.4gfvg6rsle6d">
            <w:r w:rsidDel="00000000" w:rsidR="00000000" w:rsidRPr="00000000">
              <w:rPr>
                <w:b w:val="1"/>
                <w:rtl w:val="0"/>
              </w:rPr>
              <w:t xml:space="preserve">Quadro 2 - Dicionário de dados: arquivo olist_customers_dataset.csv</w:t>
              <w:tab/>
              <w:t xml:space="preserve">5</w:t>
            </w:r>
          </w:hyperlink>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F9">
          <w:pPr>
            <w:tabs>
              <w:tab w:val="right" w:leader="none" w:pos="9061"/>
            </w:tabs>
            <w:spacing w:line="360" w:lineRule="auto"/>
            <w:jc w:val="left"/>
            <w:rPr>
              <w:b w:val="1"/>
            </w:rPr>
          </w:pPr>
          <w:hyperlink w:anchor="_heading=h.gcgn4iiin0da">
            <w:r w:rsidDel="00000000" w:rsidR="00000000" w:rsidRPr="00000000">
              <w:rPr>
                <w:b w:val="1"/>
                <w:rtl w:val="0"/>
              </w:rPr>
              <w:t xml:space="preserve">Quadro 3 - Dicionário de dados:  arquivo </w:t>
            </w:r>
          </w:hyperlink>
          <w:hyperlink w:anchor="_heading=h.gcgn4iiin0da">
            <w:r w:rsidDel="00000000" w:rsidR="00000000" w:rsidRPr="00000000">
              <w:rPr>
                <w:b w:val="1"/>
                <w:rtl w:val="0"/>
              </w:rPr>
              <w:t xml:space="preserve">list_orders_dataset.csv</w:t>
            </w:r>
          </w:hyperlink>
          <w:hyperlink w:anchor="_heading=h.gcgn4iiin0da">
            <w:r w:rsidDel="00000000" w:rsidR="00000000" w:rsidRPr="00000000">
              <w:rPr>
                <w:b w:val="1"/>
                <w:rtl w:val="0"/>
              </w:rPr>
              <w:tab/>
              <w:t xml:space="preserve">5</w:t>
            </w:r>
          </w:hyperlink>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FA">
          <w:pPr>
            <w:tabs>
              <w:tab w:val="right" w:leader="none" w:pos="9061"/>
            </w:tabs>
            <w:spacing w:line="360" w:lineRule="auto"/>
            <w:jc w:val="left"/>
            <w:rPr>
              <w:b w:val="1"/>
            </w:rPr>
          </w:pPr>
          <w:hyperlink w:anchor="_heading=h.in1bf1xk6bdr">
            <w:r w:rsidDel="00000000" w:rsidR="00000000" w:rsidRPr="00000000">
              <w:rPr>
                <w:b w:val="1"/>
                <w:rtl w:val="0"/>
              </w:rPr>
              <w:t xml:space="preserve">Quadro 4 - Dicionário de dados:  arquivo olist_order_items_dataset.csv</w:t>
            </w:r>
          </w:hyperlink>
          <w:r w:rsidDel="00000000" w:rsidR="00000000" w:rsidRPr="00000000">
            <w:rPr>
              <w:b w:val="1"/>
              <w:rtl w:val="0"/>
            </w:rPr>
            <w:tab/>
            <w:t xml:space="preserve">58</w:t>
          </w:r>
          <w:r w:rsidDel="00000000" w:rsidR="00000000" w:rsidRPr="00000000">
            <w:rPr>
              <w:rtl w:val="0"/>
            </w:rPr>
          </w:r>
        </w:p>
        <w:p w:rsidR="00000000" w:rsidDel="00000000" w:rsidP="00000000" w:rsidRDefault="00000000" w:rsidRPr="00000000" w14:paraId="000000FB">
          <w:pPr>
            <w:tabs>
              <w:tab w:val="right" w:leader="none" w:pos="9061"/>
            </w:tabs>
            <w:spacing w:line="360" w:lineRule="auto"/>
            <w:jc w:val="left"/>
            <w:rPr>
              <w:b w:val="1"/>
            </w:rPr>
          </w:pPr>
          <w:hyperlink w:anchor="_heading=h.2c5hv8oglfbc">
            <w:r w:rsidDel="00000000" w:rsidR="00000000" w:rsidRPr="00000000">
              <w:rPr>
                <w:b w:val="1"/>
                <w:rtl w:val="0"/>
              </w:rPr>
              <w:t xml:space="preserve">Quadro 5 - Dicionário de dados: arquivo </w:t>
            </w:r>
          </w:hyperlink>
          <w:hyperlink w:anchor="_heading=h.2c5hv8oglfbc">
            <w:r w:rsidDel="00000000" w:rsidR="00000000" w:rsidRPr="00000000">
              <w:rPr>
                <w:b w:val="1"/>
                <w:rtl w:val="0"/>
              </w:rPr>
              <w:t xml:space="preserve">olist_products_dataset.csv</w:t>
            </w:r>
          </w:hyperlink>
          <w:hyperlink w:anchor="_heading=h.2c5hv8oglfbc">
            <w:r w:rsidDel="00000000" w:rsidR="00000000" w:rsidRPr="00000000">
              <w:rPr>
                <w:b w:val="1"/>
                <w:rtl w:val="0"/>
              </w:rPr>
              <w:tab/>
              <w:t xml:space="preserve">5</w:t>
            </w:r>
          </w:hyperlink>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FC">
          <w:pPr>
            <w:tabs>
              <w:tab w:val="right" w:leader="none" w:pos="9061"/>
            </w:tabs>
            <w:spacing w:line="360" w:lineRule="auto"/>
            <w:jc w:val="left"/>
            <w:rPr>
              <w:b w:val="1"/>
            </w:rPr>
          </w:pPr>
          <w:hyperlink w:anchor="_heading=h.iwv0zb3izeql">
            <w:r w:rsidDel="00000000" w:rsidR="00000000" w:rsidRPr="00000000">
              <w:rPr>
                <w:b w:val="1"/>
                <w:rtl w:val="0"/>
              </w:rPr>
              <w:t xml:space="preserve">Quadro 6 - Dicionário de dados: arquivo olist_sellers_dataset.csv</w:t>
              <w:tab/>
              <w:t xml:space="preserve">5</w:t>
            </w:r>
          </w:hyperlink>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FD">
          <w:pPr>
            <w:tabs>
              <w:tab w:val="right" w:leader="none" w:pos="9061"/>
            </w:tabs>
            <w:spacing w:line="360" w:lineRule="auto"/>
            <w:jc w:val="left"/>
            <w:rPr>
              <w:b w:val="1"/>
            </w:rPr>
          </w:pPr>
          <w:hyperlink w:anchor="_heading=h.fev2v0zaobqh">
            <w:r w:rsidDel="00000000" w:rsidR="00000000" w:rsidRPr="00000000">
              <w:rPr>
                <w:b w:val="1"/>
                <w:rtl w:val="0"/>
              </w:rPr>
              <w:t xml:space="preserve">Quadro 7 - Dicionário de dados: arquivo </w:t>
            </w:r>
          </w:hyperlink>
          <w:hyperlink w:anchor="_heading=h.fev2v0zaobqh">
            <w:r w:rsidDel="00000000" w:rsidR="00000000" w:rsidRPr="00000000">
              <w:rPr>
                <w:b w:val="1"/>
                <w:rtl w:val="0"/>
              </w:rPr>
              <w:t xml:space="preserve">olist_order_reviews_dataset.csv</w:t>
            </w:r>
          </w:hyperlink>
          <w:hyperlink w:anchor="_heading=h.fev2v0zaobqh">
            <w:r w:rsidDel="00000000" w:rsidR="00000000" w:rsidRPr="00000000">
              <w:rPr>
                <w:b w:val="1"/>
                <w:rtl w:val="0"/>
              </w:rPr>
              <w:tab/>
              <w:t xml:space="preserve">5</w:t>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FE">
          <w:pPr>
            <w:tabs>
              <w:tab w:val="right" w:leader="none" w:pos="9061"/>
            </w:tabs>
            <w:spacing w:line="360" w:lineRule="auto"/>
            <w:jc w:val="left"/>
            <w:rPr>
              <w:b w:val="1"/>
            </w:rPr>
          </w:pPr>
          <w:hyperlink w:anchor="_heading=h.ete0w1m29qzx">
            <w:r w:rsidDel="00000000" w:rsidR="00000000" w:rsidRPr="00000000">
              <w:rPr>
                <w:b w:val="1"/>
                <w:rtl w:val="0"/>
              </w:rPr>
              <w:t xml:space="preserve">Quadro 8 - Dicionário de dados: arquivo olist_order_payments_dataset.csv</w:t>
              <w:tab/>
              <w:t xml:space="preserve">5</w:t>
            </w:r>
          </w:hyperlink>
          <w:r w:rsidDel="00000000" w:rsidR="00000000" w:rsidRPr="00000000">
            <w:rPr>
              <w:b w:val="1"/>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F">
      <w:pPr>
        <w:widowControl w:val="0"/>
        <w:spacing w:line="276" w:lineRule="auto"/>
        <w:jc w:val="left"/>
        <w:rPr>
          <w:b w:val="1"/>
        </w:rPr>
      </w:pPr>
      <w:r w:rsidDel="00000000" w:rsidR="00000000" w:rsidRPr="00000000">
        <w:rPr>
          <w:rtl w:val="0"/>
        </w:rPr>
      </w:r>
    </w:p>
    <w:p w:rsidR="00000000" w:rsidDel="00000000" w:rsidP="00000000" w:rsidRDefault="00000000" w:rsidRPr="00000000" w14:paraId="00000100">
      <w:pPr>
        <w:tabs>
          <w:tab w:val="left" w:leader="none" w:pos="5565"/>
        </w:tabs>
        <w:spacing w:after="600" w:line="36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Title"/>
        <w:tabs>
          <w:tab w:val="left" w:leader="none" w:pos="5565"/>
        </w:tabs>
        <w:spacing w:after="600" w:line="360" w:lineRule="auto"/>
        <w:rPr>
          <w:shd w:fill="auto" w:val="clear"/>
        </w:rPr>
      </w:pPr>
      <w:bookmarkStart w:colFirst="0" w:colLast="0" w:name="_heading=h.v39eokawqi6o" w:id="10"/>
      <w:bookmarkEnd w:id="10"/>
      <w:r w:rsidDel="00000000" w:rsidR="00000000" w:rsidRPr="00000000">
        <w:rPr>
          <w:shd w:fill="auto" w:val="clear"/>
          <w:rtl w:val="0"/>
        </w:rPr>
        <w:t xml:space="preserve">LISTA DE ABREVIATURAS E SIGLAS</w:t>
      </w:r>
    </w:p>
    <w:tbl>
      <w:tblPr>
        <w:tblStyle w:val="Table1"/>
        <w:tblW w:w="9071.0" w:type="dxa"/>
        <w:jc w:val="center"/>
        <w:tblLayout w:type="fixed"/>
        <w:tblLook w:val="0400"/>
      </w:tblPr>
      <w:tblGrid>
        <w:gridCol w:w="1419"/>
        <w:gridCol w:w="7652"/>
        <w:tblGridChange w:id="0">
          <w:tblGrid>
            <w:gridCol w:w="1419"/>
            <w:gridCol w:w="7652"/>
          </w:tblGrid>
        </w:tblGridChange>
      </w:tblGrid>
      <w:tr>
        <w:trPr>
          <w:cantSplit w:val="0"/>
          <w:trHeight w:val="398.9648437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2">
            <w:pPr>
              <w:tabs>
                <w:tab w:val="left" w:leader="none" w:pos="5565"/>
              </w:tabs>
              <w:spacing w:line="360" w:lineRule="auto"/>
              <w:jc w:val="left"/>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3">
            <w:pPr>
              <w:spacing w:line="360" w:lineRule="auto"/>
              <w:ind w:left="0" w:firstLine="0"/>
              <w:rPr/>
            </w:pPr>
            <w:r w:rsidDel="00000000" w:rsidR="00000000" w:rsidRPr="00000000">
              <w:rPr>
                <w:i w:val="1"/>
                <w:rtl w:val="0"/>
              </w:rPr>
              <w:t xml:space="preserve">Backpropagation</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4">
            <w:pPr>
              <w:tabs>
                <w:tab w:val="left" w:leader="none" w:pos="5565"/>
              </w:tabs>
              <w:spacing w:line="360" w:lineRule="auto"/>
              <w:jc w:val="left"/>
              <w:rPr/>
            </w:pPr>
            <w:r w:rsidDel="00000000" w:rsidR="00000000" w:rsidRPr="00000000">
              <w:rPr>
                <w:rtl w:val="0"/>
              </w:rPr>
              <w:t xml:space="preserve">EV</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5">
            <w:pPr>
              <w:spacing w:line="360" w:lineRule="auto"/>
              <w:ind w:left="0" w:firstLine="0"/>
              <w:rPr>
                <w:i w:val="1"/>
              </w:rPr>
            </w:pPr>
            <w:r w:rsidDel="00000000" w:rsidR="00000000" w:rsidRPr="00000000">
              <w:rPr>
                <w:i w:val="1"/>
                <w:rtl w:val="0"/>
              </w:rPr>
              <w:t xml:space="preserve">Electric Vehicle</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6">
            <w:pPr>
              <w:tabs>
                <w:tab w:val="left" w:leader="none" w:pos="5565"/>
              </w:tabs>
              <w:spacing w:line="360" w:lineRule="auto"/>
              <w:jc w:val="left"/>
              <w:rPr/>
            </w:pPr>
            <w:r w:rsidDel="00000000" w:rsidR="00000000" w:rsidRPr="00000000">
              <w:rPr>
                <w:rtl w:val="0"/>
              </w:rPr>
              <w:t xml:space="preserve">IA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7">
            <w:pPr>
              <w:tabs>
                <w:tab w:val="left" w:leader="none" w:pos="5565"/>
              </w:tabs>
              <w:spacing w:line="360" w:lineRule="auto"/>
              <w:jc w:val="left"/>
              <w:rPr/>
            </w:pPr>
            <w:r w:rsidDel="00000000" w:rsidR="00000000" w:rsidRPr="00000000">
              <w:rPr>
                <w:rtl w:val="0"/>
              </w:rPr>
              <w:t xml:space="preserve">Inteligência Artificial</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8">
            <w:pPr>
              <w:tabs>
                <w:tab w:val="left" w:leader="none" w:pos="5565"/>
              </w:tabs>
              <w:spacing w:line="360" w:lineRule="auto"/>
              <w:jc w:val="left"/>
              <w:rPr/>
            </w:pPr>
            <w:r w:rsidDel="00000000" w:rsidR="00000000" w:rsidRPr="00000000">
              <w:rPr>
                <w:rtl w:val="0"/>
              </w:rPr>
              <w:t xml:space="preserve">LSTM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9">
            <w:pPr>
              <w:spacing w:line="360" w:lineRule="auto"/>
              <w:ind w:left="0" w:firstLine="0"/>
              <w:rPr/>
            </w:pPr>
            <w:r w:rsidDel="00000000" w:rsidR="00000000" w:rsidRPr="00000000">
              <w:rPr>
                <w:i w:val="1"/>
                <w:rtl w:val="0"/>
              </w:rPr>
              <w:t xml:space="preserve">Long Short-Term Memory</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A">
            <w:pPr>
              <w:tabs>
                <w:tab w:val="left" w:leader="none" w:pos="5565"/>
              </w:tabs>
              <w:spacing w:line="360" w:lineRule="auto"/>
              <w:jc w:val="left"/>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B">
            <w:pPr>
              <w:tabs>
                <w:tab w:val="left" w:leader="none" w:pos="5565"/>
              </w:tabs>
              <w:spacing w:line="360" w:lineRule="auto"/>
              <w:jc w:val="left"/>
              <w:rPr/>
            </w:pPr>
            <w:r w:rsidDel="00000000" w:rsidR="00000000" w:rsidRPr="00000000">
              <w:rPr>
                <w:i w:val="1"/>
                <w:rtl w:val="0"/>
              </w:rPr>
              <w:t xml:space="preserve">Machine Learning</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C">
            <w:pPr>
              <w:tabs>
                <w:tab w:val="left" w:leader="none" w:pos="5565"/>
              </w:tabs>
              <w:spacing w:line="360" w:lineRule="auto"/>
              <w:jc w:val="left"/>
              <w:rPr/>
            </w:pPr>
            <w:r w:rsidDel="00000000" w:rsidR="00000000" w:rsidRPr="00000000">
              <w:rPr>
                <w:rtl w:val="0"/>
              </w:rPr>
              <w:t xml:space="preserve">PLN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D">
            <w:pPr>
              <w:tabs>
                <w:tab w:val="left" w:leader="none" w:pos="5565"/>
              </w:tabs>
              <w:spacing w:line="360" w:lineRule="auto"/>
              <w:jc w:val="left"/>
              <w:rPr/>
            </w:pPr>
            <w:r w:rsidDel="00000000" w:rsidR="00000000" w:rsidRPr="00000000">
              <w:rPr>
                <w:rtl w:val="0"/>
              </w:rPr>
              <w:t xml:space="preserve">Processamento de Linguagem Natural</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E">
            <w:pPr>
              <w:tabs>
                <w:tab w:val="left" w:leader="none" w:pos="5565"/>
              </w:tabs>
              <w:spacing w:line="360" w:lineRule="auto"/>
              <w:jc w:val="left"/>
              <w:rPr/>
            </w:pPr>
            <w:r w:rsidDel="00000000" w:rsidR="00000000" w:rsidRPr="00000000">
              <w:rPr>
                <w:rtl w:val="0"/>
              </w:rPr>
              <w:t xml:space="preserve">SMOTE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F">
            <w:pPr>
              <w:tabs>
                <w:tab w:val="left" w:leader="none" w:pos="5565"/>
              </w:tabs>
              <w:spacing w:line="360" w:lineRule="auto"/>
              <w:jc w:val="left"/>
              <w:rPr/>
            </w:pPr>
            <w:r w:rsidDel="00000000" w:rsidR="00000000" w:rsidRPr="00000000">
              <w:rPr>
                <w:i w:val="1"/>
                <w:rtl w:val="0"/>
              </w:rPr>
              <w:t xml:space="preserve">Synthetic Minority Oversampling Technique</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0">
            <w:pPr>
              <w:tabs>
                <w:tab w:val="left" w:leader="none" w:pos="5565"/>
              </w:tabs>
              <w:spacing w:line="360" w:lineRule="auto"/>
              <w:jc w:val="left"/>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1">
            <w:pPr>
              <w:spacing w:line="360" w:lineRule="auto"/>
              <w:ind w:left="0" w:firstLine="0"/>
              <w:rPr/>
            </w:pPr>
            <w:r w:rsidDel="00000000" w:rsidR="00000000" w:rsidRPr="00000000">
              <w:rPr>
                <w:i w:val="1"/>
                <w:rtl w:val="0"/>
              </w:rPr>
              <w:t xml:space="preserve">Extreme Gradient Boosting</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2">
            <w:pPr>
              <w:tabs>
                <w:tab w:val="left" w:leader="none" w:pos="5565"/>
              </w:tabs>
              <w:spacing w:line="360" w:lineRule="auto"/>
              <w:jc w:val="left"/>
              <w:rPr/>
            </w:pPr>
            <w:r w:rsidDel="00000000" w:rsidR="00000000" w:rsidRPr="00000000">
              <w:rPr>
                <w:rtl w:val="0"/>
              </w:rPr>
              <w:t xml:space="preserve">GPT</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3">
            <w:pPr>
              <w:tabs>
                <w:tab w:val="left" w:leader="none" w:pos="5565"/>
              </w:tabs>
              <w:spacing w:line="360" w:lineRule="auto"/>
              <w:jc w:val="left"/>
              <w:rPr/>
            </w:pPr>
            <w:r w:rsidDel="00000000" w:rsidR="00000000" w:rsidRPr="00000000">
              <w:rPr>
                <w:rtl w:val="0"/>
              </w:rPr>
              <w:t xml:space="preserve">Generative Pre-trained Transformer</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4">
            <w:pPr>
              <w:tabs>
                <w:tab w:val="left" w:leader="none" w:pos="5565"/>
              </w:tabs>
              <w:spacing w:line="360" w:lineRule="auto"/>
              <w:jc w:val="left"/>
              <w:rPr/>
            </w:pPr>
            <w:r w:rsidDel="00000000" w:rsidR="00000000" w:rsidRPr="00000000">
              <w:rPr>
                <w:rtl w:val="0"/>
              </w:rPr>
              <w:t xml:space="preserve">SVM</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5">
            <w:pPr>
              <w:tabs>
                <w:tab w:val="left" w:leader="none" w:pos="5565"/>
              </w:tabs>
              <w:spacing w:line="360" w:lineRule="auto"/>
              <w:jc w:val="left"/>
              <w:rPr/>
            </w:pPr>
            <w:r w:rsidDel="00000000" w:rsidR="00000000" w:rsidRPr="00000000">
              <w:rPr>
                <w:rtl w:val="0"/>
              </w:rPr>
              <w:t xml:space="preserve">Support Vectors Machine</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6">
            <w:pPr>
              <w:tabs>
                <w:tab w:val="left" w:leader="none" w:pos="5565"/>
              </w:tabs>
              <w:spacing w:line="360" w:lineRule="auto"/>
              <w:jc w:val="left"/>
              <w:rPr/>
            </w:pPr>
            <w:r w:rsidDel="00000000" w:rsidR="00000000" w:rsidRPr="00000000">
              <w:rPr>
                <w:rtl w:val="0"/>
              </w:rPr>
              <w:t xml:space="preserve">CNN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7">
            <w:pPr>
              <w:tabs>
                <w:tab w:val="left" w:leader="none" w:pos="5565"/>
              </w:tabs>
              <w:spacing w:line="360" w:lineRule="auto"/>
              <w:jc w:val="left"/>
              <w:rPr>
                <w:i w:val="1"/>
              </w:rPr>
            </w:pPr>
            <w:r w:rsidDel="00000000" w:rsidR="00000000" w:rsidRPr="00000000">
              <w:rPr>
                <w:i w:val="1"/>
                <w:rtl w:val="0"/>
              </w:rPr>
              <w:t xml:space="preserve">Convolutional neural network</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8">
            <w:pPr>
              <w:tabs>
                <w:tab w:val="left" w:leader="none" w:pos="5565"/>
              </w:tabs>
              <w:spacing w:line="36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9">
            <w:pPr>
              <w:tabs>
                <w:tab w:val="left" w:leader="none" w:pos="5565"/>
              </w:tabs>
              <w:spacing w:line="360" w:lineRule="auto"/>
              <w:jc w:val="left"/>
              <w:rPr/>
            </w:pPr>
            <w:r w:rsidDel="00000000" w:rsidR="00000000" w:rsidRPr="00000000">
              <w:rPr>
                <w:rtl w:val="0"/>
              </w:rPr>
            </w:r>
          </w:p>
        </w:tc>
      </w:tr>
    </w:tbl>
    <w:p w:rsidR="00000000" w:rsidDel="00000000" w:rsidP="00000000" w:rsidRDefault="00000000" w:rsidRPr="00000000" w14:paraId="0000011A">
      <w:pPr>
        <w:spacing w:after="600" w:line="360" w:lineRule="auto"/>
        <w:jc w:val="left"/>
        <w:rPr>
          <w:color w:val="ff0000"/>
          <w:highlight w:val="yellow"/>
        </w:rPr>
      </w:pPr>
      <w:r w:rsidDel="00000000" w:rsidR="00000000" w:rsidRPr="00000000">
        <w:rPr>
          <w:rtl w:val="0"/>
        </w:rPr>
      </w:r>
    </w:p>
    <w:p w:rsidR="00000000" w:rsidDel="00000000" w:rsidP="00000000" w:rsidRDefault="00000000" w:rsidRPr="00000000" w14:paraId="0000011B">
      <w:pPr>
        <w:pStyle w:val="Title"/>
        <w:spacing w:after="600" w:line="360" w:lineRule="auto"/>
        <w:jc w:val="center"/>
        <w:rPr>
          <w:shd w:fill="auto" w:val="clear"/>
          <w:vertAlign w:val="baseline"/>
        </w:rPr>
      </w:pPr>
      <w:bookmarkStart w:colFirst="0" w:colLast="0" w:name="_heading=h.l6obfxlwmb5k" w:id="11"/>
      <w:bookmarkEnd w:id="11"/>
      <w:r w:rsidDel="00000000" w:rsidR="00000000" w:rsidRPr="00000000">
        <w:br w:type="page"/>
      </w:r>
      <w:r w:rsidDel="00000000" w:rsidR="00000000" w:rsidRPr="00000000">
        <w:rPr>
          <w:shd w:fill="auto" w:val="clear"/>
          <w:vertAlign w:val="baseline"/>
          <w:rtl w:val="0"/>
        </w:rPr>
        <w:t xml:space="preserve">SUMÁRIO</w:t>
      </w:r>
    </w:p>
    <w:sdt>
      <w:sdtPr>
        <w:id w:val="953465804"/>
        <w:docPartObj>
          <w:docPartGallery w:val="Table of Contents"/>
          <w:docPartUnique w:val="1"/>
        </w:docPartObj>
      </w:sdtPr>
      <w:sdtContent>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b w:val="1"/>
              <w:i w:val="0"/>
              <w:smallCaps w:val="0"/>
              <w:strike w:val="0"/>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q4o6dhxlyod">
            <w:r w:rsidDel="00000000" w:rsidR="00000000" w:rsidRPr="00000000">
              <w:rPr>
                <w:rFonts w:ascii="Arial" w:cs="Arial" w:eastAsia="Arial" w:hAnsi="Arial"/>
                <w:b w:val="1"/>
                <w:i w:val="0"/>
                <w:smallCaps w:val="1"/>
                <w:strike w:val="0"/>
                <w:sz w:val="24"/>
                <w:szCs w:val="24"/>
                <w:shd w:fill="auto" w:val="clear"/>
                <w:vertAlign w:val="baseline"/>
                <w:rtl w:val="0"/>
              </w:rPr>
              <w:t xml:space="preserve">1</w:t>
            </w:r>
          </w:hyperlink>
          <w:hyperlink w:anchor="_heading=h.sq4o6dhxlyod">
            <w:r w:rsidDel="00000000" w:rsidR="00000000" w:rsidRPr="00000000">
              <w:rPr>
                <w:rFonts w:ascii="Calibri" w:cs="Calibri" w:eastAsia="Calibri" w:hAnsi="Calibri"/>
                <w:b w:val="0"/>
                <w:i w:val="0"/>
                <w:smallCaps w:val="0"/>
                <w:strike w:val="0"/>
                <w:sz w:val="22"/>
                <w:szCs w:val="22"/>
                <w:shd w:fill="auto" w:val="clear"/>
                <w:vertAlign w:val="baseline"/>
                <w:rtl w:val="0"/>
              </w:rPr>
              <w:tab/>
            </w:r>
          </w:hyperlink>
          <w:r w:rsidDel="00000000" w:rsidR="00000000" w:rsidRPr="00000000">
            <w:fldChar w:fldCharType="begin"/>
            <w:instrText xml:space="preserve"> PAGEREF _heading=h.sq4o6dhxlyod \h </w:instrText>
            <w:fldChar w:fldCharType="separate"/>
          </w:r>
          <w:r w:rsidDel="00000000" w:rsidR="00000000" w:rsidRPr="00000000">
            <w:rPr>
              <w:b w:val="1"/>
              <w:rtl w:val="0"/>
            </w:rPr>
            <w:t xml:space="preserve">INTRODUÇÃO……………………………………………………………….</w:t>
          </w:r>
          <w:r w:rsidDel="00000000" w:rsidR="00000000" w:rsidRPr="00000000">
            <w:rPr>
              <w:rFonts w:ascii="Arial" w:cs="Arial" w:eastAsia="Arial" w:hAnsi="Arial"/>
              <w:b w:val="1"/>
              <w:i w:val="0"/>
              <w:smallCaps w:val="1"/>
              <w:strike w:val="0"/>
              <w:sz w:val="24"/>
              <w:szCs w:val="24"/>
              <w:shd w:fill="auto" w:val="clear"/>
              <w:vertAlign w:val="baseline"/>
              <w:rtl w:val="0"/>
            </w:rPr>
            <w:tab/>
          </w:r>
          <w:r w:rsidDel="00000000" w:rsidR="00000000" w:rsidRPr="00000000">
            <w:fldChar w:fldCharType="end"/>
          </w:r>
          <w:r w:rsidDel="00000000" w:rsidR="00000000" w:rsidRPr="00000000">
            <w:rPr>
              <w:b w:val="1"/>
              <w:rtl w:val="0"/>
            </w:rPr>
            <w:t xml:space="preserve">12</w:t>
          </w:r>
          <w:r w:rsidDel="00000000" w:rsidR="00000000" w:rsidRPr="00000000">
            <w:rPr>
              <w:rtl w:val="0"/>
            </w:rPr>
          </w:r>
        </w:p>
        <w:p w:rsidR="00000000" w:rsidDel="00000000" w:rsidP="00000000" w:rsidRDefault="00000000" w:rsidRPr="00000000" w14:paraId="0000011D">
          <w:pPr>
            <w:tabs>
              <w:tab w:val="left" w:leader="none" w:pos="1134"/>
              <w:tab w:val="left" w:leader="none" w:pos="8647"/>
            </w:tabs>
            <w:spacing w:after="120" w:lineRule="auto"/>
            <w:jc w:val="left"/>
            <w:rPr>
              <w:b w:val="1"/>
            </w:rPr>
          </w:pPr>
          <w:hyperlink w:anchor="_heading=h.qkv2i053r62o">
            <w:r w:rsidDel="00000000" w:rsidR="00000000" w:rsidRPr="00000000">
              <w:rPr>
                <w:b w:val="1"/>
                <w:smallCaps w:val="1"/>
                <w:rtl w:val="0"/>
              </w:rPr>
              <w:t xml:space="preserve">1.1</w:t>
            </w:r>
          </w:hyperlink>
          <w:hyperlink w:anchor="_heading=h.qkv2i053r62o">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_heading=h.qkv2i053r62o \h </w:instrText>
            <w:fldChar w:fldCharType="separate"/>
          </w:r>
          <w:r w:rsidDel="00000000" w:rsidR="00000000" w:rsidRPr="00000000">
            <w:rPr>
              <w:b w:val="1"/>
              <w:rtl w:val="0"/>
            </w:rPr>
            <w:t xml:space="preserve">Objetivos</w:t>
          </w:r>
          <w:r w:rsidDel="00000000" w:rsidR="00000000" w:rsidRPr="00000000">
            <w:rPr>
              <w:b w:val="1"/>
              <w:rtl w:val="0"/>
            </w:rPr>
            <w:t xml:space="preserve">……………………………………………………………………..</w:t>
          </w:r>
          <w:r w:rsidDel="00000000" w:rsidR="00000000" w:rsidRPr="00000000">
            <w:rPr>
              <w:b w:val="1"/>
              <w:smallCaps w:val="1"/>
              <w:rtl w:val="0"/>
            </w:rPr>
            <w:tab/>
            <w:t xml:space="preserve">1</w:t>
          </w:r>
          <w:r w:rsidDel="00000000" w:rsidR="00000000" w:rsidRPr="00000000">
            <w:fldChar w:fldCharType="end"/>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11E">
          <w:pPr>
            <w:tabs>
              <w:tab w:val="left" w:leader="none" w:pos="1134"/>
              <w:tab w:val="left" w:leader="none" w:pos="8647"/>
            </w:tabs>
            <w:spacing w:after="120" w:lineRule="auto"/>
            <w:jc w:val="left"/>
            <w:rPr>
              <w:b w:val="1"/>
            </w:rPr>
          </w:pPr>
          <w:hyperlink w:anchor="_heading=h.34ci48or9qio">
            <w:r w:rsidDel="00000000" w:rsidR="00000000" w:rsidRPr="00000000">
              <w:rPr>
                <w:smallCaps w:val="1"/>
                <w:rtl w:val="0"/>
              </w:rPr>
              <w:t xml:space="preserve">1.1.1</w:t>
            </w:r>
          </w:hyperlink>
          <w:hyperlink w:anchor="_heading=h.34ci48or9qio">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_heading=h.34ci48or9qio \h </w:instrText>
            <w:fldChar w:fldCharType="separate"/>
          </w:r>
          <w:r w:rsidDel="00000000" w:rsidR="00000000" w:rsidRPr="00000000">
            <w:rPr>
              <w:rtl w:val="0"/>
            </w:rPr>
            <w:t xml:space="preserve">Objetivo geral</w:t>
          </w:r>
          <w:r w:rsidDel="00000000" w:rsidR="00000000" w:rsidRPr="00000000">
            <w:rPr>
              <w:rtl w:val="0"/>
            </w:rPr>
            <w:t xml:space="preserve">…………………………………………………………………</w:t>
          </w:r>
          <w:r w:rsidDel="00000000" w:rsidR="00000000" w:rsidRPr="00000000">
            <w:rPr>
              <w:b w:val="1"/>
              <w:smallCaps w:val="1"/>
              <w:rtl w:val="0"/>
            </w:rPr>
            <w:tab/>
            <w:t xml:space="preserve">1</w:t>
          </w:r>
          <w:r w:rsidDel="00000000" w:rsidR="00000000" w:rsidRPr="00000000">
            <w:fldChar w:fldCharType="end"/>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b w:val="1"/>
              <w:i w:val="0"/>
              <w:smallCaps w:val="0"/>
              <w:strike w:val="0"/>
              <w:shd w:fill="auto" w:val="clear"/>
              <w:vertAlign w:val="baseline"/>
            </w:rPr>
          </w:pPr>
          <w:hyperlink w:anchor="_heading=h.b11gx66gsl68">
            <w:r w:rsidDel="00000000" w:rsidR="00000000" w:rsidRPr="00000000">
              <w:rPr>
                <w:smallCaps w:val="1"/>
                <w:rtl w:val="0"/>
              </w:rPr>
              <w:t xml:space="preserve">1.1.2</w:t>
            </w:r>
          </w:hyperlink>
          <w:hyperlink w:anchor="_heading=h.b11gx66gsl68">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_heading=h.b11gx66gsl68 \h </w:instrText>
            <w:fldChar w:fldCharType="separate"/>
          </w:r>
          <w:r w:rsidDel="00000000" w:rsidR="00000000" w:rsidRPr="00000000">
            <w:rPr>
              <w:rtl w:val="0"/>
            </w:rPr>
            <w:t xml:space="preserve">Objetivos específicos</w:t>
          </w:r>
          <w:r w:rsidDel="00000000" w:rsidR="00000000" w:rsidRPr="00000000">
            <w:rPr>
              <w:rtl w:val="0"/>
            </w:rPr>
            <w:t xml:space="preserve">………………………………………………………..</w:t>
          </w:r>
          <w:r w:rsidDel="00000000" w:rsidR="00000000" w:rsidRPr="00000000">
            <w:rPr>
              <w:rFonts w:ascii="Arial" w:cs="Arial" w:eastAsia="Arial" w:hAnsi="Arial"/>
              <w:b w:val="1"/>
              <w:i w:val="0"/>
              <w:smallCaps w:val="0"/>
              <w:strike w:val="0"/>
              <w:sz w:val="24"/>
              <w:szCs w:val="24"/>
              <w:shd w:fill="auto" w:val="clear"/>
              <w:vertAlign w:val="baseline"/>
              <w:rtl w:val="0"/>
            </w:rPr>
            <w:tab/>
            <w:t xml:space="preserve">1</w:t>
          </w:r>
          <w:r w:rsidDel="00000000" w:rsidR="00000000" w:rsidRPr="00000000">
            <w:fldChar w:fldCharType="end"/>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120">
          <w:pPr>
            <w:tabs>
              <w:tab w:val="left" w:leader="none" w:pos="1134"/>
              <w:tab w:val="left" w:leader="none" w:pos="8647"/>
            </w:tabs>
            <w:spacing w:after="120" w:lineRule="auto"/>
            <w:jc w:val="left"/>
            <w:rPr>
              <w:b w:val="1"/>
            </w:rPr>
          </w:pPr>
          <w:hyperlink w:anchor="_heading=h.26in1rg">
            <w:r w:rsidDel="00000000" w:rsidR="00000000" w:rsidRPr="00000000">
              <w:rPr>
                <w:b w:val="1"/>
                <w:smallCaps w:val="1"/>
                <w:rtl w:val="0"/>
              </w:rPr>
              <w:t xml:space="preserve">1.2</w:t>
            </w:r>
          </w:hyperlink>
          <w:hyperlink w:anchor="_heading=h.26in1rg">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rtl w:val="0"/>
            </w:rPr>
            <w:t xml:space="preserve">Justificativa</w:t>
          </w:r>
          <w:r w:rsidDel="00000000" w:rsidR="00000000" w:rsidRPr="00000000">
            <w:rPr>
              <w:b w:val="1"/>
              <w:rtl w:val="0"/>
            </w:rPr>
            <w:t xml:space="preserve">…………………………………………………………...……..</w:t>
          </w:r>
          <w:r w:rsidDel="00000000" w:rsidR="00000000" w:rsidRPr="00000000">
            <w:rPr>
              <w:b w:val="1"/>
              <w:smallCaps w:val="1"/>
              <w:rtl w:val="0"/>
            </w:rPr>
            <w:tab/>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121">
          <w:pPr>
            <w:tabs>
              <w:tab w:val="left" w:leader="none" w:pos="1134"/>
              <w:tab w:val="left" w:leader="none" w:pos="8647"/>
            </w:tabs>
            <w:spacing w:after="120" w:lineRule="auto"/>
            <w:jc w:val="left"/>
            <w:rPr>
              <w:b w:val="1"/>
            </w:rPr>
          </w:pPr>
          <w:hyperlink w:anchor="_heading=h.xaxz69wp6u9">
            <w:r w:rsidDel="00000000" w:rsidR="00000000" w:rsidRPr="00000000">
              <w:rPr>
                <w:b w:val="1"/>
                <w:smallCaps w:val="1"/>
                <w:rtl w:val="0"/>
              </w:rPr>
              <w:t xml:space="preserve">1.3</w:t>
            </w:r>
          </w:hyperlink>
          <w:hyperlink w:anchor="_heading=h.xaxz69wp6u9">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_heading=h.xaxz69wp6u9 \h </w:instrText>
            <w:fldChar w:fldCharType="separate"/>
          </w:r>
          <w:r w:rsidDel="00000000" w:rsidR="00000000" w:rsidRPr="00000000">
            <w:rPr>
              <w:b w:val="1"/>
              <w:rtl w:val="0"/>
            </w:rPr>
            <w:t xml:space="preserve">Metodologia</w:t>
          </w:r>
          <w:r w:rsidDel="00000000" w:rsidR="00000000" w:rsidRPr="00000000">
            <w:rPr>
              <w:b w:val="1"/>
              <w:rtl w:val="0"/>
            </w:rPr>
            <w:t xml:space="preserve">………………………………………………………………….</w:t>
          </w:r>
          <w:r w:rsidDel="00000000" w:rsidR="00000000" w:rsidRPr="00000000">
            <w:rPr>
              <w:b w:val="1"/>
              <w:smallCaps w:val="1"/>
              <w:rtl w:val="0"/>
            </w:rPr>
            <w:tab/>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122">
          <w:pPr>
            <w:tabs>
              <w:tab w:val="left" w:leader="none" w:pos="1134"/>
              <w:tab w:val="left" w:leader="none" w:pos="8647"/>
            </w:tabs>
            <w:spacing w:after="120" w:lineRule="auto"/>
            <w:jc w:val="left"/>
            <w:rPr>
              <w:b w:val="1"/>
            </w:rPr>
          </w:pPr>
          <w:hyperlink w:anchor="_heading=h.bo59f6kttg4e">
            <w:r w:rsidDel="00000000" w:rsidR="00000000" w:rsidRPr="00000000">
              <w:rPr>
                <w:b w:val="1"/>
                <w:smallCaps w:val="1"/>
                <w:rtl w:val="0"/>
              </w:rPr>
              <w:t xml:space="preserve">1.4</w:t>
            </w:r>
          </w:hyperlink>
          <w:hyperlink w:anchor="_heading=h.bo59f6kttg4e">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_heading=h.bo59f6kttg4e \h </w:instrText>
            <w:fldChar w:fldCharType="separate"/>
          </w:r>
          <w:r w:rsidDel="00000000" w:rsidR="00000000" w:rsidRPr="00000000">
            <w:rPr>
              <w:b w:val="1"/>
              <w:rtl w:val="0"/>
            </w:rPr>
            <w:t xml:space="preserve">Estrutura do trabalho</w:t>
          </w:r>
          <w:r w:rsidDel="00000000" w:rsidR="00000000" w:rsidRPr="00000000">
            <w:rPr>
              <w:b w:val="1"/>
              <w:rtl w:val="0"/>
            </w:rPr>
            <w:t xml:space="preserve">………………………………………………………</w:t>
          </w:r>
          <w:r w:rsidDel="00000000" w:rsidR="00000000" w:rsidRPr="00000000">
            <w:rPr>
              <w:b w:val="1"/>
              <w:smallCaps w:val="1"/>
              <w:rtl w:val="0"/>
            </w:rPr>
            <w:tab/>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123">
          <w:pPr>
            <w:tabs>
              <w:tab w:val="left" w:leader="none" w:pos="1134"/>
              <w:tab w:val="left" w:leader="none" w:pos="8647"/>
            </w:tabs>
            <w:spacing w:after="120" w:lineRule="auto"/>
            <w:jc w:val="left"/>
            <w:rPr>
              <w:b w:val="1"/>
            </w:rPr>
          </w:pPr>
          <w:hyperlink w:anchor="_heading=h.c7klm3wc3hhq">
            <w:r w:rsidDel="00000000" w:rsidR="00000000" w:rsidRPr="00000000">
              <w:rPr>
                <w:b w:val="1"/>
                <w:smallCaps w:val="1"/>
                <w:rtl w:val="0"/>
              </w:rPr>
              <w:t xml:space="preserve">2</w:t>
            </w:r>
          </w:hyperlink>
          <w:hyperlink w:anchor="_heading=h.c7klm3wc3hhq">
            <w:r w:rsidDel="00000000" w:rsidR="00000000" w:rsidRPr="00000000">
              <w:rPr>
                <w:rtl w:val="0"/>
              </w:rPr>
              <w:tab/>
            </w:r>
          </w:hyperlink>
          <w:r w:rsidDel="00000000" w:rsidR="00000000" w:rsidRPr="00000000">
            <w:fldChar w:fldCharType="begin"/>
            <w:instrText xml:space="preserve"> PAGEREF _heading=h.c7klm3wc3hhq \h </w:instrText>
            <w:fldChar w:fldCharType="separate"/>
          </w:r>
          <w:r w:rsidDel="00000000" w:rsidR="00000000" w:rsidRPr="00000000">
            <w:rPr>
              <w:b w:val="1"/>
              <w:rtl w:val="0"/>
            </w:rPr>
            <w:t xml:space="preserve">ANÁLISE DE TRABALHOS SIMILARES</w:t>
          </w:r>
          <w:r w:rsidDel="00000000" w:rsidR="00000000" w:rsidRPr="00000000">
            <w:rPr>
              <w:b w:val="1"/>
              <w:rtl w:val="0"/>
            </w:rPr>
            <w:t xml:space="preserve">………………………………...</w:t>
          </w:r>
          <w:r w:rsidDel="00000000" w:rsidR="00000000" w:rsidRPr="00000000">
            <w:fldChar w:fldCharType="end"/>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8</w:t>
          </w:r>
        </w:p>
        <w:p w:rsidR="00000000" w:rsidDel="00000000" w:rsidP="00000000" w:rsidRDefault="00000000" w:rsidRPr="00000000" w14:paraId="00000124">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.1</w:t>
            </w:r>
          </w:hyperlink>
          <w:r w:rsidDel="00000000" w:rsidR="00000000" w:rsidRPr="00000000">
            <w:rPr>
              <w:rtl w:val="0"/>
            </w:rPr>
            <w:tab/>
          </w:r>
          <w:r w:rsidDel="00000000" w:rsidR="00000000" w:rsidRPr="00000000">
            <w:fldChar w:fldCharType="begin"/>
            <w:instrText xml:space="preserve"> PAGEREF _heading=h.ownubdx3i61w \h </w:instrText>
            <w:fldChar w:fldCharType="separate"/>
          </w:r>
          <w:r w:rsidDel="00000000" w:rsidR="00000000" w:rsidRPr="00000000">
            <w:rPr>
              <w:b w:val="1"/>
              <w:rtl w:val="0"/>
            </w:rPr>
            <w:t xml:space="preserve">Previsão da volatilidade do Bitcoin</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8</w:t>
          </w:r>
        </w:p>
        <w:p w:rsidR="00000000" w:rsidDel="00000000" w:rsidP="00000000" w:rsidRDefault="00000000" w:rsidRPr="00000000" w14:paraId="00000125">
          <w:pPr>
            <w:tabs>
              <w:tab w:val="left" w:leader="none" w:pos="1134"/>
              <w:tab w:val="left" w:leader="none" w:pos="8647"/>
            </w:tabs>
            <w:spacing w:after="120" w:lineRule="auto"/>
            <w:jc w:val="left"/>
            <w:rPr>
              <w:b w:val="1"/>
            </w:rPr>
          </w:pPr>
          <w:hyperlink w:anchor="_heading=h.116jv8zez77z">
            <w:r w:rsidDel="00000000" w:rsidR="00000000" w:rsidRPr="00000000">
              <w:rPr>
                <w:b w:val="1"/>
                <w:smallCaps w:val="1"/>
                <w:rtl w:val="0"/>
              </w:rPr>
              <w:t xml:space="preserve">2.2</w:t>
            </w:r>
          </w:hyperlink>
          <w:r w:rsidDel="00000000" w:rsidR="00000000" w:rsidRPr="00000000">
            <w:rPr>
              <w:rtl w:val="0"/>
            </w:rPr>
            <w:tab/>
          </w:r>
          <w:r w:rsidDel="00000000" w:rsidR="00000000" w:rsidRPr="00000000">
            <w:fldChar w:fldCharType="begin"/>
            <w:instrText xml:space="preserve"> PAGEREF _heading=h.116jv8zez77z \h </w:instrText>
            <w:fldChar w:fldCharType="separate"/>
          </w:r>
          <w:r w:rsidDel="00000000" w:rsidR="00000000" w:rsidRPr="00000000">
            <w:rPr>
              <w:b w:val="1"/>
              <w:rtl w:val="0"/>
            </w:rPr>
            <w:t xml:space="preserve">Comparação de modelos para previsões de preço</w:t>
          </w:r>
          <w:r w:rsidDel="00000000" w:rsidR="00000000" w:rsidRPr="00000000">
            <w:rPr>
              <w:b w:val="1"/>
              <w:rtl w:val="0"/>
            </w:rPr>
            <w:t xml:space="preserve">…………………..</w:t>
          </w:r>
          <w:r w:rsidDel="00000000" w:rsidR="00000000" w:rsidRPr="00000000">
            <w:fldChar w:fldCharType="end"/>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9</w:t>
          </w:r>
        </w:p>
        <w:p w:rsidR="00000000" w:rsidDel="00000000" w:rsidP="00000000" w:rsidRDefault="00000000" w:rsidRPr="00000000" w14:paraId="00000126">
          <w:pPr>
            <w:tabs>
              <w:tab w:val="left" w:leader="none" w:pos="1134"/>
              <w:tab w:val="left" w:leader="none" w:pos="8647"/>
            </w:tabs>
            <w:spacing w:after="120" w:lineRule="auto"/>
            <w:jc w:val="left"/>
            <w:rPr>
              <w:b w:val="1"/>
            </w:rPr>
          </w:pPr>
          <w:hyperlink w:anchor="_heading=h.4pw8qtkw08vl">
            <w:r w:rsidDel="00000000" w:rsidR="00000000" w:rsidRPr="00000000">
              <w:rPr>
                <w:b w:val="1"/>
                <w:smallCaps w:val="1"/>
                <w:rtl w:val="0"/>
              </w:rPr>
              <w:t xml:space="preserve">2.3</w:t>
            </w:r>
          </w:hyperlink>
          <w:r w:rsidDel="00000000" w:rsidR="00000000" w:rsidRPr="00000000">
            <w:rPr>
              <w:rtl w:val="0"/>
            </w:rPr>
            <w:tab/>
          </w:r>
          <w:r w:rsidDel="00000000" w:rsidR="00000000" w:rsidRPr="00000000">
            <w:fldChar w:fldCharType="begin"/>
            <w:instrText xml:space="preserve"> PAGEREF _heading=h.4pw8qtkw08vl \h </w:instrText>
            <w:fldChar w:fldCharType="separate"/>
          </w:r>
          <w:r w:rsidDel="00000000" w:rsidR="00000000" w:rsidRPr="00000000">
            <w:rPr>
              <w:b w:val="1"/>
              <w:rtl w:val="0"/>
            </w:rPr>
            <w:t xml:space="preserve">Previsão de vendas de elétricos</w:t>
          </w:r>
          <w:r w:rsidDel="00000000" w:rsidR="00000000" w:rsidRPr="00000000">
            <w:rPr>
              <w:b w:val="1"/>
              <w:rtl w:val="0"/>
            </w:rPr>
            <w:t xml:space="preserve">…………………………………………</w:t>
          </w:r>
          <w:r w:rsidDel="00000000" w:rsidR="00000000" w:rsidRPr="00000000">
            <w:fldChar w:fldCharType="end"/>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9</w:t>
          </w:r>
        </w:p>
        <w:p w:rsidR="00000000" w:rsidDel="00000000" w:rsidP="00000000" w:rsidRDefault="00000000" w:rsidRPr="00000000" w14:paraId="00000127">
          <w:pPr>
            <w:tabs>
              <w:tab w:val="left" w:leader="none" w:pos="1134"/>
              <w:tab w:val="left" w:leader="none" w:pos="8647"/>
            </w:tabs>
            <w:spacing w:after="120" w:lineRule="auto"/>
            <w:jc w:val="left"/>
            <w:rPr>
              <w:b w:val="1"/>
            </w:rPr>
          </w:pPr>
          <w:hyperlink w:anchor="_heading=h.ru6sz9xnvc6p">
            <w:r w:rsidDel="00000000" w:rsidR="00000000" w:rsidRPr="00000000">
              <w:rPr>
                <w:b w:val="1"/>
                <w:smallCaps w:val="1"/>
                <w:rtl w:val="0"/>
              </w:rPr>
              <w:t xml:space="preserve">2.4</w:t>
            </w:r>
          </w:hyperlink>
          <w:r w:rsidDel="00000000" w:rsidR="00000000" w:rsidRPr="00000000">
            <w:rPr>
              <w:sz w:val="22"/>
              <w:szCs w:val="22"/>
              <w:rtl w:val="0"/>
            </w:rPr>
            <w:tab/>
          </w:r>
          <w:r w:rsidDel="00000000" w:rsidR="00000000" w:rsidRPr="00000000">
            <w:fldChar w:fldCharType="begin"/>
            <w:instrText xml:space="preserve"> PAGEREF _heading=h.ru6sz9xnvc6p \h </w:instrText>
            <w:fldChar w:fldCharType="separate"/>
          </w:r>
          <w:r w:rsidDel="00000000" w:rsidR="00000000" w:rsidRPr="00000000">
            <w:rPr>
              <w:b w:val="1"/>
              <w:rtl w:val="0"/>
            </w:rPr>
            <w:t xml:space="preserve">Análise de sentimento no mercado</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20</w:t>
          </w:r>
        </w:p>
        <w:p w:rsidR="00000000" w:rsidDel="00000000" w:rsidP="00000000" w:rsidRDefault="00000000" w:rsidRPr="00000000" w14:paraId="00000128">
          <w:pPr>
            <w:tabs>
              <w:tab w:val="left" w:leader="none" w:pos="1134"/>
              <w:tab w:val="left" w:leader="none" w:pos="8647"/>
            </w:tabs>
            <w:spacing w:after="120" w:lineRule="auto"/>
            <w:jc w:val="left"/>
            <w:rPr>
              <w:b w:val="1"/>
            </w:rPr>
          </w:pPr>
          <w:hyperlink w:anchor="_heading=h.n48i97fy265w">
            <w:r w:rsidDel="00000000" w:rsidR="00000000" w:rsidRPr="00000000">
              <w:rPr>
                <w:b w:val="1"/>
                <w:smallCaps w:val="1"/>
                <w:rtl w:val="0"/>
              </w:rPr>
              <w:t xml:space="preserve">2.5</w:t>
            </w:r>
          </w:hyperlink>
          <w:r w:rsidDel="00000000" w:rsidR="00000000" w:rsidRPr="00000000">
            <w:rPr>
              <w:sz w:val="22"/>
              <w:szCs w:val="22"/>
              <w:rtl w:val="0"/>
            </w:rPr>
            <w:tab/>
          </w:r>
          <w:r w:rsidDel="00000000" w:rsidR="00000000" w:rsidRPr="00000000">
            <w:fldChar w:fldCharType="begin"/>
            <w:instrText xml:space="preserve"> PAGEREF _heading=h.n48i97fy265w \h </w:instrText>
            <w:fldChar w:fldCharType="separate"/>
          </w:r>
          <w:r w:rsidDel="00000000" w:rsidR="00000000" w:rsidRPr="00000000">
            <w:rPr>
              <w:b w:val="1"/>
              <w:rtl w:val="0"/>
            </w:rPr>
            <w:t xml:space="preserve">Preferências hoteleiras via análise sentimental</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21</w:t>
          </w:r>
        </w:p>
        <w:p w:rsidR="00000000" w:rsidDel="00000000" w:rsidP="00000000" w:rsidRDefault="00000000" w:rsidRPr="00000000" w14:paraId="00000129">
          <w:pPr>
            <w:tabs>
              <w:tab w:val="left" w:leader="none" w:pos="1134"/>
              <w:tab w:val="left" w:leader="none" w:pos="8647"/>
            </w:tabs>
            <w:spacing w:after="120" w:lineRule="auto"/>
            <w:jc w:val="left"/>
            <w:rPr>
              <w:b w:val="1"/>
            </w:rPr>
          </w:pPr>
          <w:hyperlink w:anchor="_heading=h.8murim87e1er">
            <w:r w:rsidDel="00000000" w:rsidR="00000000" w:rsidRPr="00000000">
              <w:rPr>
                <w:b w:val="1"/>
                <w:smallCaps w:val="1"/>
                <w:rtl w:val="0"/>
              </w:rPr>
              <w:t xml:space="preserve">2.6</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_heading=h.8murim87e1er \h </w:instrText>
            <w:fldChar w:fldCharType="separate"/>
          </w:r>
          <w:r w:rsidDel="00000000" w:rsidR="00000000" w:rsidRPr="00000000">
            <w:rPr>
              <w:b w:val="1"/>
              <w:rtl w:val="0"/>
            </w:rPr>
            <w:t xml:space="preserve">Análise detalhada de preferências hoteleiras</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22</w:t>
          </w:r>
        </w:p>
        <w:p w:rsidR="00000000" w:rsidDel="00000000" w:rsidP="00000000" w:rsidRDefault="00000000" w:rsidRPr="00000000" w14:paraId="0000012A">
          <w:pPr>
            <w:tabs>
              <w:tab w:val="left" w:leader="none" w:pos="1134"/>
              <w:tab w:val="left" w:leader="none" w:pos="8647"/>
            </w:tabs>
            <w:spacing w:after="120" w:lineRule="auto"/>
            <w:jc w:val="left"/>
            <w:rPr>
              <w:b w:val="1"/>
            </w:rPr>
          </w:pPr>
          <w:hyperlink w:anchor="_heading=h.3dfabnwdm5jn">
            <w:r w:rsidDel="00000000" w:rsidR="00000000" w:rsidRPr="00000000">
              <w:rPr>
                <w:b w:val="1"/>
                <w:smallCaps w:val="1"/>
                <w:rtl w:val="0"/>
              </w:rPr>
              <w:t xml:space="preserve">2.7</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_heading=h.3dfabnwdm5jn \h </w:instrText>
            <w:fldChar w:fldCharType="separate"/>
          </w:r>
          <w:r w:rsidDel="00000000" w:rsidR="00000000" w:rsidRPr="00000000">
            <w:rPr>
              <w:b w:val="1"/>
              <w:rtl w:val="0"/>
            </w:rPr>
            <w:t xml:space="preserve">Otimização de vendas no varejo</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23</w:t>
          </w:r>
        </w:p>
        <w:p w:rsidR="00000000" w:rsidDel="00000000" w:rsidP="00000000" w:rsidRDefault="00000000" w:rsidRPr="00000000" w14:paraId="0000012B">
          <w:pPr>
            <w:tabs>
              <w:tab w:val="left" w:leader="none" w:pos="1134"/>
              <w:tab w:val="left" w:leader="none" w:pos="8647"/>
            </w:tabs>
            <w:spacing w:after="120" w:lineRule="auto"/>
            <w:jc w:val="left"/>
            <w:rPr>
              <w:b w:val="1"/>
            </w:rPr>
          </w:pPr>
          <w:hyperlink w:anchor="_heading=h.h0vay0x9j9hn">
            <w:r w:rsidDel="00000000" w:rsidR="00000000" w:rsidRPr="00000000">
              <w:rPr>
                <w:b w:val="1"/>
                <w:smallCaps w:val="1"/>
                <w:rtl w:val="0"/>
              </w:rPr>
              <w:t xml:space="preserve">2.8</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_heading=h.h0vay0x9j9hn \h </w:instrText>
            <w:fldChar w:fldCharType="separate"/>
          </w:r>
          <w:r w:rsidDel="00000000" w:rsidR="00000000" w:rsidRPr="00000000">
            <w:rPr>
              <w:b w:val="1"/>
              <w:rtl w:val="0"/>
            </w:rPr>
            <w:t xml:space="preserve">Previsão de sentimentos no turismo</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24</w:t>
          </w:r>
        </w:p>
        <w:p w:rsidR="00000000" w:rsidDel="00000000" w:rsidP="00000000" w:rsidRDefault="00000000" w:rsidRPr="00000000" w14:paraId="0000012C">
          <w:pPr>
            <w:tabs>
              <w:tab w:val="left" w:leader="none" w:pos="1134"/>
              <w:tab w:val="left" w:leader="none" w:pos="8647"/>
            </w:tabs>
            <w:spacing w:after="120" w:lineRule="auto"/>
            <w:jc w:val="left"/>
            <w:rPr>
              <w:b w:val="1"/>
            </w:rPr>
          </w:pPr>
          <w:hyperlink w:anchor="_heading=h.cm7ttu7nhq6z">
            <w:r w:rsidDel="00000000" w:rsidR="00000000" w:rsidRPr="00000000">
              <w:rPr>
                <w:b w:val="1"/>
                <w:smallCaps w:val="1"/>
                <w:rtl w:val="0"/>
              </w:rPr>
              <w:t xml:space="preserve">2.9</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_heading=h.cm7ttu7nhq6z \h </w:instrText>
            <w:fldChar w:fldCharType="separate"/>
          </w:r>
          <w:r w:rsidDel="00000000" w:rsidR="00000000" w:rsidRPr="00000000">
            <w:rPr>
              <w:b w:val="1"/>
              <w:rtl w:val="0"/>
            </w:rPr>
            <w:t xml:space="preserve">Considerações gerais do capítulo</w:t>
          </w:r>
          <w:r w:rsidDel="00000000" w:rsidR="00000000" w:rsidRPr="00000000">
            <w:rPr>
              <w:b w:val="1"/>
              <w:rtl w:val="0"/>
            </w:rPr>
            <w:t xml:space="preserve">……………………………………</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5</w:t>
          </w:r>
        </w:p>
        <w:p w:rsidR="00000000" w:rsidDel="00000000" w:rsidP="00000000" w:rsidRDefault="00000000" w:rsidRPr="00000000" w14:paraId="0000012D">
          <w:pPr>
            <w:tabs>
              <w:tab w:val="left" w:leader="none" w:pos="1134"/>
              <w:tab w:val="left" w:leader="none" w:pos="8647"/>
            </w:tabs>
            <w:spacing w:after="120" w:lineRule="auto"/>
            <w:jc w:val="left"/>
            <w:rPr>
              <w:b w:val="1"/>
            </w:rPr>
          </w:pPr>
          <w:hyperlink w:anchor="_heading=h.xtm924v4bhde">
            <w:r w:rsidDel="00000000" w:rsidR="00000000" w:rsidRPr="00000000">
              <w:rPr>
                <w:b w:val="1"/>
                <w:smallCaps w:val="1"/>
                <w:rtl w:val="0"/>
              </w:rPr>
              <w:t xml:space="preserve">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_heading=h.xtm924v4bhde \h </w:instrText>
            <w:fldChar w:fldCharType="separate"/>
          </w:r>
          <w:r w:rsidDel="00000000" w:rsidR="00000000" w:rsidRPr="00000000">
            <w:rPr>
              <w:b w:val="1"/>
              <w:rtl w:val="0"/>
            </w:rPr>
            <w:t xml:space="preserve">DESENVOLVIMENTO...……………………………………………………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6</w:t>
          </w:r>
        </w:p>
        <w:p w:rsidR="00000000" w:rsidDel="00000000" w:rsidP="00000000" w:rsidRDefault="00000000" w:rsidRPr="00000000" w14:paraId="0000012E">
          <w:pPr>
            <w:tabs>
              <w:tab w:val="left" w:leader="none" w:pos="1134"/>
              <w:tab w:val="left" w:leader="none" w:pos="8647"/>
            </w:tabs>
            <w:spacing w:after="120" w:lineRule="auto"/>
            <w:jc w:val="left"/>
            <w:rPr>
              <w:b w:val="1"/>
            </w:rPr>
          </w:pPr>
          <w:hyperlink w:anchor="_heading=h.xo97r8n35fej">
            <w:r w:rsidDel="00000000" w:rsidR="00000000" w:rsidRPr="00000000">
              <w:rPr>
                <w:b w:val="1"/>
                <w:smallCaps w:val="1"/>
                <w:rtl w:val="0"/>
              </w:rPr>
              <w:t xml:space="preserve">3.1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_heading=h.xo97r8n35fej \h </w:instrText>
            <w:fldChar w:fldCharType="separate"/>
          </w:r>
          <w:r w:rsidDel="00000000" w:rsidR="00000000" w:rsidRPr="00000000">
            <w:rPr>
              <w:b w:val="1"/>
              <w:rtl w:val="0"/>
            </w:rPr>
            <w:t xml:space="preserve">Materiais e Ferramentas...…………………………..……………………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rtl w:val="0"/>
              </w:rPr>
              <w:t xml:space="preserve">2</w:t>
            </w:r>
          </w:hyperlink>
          <w:r w:rsidDel="00000000" w:rsidR="00000000" w:rsidRPr="00000000">
            <w:rPr>
              <w:b w:val="1"/>
              <w:rtl w:val="0"/>
            </w:rPr>
            <w:t xml:space="preserve">6</w:t>
          </w:r>
        </w:p>
        <w:p w:rsidR="00000000" w:rsidDel="00000000" w:rsidP="00000000" w:rsidRDefault="00000000" w:rsidRPr="00000000" w14:paraId="0000012F">
          <w:pPr>
            <w:tabs>
              <w:tab w:val="left" w:leader="none" w:pos="1134"/>
              <w:tab w:val="left" w:leader="none" w:pos="8647"/>
            </w:tabs>
            <w:spacing w:after="120" w:lineRule="auto"/>
            <w:jc w:val="left"/>
            <w:rPr>
              <w:b w:val="1"/>
            </w:rPr>
          </w:pPr>
          <w:hyperlink w:anchor="_heading=h.m1xdazkbad84">
            <w:r w:rsidDel="00000000" w:rsidR="00000000" w:rsidRPr="00000000">
              <w:rPr>
                <w:smallCaps w:val="1"/>
                <w:rtl w:val="0"/>
              </w:rPr>
              <w:t xml:space="preserve">3.1.1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_heading=h.m1xdazkbad84 \h </w:instrText>
            <w:fldChar w:fldCharType="separate"/>
          </w:r>
          <w:r w:rsidDel="00000000" w:rsidR="00000000" w:rsidRPr="00000000">
            <w:rPr>
              <w:rtl w:val="0"/>
            </w:rPr>
            <w:t xml:space="preserve">Base de dados utilizada…………………………………………………….</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27</w:t>
          </w:r>
        </w:p>
        <w:p w:rsidR="00000000" w:rsidDel="00000000" w:rsidP="00000000" w:rsidRDefault="00000000" w:rsidRPr="00000000" w14:paraId="00000130">
          <w:pPr>
            <w:tabs>
              <w:tab w:val="left" w:leader="none" w:pos="1134"/>
              <w:tab w:val="left" w:leader="none" w:pos="8647"/>
            </w:tabs>
            <w:spacing w:after="120" w:lineRule="auto"/>
            <w:jc w:val="left"/>
            <w:rPr>
              <w:b w:val="1"/>
            </w:rPr>
          </w:pPr>
          <w:hyperlink w:anchor="_heading=h.kdbjggv78l1q">
            <w:r w:rsidDel="00000000" w:rsidR="00000000" w:rsidRPr="00000000">
              <w:rPr>
                <w:b w:val="1"/>
                <w:smallCaps w:val="1"/>
                <w:rtl w:val="0"/>
              </w:rPr>
              <w:t xml:space="preserve">3.2</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_heading=h.kdbjggv78l1q \h </w:instrText>
            <w:fldChar w:fldCharType="separate"/>
          </w:r>
          <w:r w:rsidDel="00000000" w:rsidR="00000000" w:rsidRPr="00000000">
            <w:rPr>
              <w:b w:val="1"/>
              <w:rtl w:val="0"/>
            </w:rPr>
            <w:t xml:space="preserve">Métodos…………………....…………………………..……………………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28</w:t>
          </w:r>
        </w:p>
        <w:p w:rsidR="00000000" w:rsidDel="00000000" w:rsidP="00000000" w:rsidRDefault="00000000" w:rsidRPr="00000000" w14:paraId="00000131">
          <w:pPr>
            <w:tabs>
              <w:tab w:val="left" w:leader="none" w:pos="1134"/>
              <w:tab w:val="left" w:leader="none" w:pos="8647"/>
            </w:tabs>
            <w:spacing w:after="120" w:lineRule="auto"/>
            <w:jc w:val="left"/>
            <w:rPr>
              <w:b w:val="1"/>
            </w:rPr>
          </w:pPr>
          <w:hyperlink w:anchor="_heading=h.ur2wsprp1uwr">
            <w:r w:rsidDel="00000000" w:rsidR="00000000" w:rsidRPr="00000000">
              <w:rPr>
                <w:smallCaps w:val="1"/>
                <w:rtl w:val="0"/>
              </w:rPr>
              <w:t xml:space="preserve">3.2.1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_heading=h.ur2wsprp1uwr \h </w:instrText>
            <w:fldChar w:fldCharType="separate"/>
          </w:r>
          <w:r w:rsidDel="00000000" w:rsidR="00000000" w:rsidRPr="00000000">
            <w:rPr>
              <w:rtl w:val="0"/>
            </w:rPr>
            <w:t xml:space="preserve">Bibliotecas utilizadas………………………………………………………..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28</w:t>
          </w:r>
        </w:p>
        <w:p w:rsidR="00000000" w:rsidDel="00000000" w:rsidP="00000000" w:rsidRDefault="00000000" w:rsidRPr="00000000" w14:paraId="00000132">
          <w:pPr>
            <w:tabs>
              <w:tab w:val="left" w:leader="none" w:pos="1134"/>
              <w:tab w:val="left" w:leader="none" w:pos="8647"/>
            </w:tabs>
            <w:spacing w:after="120" w:lineRule="auto"/>
            <w:jc w:val="left"/>
            <w:rPr>
              <w:b w:val="1"/>
            </w:rPr>
          </w:pPr>
          <w:hyperlink w:anchor="_heading=h.tu00zw1yg065">
            <w:r w:rsidDel="00000000" w:rsidR="00000000" w:rsidRPr="00000000">
              <w:rPr>
                <w:smallCaps w:val="1"/>
                <w:rtl w:val="0"/>
              </w:rPr>
              <w:t xml:space="preserve">3.2.2</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_heading=h.tu00zw1yg065 \h </w:instrText>
            <w:fldChar w:fldCharType="separate"/>
          </w:r>
          <w:r w:rsidDel="00000000" w:rsidR="00000000" w:rsidRPr="00000000">
            <w:rPr>
              <w:rtl w:val="0"/>
            </w:rPr>
            <w:t xml:space="preserve">Tratamento da base de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29</w:t>
          </w:r>
        </w:p>
        <w:p w:rsidR="00000000" w:rsidDel="00000000" w:rsidP="00000000" w:rsidRDefault="00000000" w:rsidRPr="00000000" w14:paraId="00000133">
          <w:pPr>
            <w:tabs>
              <w:tab w:val="left" w:leader="none" w:pos="1134"/>
              <w:tab w:val="left" w:leader="none" w:pos="8647"/>
            </w:tabs>
            <w:spacing w:after="120" w:lineRule="auto"/>
            <w:jc w:val="left"/>
            <w:rPr>
              <w:b w:val="1"/>
            </w:rPr>
          </w:pPr>
          <w:hyperlink w:anchor="_heading=h.1vndvafmh901">
            <w:r w:rsidDel="00000000" w:rsidR="00000000" w:rsidRPr="00000000">
              <w:rPr>
                <w:smallCaps w:val="1"/>
                <w:rtl w:val="0"/>
              </w:rPr>
              <w:t xml:space="preserve">3.2.3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_heading=h.1vndvafmh901 \h </w:instrText>
            <w:fldChar w:fldCharType="separate"/>
          </w:r>
          <w:r w:rsidDel="00000000" w:rsidR="00000000" w:rsidRPr="00000000">
            <w:rPr>
              <w:rtl w:val="0"/>
            </w:rPr>
            <w:t xml:space="preserve">Tratamento de valores nulos………………………………………………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31</w:t>
          </w:r>
          <w:r w:rsidDel="00000000" w:rsidR="00000000" w:rsidRPr="00000000">
            <w:rPr>
              <w:rtl w:val="0"/>
            </w:rPr>
          </w:r>
        </w:p>
        <w:p w:rsidR="00000000" w:rsidDel="00000000" w:rsidP="00000000" w:rsidRDefault="00000000" w:rsidRPr="00000000" w14:paraId="00000134">
          <w:pPr>
            <w:tabs>
              <w:tab w:val="left" w:leader="none" w:pos="1134"/>
              <w:tab w:val="left" w:leader="none" w:pos="8647"/>
            </w:tabs>
            <w:spacing w:after="120" w:lineRule="auto"/>
            <w:jc w:val="left"/>
            <w:rPr>
              <w:b w:val="1"/>
            </w:rPr>
          </w:pPr>
          <w:hyperlink w:anchor="_heading=h.4x6ka8x2ynpr">
            <w:r w:rsidDel="00000000" w:rsidR="00000000" w:rsidRPr="00000000">
              <w:rPr>
                <w:smallCaps w:val="1"/>
                <w:rtl w:val="0"/>
              </w:rPr>
              <w:t xml:space="preserve">3.2.4</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_heading=h.4x6ka8x2ynpr \h </w:instrText>
            <w:fldChar w:fldCharType="separate"/>
          </w:r>
          <w:r w:rsidDel="00000000" w:rsidR="00000000" w:rsidRPr="00000000">
            <w:rPr>
              <w:rtl w:val="0"/>
            </w:rPr>
            <w:t xml:space="preserve">Processamento de Linguagem Natural…………………………………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32</w:t>
          </w:r>
          <w:r w:rsidDel="00000000" w:rsidR="00000000" w:rsidRPr="00000000">
            <w:rPr>
              <w:rtl w:val="0"/>
            </w:rPr>
          </w:r>
        </w:p>
        <w:p w:rsidR="00000000" w:rsidDel="00000000" w:rsidP="00000000" w:rsidRDefault="00000000" w:rsidRPr="00000000" w14:paraId="00000135">
          <w:pPr>
            <w:tabs>
              <w:tab w:val="left" w:leader="none" w:pos="1134"/>
              <w:tab w:val="left" w:leader="none" w:pos="8647"/>
            </w:tabs>
            <w:spacing w:after="120" w:lineRule="auto"/>
            <w:jc w:val="left"/>
            <w:rPr>
              <w:b w:val="1"/>
              <w:u w:val="single"/>
            </w:rPr>
          </w:pPr>
          <w:hyperlink w:anchor="_heading=h.bqp4cufs6e9a">
            <w:r w:rsidDel="00000000" w:rsidR="00000000" w:rsidRPr="00000000">
              <w:rPr>
                <w:smallCaps w:val="1"/>
                <w:u w:val="single"/>
                <w:rtl w:val="0"/>
              </w:rPr>
              <w:t xml:space="preserve">3.2.4.1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_heading=h.bqp4cufs6e9a \h </w:instrText>
            <w:fldChar w:fldCharType="separate"/>
          </w:r>
          <w:r w:rsidDel="00000000" w:rsidR="00000000" w:rsidRPr="00000000">
            <w:rPr>
              <w:i w:val="1"/>
              <w:u w:val="single"/>
              <w:rtl w:val="0"/>
            </w:rPr>
            <w:t xml:space="preserve">Seleção do modelo e configuração do pipeline</w:t>
          </w:r>
          <w:r w:rsidDel="00000000" w:rsidR="00000000" w:rsidRPr="00000000">
            <w:rPr>
              <w:u w:val="single"/>
              <w:rtl w:val="0"/>
            </w:rPr>
            <w:t xml:space="preserv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32</w:t>
          </w:r>
        </w:p>
        <w:p w:rsidR="00000000" w:rsidDel="00000000" w:rsidP="00000000" w:rsidRDefault="00000000" w:rsidRPr="00000000" w14:paraId="00000136">
          <w:pPr>
            <w:tabs>
              <w:tab w:val="left" w:leader="none" w:pos="1134"/>
              <w:tab w:val="left" w:leader="none" w:pos="8647"/>
            </w:tabs>
            <w:spacing w:after="120" w:lineRule="auto"/>
            <w:jc w:val="left"/>
            <w:rPr>
              <w:b w:val="1"/>
              <w:u w:val="single"/>
            </w:rPr>
          </w:pPr>
          <w:hyperlink w:anchor="_heading=h.upqv4xnmn1at">
            <w:r w:rsidDel="00000000" w:rsidR="00000000" w:rsidRPr="00000000">
              <w:rPr>
                <w:smallCaps w:val="1"/>
                <w:u w:val="single"/>
                <w:rtl w:val="0"/>
              </w:rPr>
              <w:t xml:space="preserve">3.2.4.2</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_heading=h.upqv4xnmn1at \h </w:instrText>
            <w:fldChar w:fldCharType="separate"/>
          </w:r>
          <w:r w:rsidDel="00000000" w:rsidR="00000000" w:rsidRPr="00000000">
            <w:rPr>
              <w:i w:val="1"/>
              <w:u w:val="single"/>
              <w:rtl w:val="0"/>
            </w:rPr>
            <w:t xml:space="preserve">Definição e avaliação da amostra</w:t>
          </w:r>
          <w:r w:rsidDel="00000000" w:rsidR="00000000" w:rsidRPr="00000000">
            <w:rPr>
              <w:u w:val="single"/>
              <w:rtl w:val="0"/>
            </w:rPr>
            <w:t xml:space="preserv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33</w:t>
          </w:r>
        </w:p>
        <w:p w:rsidR="00000000" w:rsidDel="00000000" w:rsidP="00000000" w:rsidRDefault="00000000" w:rsidRPr="00000000" w14:paraId="00000137">
          <w:pPr>
            <w:tabs>
              <w:tab w:val="left" w:leader="none" w:pos="1134"/>
              <w:tab w:val="left" w:leader="none" w:pos="8647"/>
            </w:tabs>
            <w:spacing w:after="120" w:lineRule="auto"/>
            <w:jc w:val="left"/>
            <w:rPr>
              <w:b w:val="1"/>
              <w:u w:val="single"/>
            </w:rPr>
          </w:pPr>
          <w:hyperlink w:anchor="_heading=h.f4q8y9fy7h1f">
            <w:r w:rsidDel="00000000" w:rsidR="00000000" w:rsidRPr="00000000">
              <w:rPr>
                <w:smallCaps w:val="1"/>
                <w:u w:val="single"/>
                <w:rtl w:val="0"/>
              </w:rPr>
              <w:t xml:space="preserve">3.2.4.3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_heading=h.f4q8y9fy7h1f \h </w:instrText>
            <w:fldChar w:fldCharType="separate"/>
          </w:r>
          <w:r w:rsidDel="00000000" w:rsidR="00000000" w:rsidRPr="00000000">
            <w:rPr>
              <w:i w:val="1"/>
              <w:u w:val="single"/>
              <w:rtl w:val="0"/>
            </w:rPr>
            <w:t xml:space="preserve">Avaliação de desempenho do modelo</w:t>
          </w:r>
          <w:r w:rsidDel="00000000" w:rsidR="00000000" w:rsidRPr="00000000">
            <w:rPr>
              <w:u w:val="single"/>
              <w:rtl w:val="0"/>
            </w:rPr>
            <w:t xml:space="preserv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34</w:t>
          </w:r>
          <w:r w:rsidDel="00000000" w:rsidR="00000000" w:rsidRPr="00000000">
            <w:rPr>
              <w:b w:val="1"/>
              <w:u w:val="single"/>
              <w:rtl w:val="0"/>
            </w:rPr>
            <w:t xml:space="preserve"> </w:t>
          </w:r>
        </w:p>
        <w:p w:rsidR="00000000" w:rsidDel="00000000" w:rsidP="00000000" w:rsidRDefault="00000000" w:rsidRPr="00000000" w14:paraId="00000138">
          <w:pPr>
            <w:tabs>
              <w:tab w:val="left" w:leader="none" w:pos="1134"/>
              <w:tab w:val="left" w:leader="none" w:pos="8647"/>
            </w:tabs>
            <w:spacing w:after="120" w:lineRule="auto"/>
            <w:jc w:val="left"/>
            <w:rPr>
              <w:b w:val="1"/>
            </w:rPr>
          </w:pPr>
          <w:hyperlink w:anchor="_heading=h.jvgo7shuzzdj">
            <w:r w:rsidDel="00000000" w:rsidR="00000000" w:rsidRPr="00000000">
              <w:rPr>
                <w:smallCaps w:val="1"/>
                <w:rtl w:val="0"/>
              </w:rPr>
              <w:t xml:space="preserve">3.2.5</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_heading=h.jvgo7shuzzdj \h </w:instrText>
            <w:fldChar w:fldCharType="separate"/>
          </w:r>
          <w:r w:rsidDel="00000000" w:rsidR="00000000" w:rsidRPr="00000000">
            <w:rPr>
              <w:rtl w:val="0"/>
            </w:rPr>
            <w:t xml:space="preserve">Análise Exploratória dos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35</w:t>
          </w:r>
        </w:p>
        <w:p w:rsidR="00000000" w:rsidDel="00000000" w:rsidP="00000000" w:rsidRDefault="00000000" w:rsidRPr="00000000" w14:paraId="00000139">
          <w:pPr>
            <w:tabs>
              <w:tab w:val="left" w:leader="none" w:pos="1134"/>
              <w:tab w:val="left" w:leader="none" w:pos="8647"/>
            </w:tabs>
            <w:spacing w:after="120" w:lineRule="auto"/>
            <w:jc w:val="left"/>
            <w:rPr>
              <w:b w:val="1"/>
            </w:rPr>
          </w:pPr>
          <w:hyperlink w:anchor="_heading=h.y7a4i3wcrubw">
            <w:r w:rsidDel="00000000" w:rsidR="00000000" w:rsidRPr="00000000">
              <w:rPr>
                <w:smallCaps w:val="1"/>
                <w:rtl w:val="0"/>
              </w:rPr>
              <w:t xml:space="preserve">3.2.6</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_heading=h.y7a4i3wcrubw \h </w:instrText>
            <w:fldChar w:fldCharType="separate"/>
          </w:r>
          <w:r w:rsidDel="00000000" w:rsidR="00000000" w:rsidRPr="00000000">
            <w:rPr>
              <w:rtl w:val="0"/>
            </w:rPr>
            <w:t xml:space="preserve">Normalização e balanceamento da base de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39</w:t>
          </w:r>
        </w:p>
        <w:p w:rsidR="00000000" w:rsidDel="00000000" w:rsidP="00000000" w:rsidRDefault="00000000" w:rsidRPr="00000000" w14:paraId="0000013A">
          <w:pPr>
            <w:tabs>
              <w:tab w:val="left" w:leader="none" w:pos="1134"/>
              <w:tab w:val="left" w:leader="none" w:pos="8647"/>
            </w:tabs>
            <w:spacing w:after="120" w:lineRule="auto"/>
            <w:jc w:val="left"/>
            <w:rPr>
              <w:b w:val="1"/>
            </w:rPr>
          </w:pPr>
          <w:hyperlink w:anchor="_heading=h.bll7k0beyvvl">
            <w:r w:rsidDel="00000000" w:rsidR="00000000" w:rsidRPr="00000000">
              <w:rPr>
                <w:smallCaps w:val="1"/>
                <w:rtl w:val="0"/>
              </w:rPr>
              <w:t xml:space="preserve">3.2.7</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_heading=h.bll7k0beyvvl \h </w:instrText>
            <w:fldChar w:fldCharType="separate"/>
          </w:r>
          <w:r w:rsidDel="00000000" w:rsidR="00000000" w:rsidRPr="00000000">
            <w:rPr>
              <w:rtl w:val="0"/>
            </w:rPr>
            <w:t xml:space="preserve">Aplicação da previsão de demanda………………………………………</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41</w:t>
          </w:r>
          <w:r w:rsidDel="00000000" w:rsidR="00000000" w:rsidRPr="00000000">
            <w:rPr>
              <w:rtl w:val="0"/>
            </w:rPr>
          </w:r>
        </w:p>
        <w:p w:rsidR="00000000" w:rsidDel="00000000" w:rsidP="00000000" w:rsidRDefault="00000000" w:rsidRPr="00000000" w14:paraId="0000013B">
          <w:pPr>
            <w:tabs>
              <w:tab w:val="left" w:leader="none" w:pos="1134"/>
              <w:tab w:val="left" w:leader="none" w:pos="8647"/>
            </w:tabs>
            <w:spacing w:after="120" w:lineRule="auto"/>
            <w:jc w:val="left"/>
            <w:rPr>
              <w:b w:val="1"/>
              <w:u w:val="single"/>
            </w:rPr>
          </w:pPr>
          <w:hyperlink w:anchor="_heading=h.4qaz1awk6v3f">
            <w:r w:rsidDel="00000000" w:rsidR="00000000" w:rsidRPr="00000000">
              <w:rPr>
                <w:smallCaps w:val="1"/>
                <w:u w:val="single"/>
                <w:rtl w:val="0"/>
              </w:rPr>
              <w:t xml:space="preserve">3.2.7.1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_heading=h.4qaz1awk6v3f \h </w:instrText>
            <w:fldChar w:fldCharType="separate"/>
          </w:r>
          <w:r w:rsidDel="00000000" w:rsidR="00000000" w:rsidRPr="00000000">
            <w:rPr>
              <w:i w:val="1"/>
              <w:u w:val="single"/>
              <w:rtl w:val="0"/>
            </w:rPr>
            <w:t xml:space="preserve">XGBoost</w:t>
          </w:r>
          <w:r w:rsidDel="00000000" w:rsidR="00000000" w:rsidRPr="00000000">
            <w:rPr>
              <w:u w:val="single"/>
              <w:rtl w:val="0"/>
            </w:rPr>
            <w:t xml:space="preserv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42</w:t>
          </w:r>
        </w:p>
        <w:p w:rsidR="00000000" w:rsidDel="00000000" w:rsidP="00000000" w:rsidRDefault="00000000" w:rsidRPr="00000000" w14:paraId="0000013C">
          <w:pPr>
            <w:tabs>
              <w:tab w:val="left" w:leader="none" w:pos="1134"/>
              <w:tab w:val="left" w:leader="none" w:pos="8647"/>
            </w:tabs>
            <w:spacing w:after="120" w:lineRule="auto"/>
            <w:jc w:val="left"/>
            <w:rPr>
              <w:b w:val="1"/>
              <w:u w:val="single"/>
            </w:rPr>
          </w:pPr>
          <w:hyperlink w:anchor="_heading=h.p7m1js7ft92v">
            <w:r w:rsidDel="00000000" w:rsidR="00000000" w:rsidRPr="00000000">
              <w:rPr>
                <w:smallCaps w:val="1"/>
                <w:u w:val="single"/>
                <w:rtl w:val="0"/>
              </w:rPr>
              <w:t xml:space="preserve">3.2.7.2</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_heading=h.p7m1js7ft92v \h </w:instrText>
            <w:fldChar w:fldCharType="separate"/>
          </w:r>
          <w:r w:rsidDel="00000000" w:rsidR="00000000" w:rsidRPr="00000000">
            <w:rPr>
              <w:i w:val="1"/>
              <w:u w:val="single"/>
              <w:rtl w:val="0"/>
            </w:rPr>
            <w:t xml:space="preserve">Random Forest</w:t>
          </w:r>
          <w:r w:rsidDel="00000000" w:rsidR="00000000" w:rsidRPr="00000000">
            <w:rPr>
              <w:u w:val="single"/>
              <w:rtl w:val="0"/>
            </w:rPr>
            <w:t xml:space="preserv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42</w:t>
          </w:r>
        </w:p>
        <w:p w:rsidR="00000000" w:rsidDel="00000000" w:rsidP="00000000" w:rsidRDefault="00000000" w:rsidRPr="00000000" w14:paraId="0000013D">
          <w:pPr>
            <w:tabs>
              <w:tab w:val="left" w:leader="none" w:pos="1134"/>
              <w:tab w:val="left" w:leader="none" w:pos="8647"/>
            </w:tabs>
            <w:spacing w:after="120" w:lineRule="auto"/>
            <w:jc w:val="left"/>
            <w:rPr>
              <w:b w:val="1"/>
            </w:rPr>
          </w:pPr>
          <w:hyperlink w:anchor="_heading=h.9xu62ft16fue">
            <w:r w:rsidDel="00000000" w:rsidR="00000000" w:rsidRPr="00000000">
              <w:rPr>
                <w:smallCaps w:val="1"/>
                <w:u w:val="single"/>
                <w:rtl w:val="0"/>
              </w:rPr>
              <w:t xml:space="preserve">3.2.7.3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_heading=h.9xu62ft16fue \h </w:instrText>
            <w:fldChar w:fldCharType="separate"/>
          </w:r>
          <w:r w:rsidDel="00000000" w:rsidR="00000000" w:rsidRPr="00000000">
            <w:rPr>
              <w:i w:val="1"/>
              <w:u w:val="single"/>
              <w:rtl w:val="0"/>
            </w:rPr>
            <w:t xml:space="preserve">Extra Trees</w:t>
          </w:r>
          <w:r w:rsidDel="00000000" w:rsidR="00000000" w:rsidRPr="00000000">
            <w:rPr>
              <w:u w:val="single"/>
              <w:rtl w:val="0"/>
            </w:rPr>
            <w:t xml:space="preserv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rtl w:val="0"/>
            </w:rPr>
            <w:t xml:space="preserve">43</w:t>
          </w:r>
          <w:r w:rsidDel="00000000" w:rsidR="00000000" w:rsidRPr="00000000">
            <w:rPr>
              <w:rtl w:val="0"/>
            </w:rPr>
          </w:r>
        </w:p>
        <w:p w:rsidR="00000000" w:rsidDel="00000000" w:rsidP="00000000" w:rsidRDefault="00000000" w:rsidRPr="00000000" w14:paraId="0000013E">
          <w:pPr>
            <w:tabs>
              <w:tab w:val="left" w:leader="none" w:pos="1134"/>
              <w:tab w:val="left" w:leader="none" w:pos="8647"/>
            </w:tabs>
            <w:spacing w:after="120" w:lineRule="auto"/>
            <w:jc w:val="left"/>
            <w:rPr>
              <w:b w:val="1"/>
            </w:rPr>
          </w:pPr>
          <w:hyperlink w:anchor="_heading=h.f2863ohjm0fc">
            <w:r w:rsidDel="00000000" w:rsidR="00000000" w:rsidRPr="00000000">
              <w:rPr>
                <w:b w:val="1"/>
                <w:smallCaps w:val="1"/>
                <w:rtl w:val="0"/>
              </w:rPr>
              <w:t xml:space="preserve">3.3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_heading=h.f2863ohjm0fc \h </w:instrText>
            <w:fldChar w:fldCharType="separate"/>
          </w:r>
          <w:r w:rsidDel="00000000" w:rsidR="00000000" w:rsidRPr="00000000">
            <w:rPr>
              <w:b w:val="1"/>
              <w:rtl w:val="0"/>
            </w:rPr>
            <w:t xml:space="preserve">Conclusões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43</w:t>
          </w:r>
        </w:p>
        <w:p w:rsidR="00000000" w:rsidDel="00000000" w:rsidP="00000000" w:rsidRDefault="00000000" w:rsidRPr="00000000" w14:paraId="0000013F">
          <w:pPr>
            <w:tabs>
              <w:tab w:val="left" w:leader="none" w:pos="1134"/>
              <w:tab w:val="left" w:leader="none" w:pos="8647"/>
            </w:tabs>
            <w:spacing w:after="120" w:lineRule="auto"/>
            <w:jc w:val="left"/>
            <w:rPr>
              <w:b w:val="1"/>
            </w:rPr>
          </w:pPr>
          <w:hyperlink w:anchor="_heading=h.53g8mt55fyos">
            <w:r w:rsidDel="00000000" w:rsidR="00000000" w:rsidRPr="00000000">
              <w:rPr>
                <w:b w:val="1"/>
                <w:smallCaps w:val="1"/>
                <w:rtl w:val="0"/>
              </w:rPr>
              <w:t xml:space="preserve">4</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_heading=h.53g8mt55fyos \h </w:instrText>
            <w:fldChar w:fldCharType="separate"/>
          </w:r>
          <w:r w:rsidDel="00000000" w:rsidR="00000000" w:rsidRPr="00000000">
            <w:rPr>
              <w:b w:val="1"/>
              <w:rtl w:val="0"/>
            </w:rPr>
            <w:t xml:space="preserve">RESULTADOS..……………………………………………………………..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45</w:t>
          </w:r>
        </w:p>
        <w:p w:rsidR="00000000" w:rsidDel="00000000" w:rsidP="00000000" w:rsidRDefault="00000000" w:rsidRPr="00000000" w14:paraId="00000140">
          <w:pPr>
            <w:tabs>
              <w:tab w:val="left" w:leader="none" w:pos="1134"/>
              <w:tab w:val="left" w:leader="none" w:pos="8647"/>
            </w:tabs>
            <w:spacing w:after="120" w:lineRule="auto"/>
            <w:jc w:val="left"/>
            <w:rPr>
              <w:b w:val="1"/>
            </w:rPr>
          </w:pPr>
          <w:hyperlink w:anchor="_heading=h.9y9dbwd3olk9">
            <w:r w:rsidDel="00000000" w:rsidR="00000000" w:rsidRPr="00000000">
              <w:rPr>
                <w:b w:val="1"/>
                <w:smallCaps w:val="1"/>
                <w:rtl w:val="0"/>
              </w:rPr>
              <w:t xml:space="preserve">4.1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_heading=h.9y9dbwd3olk9 \h </w:instrText>
            <w:fldChar w:fldCharType="separate"/>
          </w:r>
          <w:r w:rsidDel="00000000" w:rsidR="00000000" w:rsidRPr="00000000">
            <w:rPr>
              <w:b w:val="1"/>
              <w:rtl w:val="0"/>
            </w:rPr>
            <w:t xml:space="preserve">Métricas de avaliação.…………………………..………………………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45</w:t>
          </w:r>
        </w:p>
        <w:p w:rsidR="00000000" w:rsidDel="00000000" w:rsidP="00000000" w:rsidRDefault="00000000" w:rsidRPr="00000000" w14:paraId="00000141">
          <w:pPr>
            <w:tabs>
              <w:tab w:val="left" w:leader="none" w:pos="1134"/>
              <w:tab w:val="left" w:leader="none" w:pos="8647"/>
            </w:tabs>
            <w:spacing w:after="120" w:lineRule="auto"/>
            <w:jc w:val="left"/>
            <w:rPr>
              <w:b w:val="1"/>
            </w:rPr>
          </w:pPr>
          <w:hyperlink w:anchor="_heading=h.bd4olex2gbe1">
            <w:r w:rsidDel="00000000" w:rsidR="00000000" w:rsidRPr="00000000">
              <w:rPr>
                <w:b w:val="1"/>
                <w:smallCaps w:val="1"/>
                <w:rtl w:val="0"/>
              </w:rPr>
              <w:t xml:space="preserve">4.2</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_heading=h.bd4olex2gbe1 \h </w:instrText>
            <w:fldChar w:fldCharType="separate"/>
          </w:r>
          <w:r w:rsidDel="00000000" w:rsidR="00000000" w:rsidRPr="00000000">
            <w:rPr>
              <w:b w:val="1"/>
              <w:rtl w:val="0"/>
            </w:rPr>
            <w:t xml:space="preserve">Matrizes de confusão.…………………………..………………………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45</w:t>
          </w:r>
        </w:p>
        <w:p w:rsidR="00000000" w:rsidDel="00000000" w:rsidP="00000000" w:rsidRDefault="00000000" w:rsidRPr="00000000" w14:paraId="00000142">
          <w:pPr>
            <w:tabs>
              <w:tab w:val="left" w:leader="none" w:pos="1134"/>
              <w:tab w:val="left" w:leader="none" w:pos="8647"/>
            </w:tabs>
            <w:spacing w:after="120" w:lineRule="auto"/>
            <w:jc w:val="left"/>
            <w:rPr>
              <w:b w:val="1"/>
            </w:rPr>
          </w:pPr>
          <w:hyperlink w:anchor="_heading=h.q83jybuvvka3">
            <w:r w:rsidDel="00000000" w:rsidR="00000000" w:rsidRPr="00000000">
              <w:rPr>
                <w:b w:val="1"/>
                <w:smallCaps w:val="1"/>
                <w:rtl w:val="0"/>
              </w:rPr>
              <w:t xml:space="preserve">4.3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_heading=h.q83jybuvvka3 \h </w:instrText>
            <w:fldChar w:fldCharType="separate"/>
          </w:r>
          <w:r w:rsidDel="00000000" w:rsidR="00000000" w:rsidRPr="00000000">
            <w:rPr>
              <w:b w:val="1"/>
              <w:rtl w:val="0"/>
            </w:rPr>
            <w:t xml:space="preserve">Importância das variáveis…………………………..……………………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47</w:t>
          </w:r>
        </w:p>
        <w:p w:rsidR="00000000" w:rsidDel="00000000" w:rsidP="00000000" w:rsidRDefault="00000000" w:rsidRPr="00000000" w14:paraId="00000143">
          <w:pPr>
            <w:tabs>
              <w:tab w:val="left" w:leader="none" w:pos="1134"/>
              <w:tab w:val="left" w:leader="none" w:pos="8647"/>
            </w:tabs>
            <w:spacing w:after="120" w:lineRule="auto"/>
            <w:jc w:val="left"/>
            <w:rPr>
              <w:b w:val="1"/>
            </w:rPr>
          </w:pPr>
          <w:hyperlink w:anchor="_heading=h.s52aq9gcyyjl">
            <w:r w:rsidDel="00000000" w:rsidR="00000000" w:rsidRPr="00000000">
              <w:rPr>
                <w:b w:val="1"/>
                <w:smallCaps w:val="1"/>
                <w:rtl w:val="0"/>
              </w:rPr>
              <w:t xml:space="preserve">4.4</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_heading=h.s52aq9gcyyjl \h </w:instrText>
            <w:fldChar w:fldCharType="separate"/>
          </w:r>
          <w:r w:rsidDel="00000000" w:rsidR="00000000" w:rsidRPr="00000000">
            <w:rPr>
              <w:b w:val="1"/>
              <w:rtl w:val="0"/>
            </w:rPr>
            <w:t xml:space="preserve">Síntese dos Resultados…………………………..………………………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50</w:t>
          </w:r>
        </w:p>
        <w:p w:rsidR="00000000" w:rsidDel="00000000" w:rsidP="00000000" w:rsidRDefault="00000000" w:rsidRPr="00000000" w14:paraId="00000144">
          <w:pPr>
            <w:tabs>
              <w:tab w:val="left" w:leader="none" w:pos="1134"/>
              <w:tab w:val="left" w:leader="none" w:pos="8647"/>
            </w:tabs>
            <w:spacing w:after="120" w:lineRule="auto"/>
            <w:jc w:val="left"/>
            <w:rPr>
              <w:b w:val="1"/>
            </w:rPr>
          </w:pPr>
          <w:hyperlink w:anchor="_heading=h.fkw0lccmapp2">
            <w:r w:rsidDel="00000000" w:rsidR="00000000" w:rsidRPr="00000000">
              <w:rPr>
                <w:b w:val="1"/>
                <w:smallCaps w:val="1"/>
                <w:rtl w:val="0"/>
              </w:rPr>
              <w:t xml:space="preserve">5</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_heading=h.fkw0lccmapp2 \h </w:instrText>
            <w:fldChar w:fldCharType="separate"/>
          </w:r>
          <w:r w:rsidDel="00000000" w:rsidR="00000000" w:rsidRPr="00000000">
            <w:rPr>
              <w:b w:val="1"/>
              <w:rtl w:val="0"/>
            </w:rPr>
            <w:t xml:space="preserve">CONCLUSÃO...……………………………………………………………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51</w:t>
          </w:r>
        </w:p>
        <w:p w:rsidR="00000000" w:rsidDel="00000000" w:rsidP="00000000" w:rsidRDefault="00000000" w:rsidRPr="00000000" w14:paraId="00000145">
          <w:pPr>
            <w:tabs>
              <w:tab w:val="left" w:leader="none" w:pos="1134"/>
              <w:tab w:val="left" w:leader="none" w:pos="8647"/>
            </w:tabs>
            <w:spacing w:after="120" w:lineRule="auto"/>
            <w:jc w:val="left"/>
            <w:rPr>
              <w:b w:val="1"/>
            </w:rPr>
          </w:pPr>
          <w:hyperlink w:anchor="_heading=h.sjc82b5ha6o9">
            <w:r w:rsidDel="00000000" w:rsidR="00000000" w:rsidRPr="00000000">
              <w:rPr>
                <w:b w:val="1"/>
                <w:smallCaps w:val="1"/>
                <w:rtl w:val="0"/>
              </w:rPr>
              <w:t xml:space="preserve">5.1</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_heading=h.sjc82b5ha6o9 \h </w:instrText>
            <w:fldChar w:fldCharType="separate"/>
          </w:r>
          <w:r w:rsidDel="00000000" w:rsidR="00000000" w:rsidRPr="00000000">
            <w:rPr>
              <w:b w:val="1"/>
              <w:rtl w:val="0"/>
            </w:rPr>
            <w:t xml:space="preserve">Considerações finais.……………………………………………………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51</w:t>
          </w:r>
        </w:p>
        <w:p w:rsidR="00000000" w:rsidDel="00000000" w:rsidP="00000000" w:rsidRDefault="00000000" w:rsidRPr="00000000" w14:paraId="00000146">
          <w:pPr>
            <w:tabs>
              <w:tab w:val="left" w:leader="none" w:pos="1134"/>
              <w:tab w:val="left" w:leader="none" w:pos="8647"/>
            </w:tabs>
            <w:spacing w:after="120" w:lineRule="auto"/>
            <w:jc w:val="left"/>
            <w:rPr>
              <w:b w:val="1"/>
            </w:rPr>
          </w:pPr>
          <w:hyperlink w:anchor="_heading=h.jzz8yas2uvat">
            <w:r w:rsidDel="00000000" w:rsidR="00000000" w:rsidRPr="00000000">
              <w:rPr>
                <w:b w:val="1"/>
                <w:smallCaps w:val="1"/>
                <w:rtl w:val="0"/>
              </w:rPr>
              <w:t xml:space="preserve">5.2</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_heading=h.jzz8yas2uvat \h </w:instrText>
            <w:fldChar w:fldCharType="separate"/>
          </w:r>
          <w:r w:rsidDel="00000000" w:rsidR="00000000" w:rsidRPr="00000000">
            <w:rPr>
              <w:b w:val="1"/>
              <w:rtl w:val="0"/>
            </w:rPr>
            <w:t xml:space="preserve">Contribuições do trabalho…...………………………………………….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52</w:t>
          </w:r>
        </w:p>
        <w:p w:rsidR="00000000" w:rsidDel="00000000" w:rsidP="00000000" w:rsidRDefault="00000000" w:rsidRPr="00000000" w14:paraId="00000147">
          <w:pPr>
            <w:tabs>
              <w:tab w:val="left" w:leader="none" w:pos="1134"/>
              <w:tab w:val="left" w:leader="none" w:pos="8647"/>
            </w:tabs>
            <w:spacing w:after="120" w:lineRule="auto"/>
            <w:jc w:val="left"/>
            <w:rPr>
              <w:b w:val="1"/>
            </w:rPr>
          </w:pPr>
          <w:hyperlink w:anchor="_heading=h.mcqzhxg8swq2">
            <w:r w:rsidDel="00000000" w:rsidR="00000000" w:rsidRPr="00000000">
              <w:rPr>
                <w:b w:val="1"/>
                <w:smallCaps w:val="1"/>
                <w:rtl w:val="0"/>
              </w:rPr>
              <w:t xml:space="preserve">5.3</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_heading=h.mcqzhxg8swq2 \h </w:instrText>
            <w:fldChar w:fldCharType="separate"/>
          </w:r>
          <w:r w:rsidDel="00000000" w:rsidR="00000000" w:rsidRPr="00000000">
            <w:rPr>
              <w:b w:val="1"/>
              <w:rtl w:val="0"/>
            </w:rPr>
            <w:t xml:space="preserve">Limitações identificadas...…..….……………………………………….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52</w:t>
          </w:r>
        </w:p>
        <w:p w:rsidR="00000000" w:rsidDel="00000000" w:rsidP="00000000" w:rsidRDefault="00000000" w:rsidRPr="00000000" w14:paraId="00000148">
          <w:pPr>
            <w:tabs>
              <w:tab w:val="left" w:leader="none" w:pos="1134"/>
              <w:tab w:val="left" w:leader="none" w:pos="8647"/>
            </w:tabs>
            <w:spacing w:after="120" w:lineRule="auto"/>
            <w:jc w:val="left"/>
            <w:rPr>
              <w:b w:val="1"/>
            </w:rPr>
          </w:pPr>
          <w:hyperlink w:anchor="_heading=h.y7xp4984wc9z">
            <w:r w:rsidDel="00000000" w:rsidR="00000000" w:rsidRPr="00000000">
              <w:rPr>
                <w:b w:val="1"/>
                <w:smallCaps w:val="1"/>
                <w:rtl w:val="0"/>
              </w:rPr>
              <w:t xml:space="preserve">5.4</w:t>
            </w:r>
          </w:hyperlink>
          <w:r w:rsidDel="00000000" w:rsidR="00000000" w:rsidRPr="00000000">
            <w:rPr>
              <w:rFonts w:ascii="Calibri" w:cs="Calibri" w:eastAsia="Calibri" w:hAnsi="Calibri"/>
              <w:sz w:val="22"/>
              <w:szCs w:val="22"/>
              <w:rtl w:val="0"/>
            </w:rPr>
            <w:tab/>
          </w:r>
          <w:r w:rsidDel="00000000" w:rsidR="00000000" w:rsidRPr="00000000">
            <w:fldChar w:fldCharType="begin"/>
            <w:instrText xml:space="preserve"> PAGEREF _heading=h.y7xp4984wc9z \h </w:instrText>
            <w:fldChar w:fldCharType="separate"/>
          </w:r>
          <w:r w:rsidDel="00000000" w:rsidR="00000000" w:rsidRPr="00000000">
            <w:rPr>
              <w:b w:val="1"/>
              <w:rtl w:val="0"/>
            </w:rPr>
            <w:t xml:space="preserve">Trabalhos futuros…...……………………………………………………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52</w:t>
          </w:r>
        </w:p>
        <w:p w:rsidR="00000000" w:rsidDel="00000000" w:rsidP="00000000" w:rsidRDefault="00000000" w:rsidRPr="00000000" w14:paraId="00000149">
          <w:pPr>
            <w:tabs>
              <w:tab w:val="left" w:leader="none" w:pos="1134"/>
              <w:tab w:val="left" w:leader="none" w:pos="8647"/>
            </w:tabs>
            <w:spacing w:after="120" w:lineRule="auto"/>
            <w:jc w:val="left"/>
            <w:rPr>
              <w:b w:val="1"/>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_heading=h.1hmsyys \h </w:instrText>
            <w:fldChar w:fldCharType="separate"/>
          </w:r>
          <w:r w:rsidDel="00000000" w:rsidR="00000000" w:rsidRPr="00000000">
            <w:rPr>
              <w:b w:val="1"/>
              <w:rtl w:val="0"/>
            </w:rPr>
            <w:t xml:space="preserve">REFERÊNCIAS…………………………………………………………….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54</w:t>
          </w:r>
        </w:p>
        <w:p w:rsidR="00000000" w:rsidDel="00000000" w:rsidP="00000000" w:rsidRDefault="00000000" w:rsidRPr="00000000" w14:paraId="0000014A">
          <w:pPr>
            <w:tabs>
              <w:tab w:val="left" w:leader="none" w:pos="1134"/>
              <w:tab w:val="left" w:leader="none" w:pos="8647"/>
            </w:tabs>
            <w:spacing w:after="120" w:lineRule="auto"/>
            <w:jc w:val="left"/>
            <w:rPr>
              <w:b w:val="1"/>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_heading=h.7tqqwwaobf3d \h </w:instrText>
            <w:fldChar w:fldCharType="separate"/>
          </w:r>
          <w:r w:rsidDel="00000000" w:rsidR="00000000" w:rsidRPr="00000000">
            <w:rPr>
              <w:b w:val="1"/>
              <w:rtl w:val="0"/>
            </w:rPr>
            <w:t xml:space="preserve">APÊNDICE A – Dicionário de Dados</w:t>
          </w:r>
          <w:r w:rsidDel="00000000" w:rsidR="00000000" w:rsidRPr="00000000">
            <w:fldChar w:fldCharType="end"/>
          </w:r>
          <w:hyperlink w:anchor="_heading=h.kctmbgtcvy9b">
            <w:r w:rsidDel="00000000" w:rsidR="00000000" w:rsidRPr="00000000">
              <w:rPr>
                <w:b w:val="1"/>
                <w:rtl w:val="0"/>
              </w:rPr>
              <w:t xml:space="preserve">….……………………………….</w:t>
            </w:r>
          </w:hyperlink>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b w:val="1"/>
          <w:highlight w:val="yellow"/>
        </w:rPr>
        <w:sectPr>
          <w:footerReference r:id="rId9" w:type="default"/>
          <w:type w:val="nextPage"/>
          <w:pgSz w:h="16838" w:w="11906" w:orient="portrait"/>
          <w:pgMar w:bottom="1134" w:top="1701" w:left="1701" w:right="1134" w:header="709" w:footer="709"/>
          <w:pgNumType w:start="13"/>
        </w:sect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dcrjn" w:id="12"/>
      <w:bookmarkEnd w:id="12"/>
      <w:r w:rsidDel="00000000" w:rsidR="00000000" w:rsidRPr="00000000">
        <w:rPr>
          <w:rtl w:val="0"/>
        </w:rPr>
      </w:r>
    </w:p>
    <w:p w:rsidR="00000000" w:rsidDel="00000000" w:rsidP="00000000" w:rsidRDefault="00000000" w:rsidRPr="00000000" w14:paraId="0000014E">
      <w:pPr>
        <w:pStyle w:val="Heading1"/>
        <w:spacing w:after="300" w:before="300" w:line="240" w:lineRule="auto"/>
        <w:jc w:val="left"/>
        <w:rPr>
          <w:sz w:val="24"/>
          <w:szCs w:val="24"/>
          <w:vertAlign w:val="baseline"/>
        </w:rPr>
      </w:pPr>
      <w:bookmarkStart w:colFirst="0" w:colLast="0" w:name="_heading=h.sq4o6dhxlyod" w:id="13"/>
      <w:bookmarkEnd w:id="13"/>
      <w:r w:rsidDel="00000000" w:rsidR="00000000" w:rsidRPr="00000000">
        <w:rPr>
          <w:sz w:val="24"/>
          <w:szCs w:val="24"/>
          <w:rtl w:val="0"/>
        </w:rPr>
        <w:t xml:space="preserve">1 </w:t>
      </w:r>
      <w:r w:rsidDel="00000000" w:rsidR="00000000" w:rsidRPr="00000000">
        <w:rPr>
          <w:sz w:val="24"/>
          <w:szCs w:val="24"/>
          <w:vertAlign w:val="baseline"/>
          <w:rtl w:val="0"/>
        </w:rPr>
        <w:t xml:space="preserve">INTRODUÇÃO</w:t>
      </w:r>
    </w:p>
    <w:p w:rsidR="00000000" w:rsidDel="00000000" w:rsidP="00000000" w:rsidRDefault="00000000" w:rsidRPr="00000000" w14:paraId="0000014F">
      <w:pPr>
        <w:spacing w:line="360" w:lineRule="auto"/>
        <w:ind w:firstLine="850.3937007874016"/>
        <w:rPr>
          <w:sz w:val="26"/>
          <w:szCs w:val="26"/>
          <w:highlight w:val="white"/>
        </w:rPr>
      </w:pPr>
      <w:r w:rsidDel="00000000" w:rsidR="00000000" w:rsidRPr="00000000">
        <w:rPr>
          <w:highlight w:val="white"/>
          <w:rtl w:val="0"/>
        </w:rPr>
        <w:t xml:space="preserve">A ciência de dados é um campo interdisciplinar que intersecta áreas como: ciência da computação, estatística e matemática aplicada. Tem como objetivo, a partir da coleta de dados: tratá-los, analisá-los, relacioná-los e, a partir de modelos de inteligência artificial, os quais variam de acordo com o problema proposto e os dados disponíveis, gerar previsões que sejam suficientes para tomadas de decisões nos mais diversos setores. Uma predição baseada em </w:t>
      </w:r>
      <w:r w:rsidDel="00000000" w:rsidR="00000000" w:rsidRPr="00000000">
        <w:rPr>
          <w:rtl w:val="0"/>
        </w:rPr>
        <w:t xml:space="preserve">metodologia aplicada</w:t>
      </w:r>
      <w:r w:rsidDel="00000000" w:rsidR="00000000" w:rsidRPr="00000000">
        <w:rPr>
          <w:highlight w:val="white"/>
          <w:rtl w:val="0"/>
        </w:rPr>
        <w:t xml:space="preserve"> pode gerar como resultado uma economia de recursos e uma solução suficientemente eficaz e otimizada (QIANG </w:t>
      </w:r>
      <w:r w:rsidDel="00000000" w:rsidR="00000000" w:rsidRPr="00000000">
        <w:rPr>
          <w:i w:val="1"/>
          <w:highlight w:val="white"/>
          <w:rtl w:val="0"/>
        </w:rPr>
        <w:t xml:space="preserve">et al</w:t>
      </w:r>
      <w:r w:rsidDel="00000000" w:rsidR="00000000" w:rsidRPr="00000000">
        <w:rPr>
          <w:highlight w:val="white"/>
          <w:rtl w:val="0"/>
        </w:rPr>
        <w:t xml:space="preserve">. 2019). </w:t>
      </w:r>
      <w:r w:rsidDel="00000000" w:rsidR="00000000" w:rsidRPr="00000000">
        <w:rPr>
          <w:rtl w:val="0"/>
        </w:rPr>
      </w:r>
    </w:p>
    <w:p w:rsidR="00000000" w:rsidDel="00000000" w:rsidP="00000000" w:rsidRDefault="00000000" w:rsidRPr="00000000" w14:paraId="00000150">
      <w:pPr>
        <w:spacing w:line="360" w:lineRule="auto"/>
        <w:ind w:firstLine="850.3937007874016"/>
        <w:rPr>
          <w:highlight w:val="white"/>
        </w:rPr>
      </w:pPr>
      <w:r w:rsidDel="00000000" w:rsidR="00000000" w:rsidRPr="00000000">
        <w:rPr>
          <w:highlight w:val="white"/>
          <w:rtl w:val="0"/>
        </w:rPr>
        <w:t xml:space="preserve">Nesse âmbito, a análise de sentimentos (</w:t>
      </w:r>
      <w:r w:rsidDel="00000000" w:rsidR="00000000" w:rsidRPr="00000000">
        <w:rPr>
          <w:rtl w:val="0"/>
        </w:rPr>
        <w:t xml:space="preserve">também chamada de mineração de opinião)</w:t>
      </w:r>
      <w:r w:rsidDel="00000000" w:rsidR="00000000" w:rsidRPr="00000000">
        <w:rPr>
          <w:highlight w:val="white"/>
          <w:rtl w:val="0"/>
        </w:rPr>
        <w:t xml:space="preserve"> é uma técnica de processamento de linguagem natural (PLN) que identifica e classifica emoções em textos. No contexto da previsão de demanda, ela possibilita mapear informações subjetivas do consumidor fazendo com que suas satisfações, frustrações e tendências de consumo sejam indicativos mais claros dentro do modelo usado. Atualmente, a análise de sentimentos enfrenta inúmeros desafios para a obtenção de uma precisão eficaz e uma determinação correta da polaridade presente nos sentimentos, tais como a detecção de ambiguidades linguísticas, sarcasmo, expressões culturais, sentimentos mistos, falta de contexto, dados ruidosos, desbalanceados e técnicos, dificultando a precisão e a generalização dos modelos (WANKHADE </w:t>
      </w:r>
      <w:r w:rsidDel="00000000" w:rsidR="00000000" w:rsidRPr="00000000">
        <w:rPr>
          <w:i w:val="1"/>
          <w:highlight w:val="white"/>
          <w:rtl w:val="0"/>
        </w:rPr>
        <w:t xml:space="preserve">et al</w:t>
      </w:r>
      <w:r w:rsidDel="00000000" w:rsidR="00000000" w:rsidRPr="00000000">
        <w:rPr>
          <w:highlight w:val="white"/>
          <w:rtl w:val="0"/>
        </w:rPr>
        <w:t xml:space="preserve">. 2022). </w:t>
      </w:r>
    </w:p>
    <w:p w:rsidR="00000000" w:rsidDel="00000000" w:rsidP="00000000" w:rsidRDefault="00000000" w:rsidRPr="00000000" w14:paraId="00000151">
      <w:pPr>
        <w:spacing w:line="360" w:lineRule="auto"/>
        <w:ind w:firstLine="850.3937007874016"/>
        <w:rPr>
          <w:b w:val="1"/>
          <w:highlight w:val="white"/>
        </w:rPr>
      </w:pPr>
      <w:r w:rsidDel="00000000" w:rsidR="00000000" w:rsidRPr="00000000">
        <w:rPr>
          <w:highlight w:val="white"/>
          <w:rtl w:val="0"/>
        </w:rPr>
        <w:t xml:space="preserve">Contudo, é inegável que a combinação de processamento de linguagem natural para obtenção de mapeamento de sentimentos, junto a outros modelos de predição baseados em inteligência artificial, pode ajudar a prever as demandas dos consumidores, bem como suas ações (MIRZAALIAN e HALPENNY 2019</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152">
      <w:pPr>
        <w:spacing w:line="360" w:lineRule="auto"/>
        <w:ind w:firstLine="850.3937007874016"/>
        <w:rPr>
          <w:highlight w:val="yellow"/>
        </w:rPr>
      </w:pPr>
      <w:r w:rsidDel="00000000" w:rsidR="00000000" w:rsidRPr="00000000">
        <w:rPr>
          <w:highlight w:val="white"/>
          <w:rtl w:val="0"/>
        </w:rPr>
        <w:t xml:space="preserve">O uso de aprendizado de máquina para prever demandas e o próprio comportamento de áreas da indústria é algo corriqueiro em diversos experimentos detalhados na literatura. Nesse sentido, Azamjon, Sattarov e Cho (2023) destacam que os algoritmos de aprendizado de máquina analisam grandes quantidades de dados históricos em tempo real, identificando padrões e relacionamentos que podem não ser perceptíveis pela análise humana. Além disso, afirmam que os modelos de aprendizado de máquina, como análise de regressão, redes neurais e árvores de decisão, são hábeis em processar essa multiplicidade de pontos de dados, refinando suas previsões com cada nova informação. Algumas áreas comumente fazem uso de tais técnicas, tais como: Hotelaria (MIRZAALIAN e HALPENNY 2019</w:t>
      </w:r>
      <w:r w:rsidDel="00000000" w:rsidR="00000000" w:rsidRPr="00000000">
        <w:rPr>
          <w:rFonts w:ascii="Roboto" w:cs="Roboto" w:eastAsia="Roboto" w:hAnsi="Roboto"/>
          <w:highlight w:val="white"/>
          <w:rtl w:val="0"/>
        </w:rPr>
        <w:t xml:space="preserve">)</w:t>
      </w:r>
      <w:r w:rsidDel="00000000" w:rsidR="00000000" w:rsidRPr="00000000">
        <w:rPr>
          <w:highlight w:val="white"/>
          <w:rtl w:val="0"/>
        </w:rPr>
        <w:t xml:space="preserve">, Indústria Automotiva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w:t>
      </w:r>
      <w:r w:rsidDel="00000000" w:rsidR="00000000" w:rsidRPr="00000000">
        <w:rPr>
          <w:highlight w:val="white"/>
          <w:rtl w:val="0"/>
        </w:rPr>
        <w:t xml:space="preserve">, Mercado de criptomoedas (AZAMJON </w:t>
      </w:r>
      <w:r w:rsidDel="00000000" w:rsidR="00000000" w:rsidRPr="00000000">
        <w:rPr>
          <w:i w:val="1"/>
          <w:highlight w:val="white"/>
          <w:rtl w:val="0"/>
        </w:rPr>
        <w:t xml:space="preserve">et al.</w:t>
      </w:r>
      <w:r w:rsidDel="00000000" w:rsidR="00000000" w:rsidRPr="00000000">
        <w:rPr>
          <w:highlight w:val="white"/>
          <w:rtl w:val="0"/>
        </w:rPr>
        <w:t xml:space="preserve"> 2023), dentre tantas outras. Em todas, a predição da demanda de recursos é essencial para prever a volatilidade da área de estudo. </w:t>
      </w:r>
      <w:r w:rsidDel="00000000" w:rsidR="00000000" w:rsidRPr="00000000">
        <w:rPr>
          <w:rtl w:val="0"/>
        </w:rPr>
      </w:r>
    </w:p>
    <w:p w:rsidR="00000000" w:rsidDel="00000000" w:rsidP="00000000" w:rsidRDefault="00000000" w:rsidRPr="00000000" w14:paraId="00000153">
      <w:pPr>
        <w:spacing w:line="360" w:lineRule="auto"/>
        <w:ind w:firstLine="850.3937007874016"/>
        <w:rPr>
          <w:highlight w:val="white"/>
        </w:rPr>
      </w:pPr>
      <w:r w:rsidDel="00000000" w:rsidR="00000000" w:rsidRPr="00000000">
        <w:rPr>
          <w:highlight w:val="white"/>
          <w:rtl w:val="0"/>
        </w:rPr>
        <w:t xml:space="preserve">O uso de aprendizado de máquina e modelos baseados em inteligência artificial para processar linguagem natural e minerar textos está diretamente relacionado à análise de sentimento que o projeto pretende realizar. Segundo os autores Kejriwal, Garg e Sarin (2022), a análise de sentimentos envolve a utilização de técnicas de mineração de dados, aprendizado de máquina e inteligência artificial para determinar o sentimento de um texto, classificando-o como "positivo", "negativo" ou "neutro". Além disso, eles destacam que a análise de sentimentos é um processo poderoso para analisar dados não estruturados e é fundamental em diversas áreas, como gerenciamento de reputação de marca, análise de mercado, política, avaliação de campanhas de </w:t>
      </w:r>
      <w:r w:rsidDel="00000000" w:rsidR="00000000" w:rsidRPr="00000000">
        <w:rPr>
          <w:i w:val="1"/>
          <w:highlight w:val="white"/>
          <w:rtl w:val="0"/>
        </w:rPr>
        <w:t xml:space="preserve">marketing</w:t>
      </w:r>
      <w:r w:rsidDel="00000000" w:rsidR="00000000" w:rsidRPr="00000000">
        <w:rPr>
          <w:highlight w:val="white"/>
          <w:rtl w:val="0"/>
        </w:rPr>
        <w:t xml:space="preserve"> e análise de sentimentos financeiros.</w:t>
      </w:r>
    </w:p>
    <w:p w:rsidR="00000000" w:rsidDel="00000000" w:rsidP="00000000" w:rsidRDefault="00000000" w:rsidRPr="00000000" w14:paraId="00000154">
      <w:pPr>
        <w:spacing w:line="360" w:lineRule="auto"/>
        <w:ind w:firstLine="850.3937007874017"/>
        <w:rPr>
          <w:highlight w:val="white"/>
        </w:rPr>
      </w:pPr>
      <w:r w:rsidDel="00000000" w:rsidR="00000000" w:rsidRPr="00000000">
        <w:rPr>
          <w:highlight w:val="white"/>
          <w:rtl w:val="0"/>
        </w:rPr>
        <w:t xml:space="preserve">Sendo assim, explorar diferentes modelos de classificação de sentimento é de vital importância para transformar textos em dados estruturados, que são fundamentais para o bom funcionamento de modelos de predição. Técnicas como </w:t>
      </w:r>
      <w:r w:rsidDel="00000000" w:rsidR="00000000" w:rsidRPr="00000000">
        <w:rPr>
          <w:rtl w:val="0"/>
        </w:rPr>
        <w:t xml:space="preserve"> Naive Bayes, Regressão Logística e Redes Neurais (como LSTM e </w:t>
      </w:r>
      <w:r w:rsidDel="00000000" w:rsidR="00000000" w:rsidRPr="00000000">
        <w:rPr>
          <w:i w:val="1"/>
          <w:rtl w:val="0"/>
        </w:rPr>
        <w:t xml:space="preserve">Transformer</w:t>
      </w:r>
      <w:r w:rsidDel="00000000" w:rsidR="00000000" w:rsidRPr="00000000">
        <w:rPr>
          <w:rtl w:val="0"/>
        </w:rPr>
        <w:t xml:space="preserve">) são usadas para classificar sentimentos em positivo, negativo ou neutro e possibilitam a integração da análise de sentimento a modelos de previsão como séries temporais (ARIMA) ou modelos baseados em aprendizado profundo.</w:t>
      </w:r>
      <w:r w:rsidDel="00000000" w:rsidR="00000000" w:rsidRPr="00000000">
        <w:rPr>
          <w:rtl w:val="0"/>
        </w:rPr>
      </w:r>
    </w:p>
    <w:p w:rsidR="00000000" w:rsidDel="00000000" w:rsidP="00000000" w:rsidRDefault="00000000" w:rsidRPr="00000000" w14:paraId="00000155">
      <w:pPr>
        <w:spacing w:line="360" w:lineRule="auto"/>
        <w:ind w:firstLine="850.3937007874017"/>
        <w:rPr/>
      </w:pPr>
      <w:r w:rsidDel="00000000" w:rsidR="00000000" w:rsidRPr="00000000">
        <w:rPr>
          <w:highlight w:val="white"/>
          <w:rtl w:val="0"/>
        </w:rPr>
        <w:t xml:space="preserve">Outro ponto importante na construção de um bom modelo de predição baseado em análise de sentimento encontra-se na coleta de dados em fontes confiáveis. Redes sociais como Twitter, Facebook e Instagram</w:t>
      </w:r>
      <w:r w:rsidDel="00000000" w:rsidR="00000000" w:rsidRPr="00000000">
        <w:rPr>
          <w:rtl w:val="0"/>
        </w:rPr>
        <w:t xml:space="preserve"> oferecem grande volume de opiniões públicas e frequentemente atualizadas. Outras fontes utilizáveis são </w:t>
      </w:r>
      <w:r w:rsidDel="00000000" w:rsidR="00000000" w:rsidRPr="00000000">
        <w:rPr>
          <w:i w:val="1"/>
          <w:rtl w:val="0"/>
        </w:rPr>
        <w:t xml:space="preserve">sites</w:t>
      </w:r>
      <w:r w:rsidDel="00000000" w:rsidR="00000000" w:rsidRPr="00000000">
        <w:rPr>
          <w:rtl w:val="0"/>
        </w:rPr>
        <w:t xml:space="preserve"> de avaliações. Plataformas como Yelp e Google Reviews contêm avaliações detalhadas dos consumidores. Comentários em </w:t>
      </w:r>
      <w:r w:rsidDel="00000000" w:rsidR="00000000" w:rsidRPr="00000000">
        <w:rPr>
          <w:i w:val="1"/>
          <w:rtl w:val="0"/>
        </w:rPr>
        <w:t xml:space="preserve">sites</w:t>
      </w:r>
      <w:r w:rsidDel="00000000" w:rsidR="00000000" w:rsidRPr="00000000">
        <w:rPr>
          <w:rtl w:val="0"/>
        </w:rPr>
        <w:t xml:space="preserve"> de </w:t>
      </w:r>
      <w:r w:rsidDel="00000000" w:rsidR="00000000" w:rsidRPr="00000000">
        <w:rPr>
          <w:i w:val="1"/>
          <w:rtl w:val="0"/>
        </w:rPr>
        <w:t xml:space="preserve">e-commerce </w:t>
      </w:r>
      <w:r w:rsidDel="00000000" w:rsidR="00000000" w:rsidRPr="00000000">
        <w:rPr>
          <w:rtl w:val="0"/>
        </w:rPr>
        <w:t xml:space="preserve">também podem revelar padrões de satisfação e insatisfação que influenciam a demanda. </w:t>
      </w:r>
    </w:p>
    <w:p w:rsidR="00000000" w:rsidDel="00000000" w:rsidP="00000000" w:rsidRDefault="00000000" w:rsidRPr="00000000" w14:paraId="00000156">
      <w:pPr>
        <w:spacing w:line="360" w:lineRule="auto"/>
        <w:ind w:firstLine="850.3937007874016"/>
        <w:rPr>
          <w:b w:val="1"/>
        </w:rPr>
      </w:pPr>
      <w:r w:rsidDel="00000000" w:rsidR="00000000" w:rsidRPr="00000000">
        <w:rPr>
          <w:highlight w:val="white"/>
          <w:rtl w:val="0"/>
        </w:rPr>
        <w:t xml:space="preserve">A intercalação da análise de sentimentos com modelos de predição de demanda não é tão expressiva quanto os métodos mais tradicionais que fazem uso exclusivamente de dados estruturados, muito por conta dos desafios acerca do mapeamento dos sentimentos. Levando isso em consideração, </w:t>
      </w:r>
      <w:r w:rsidDel="00000000" w:rsidR="00000000" w:rsidRPr="00000000">
        <w:rPr>
          <w:rtl w:val="0"/>
        </w:rPr>
        <w:t xml:space="preserve">este projeto de pesquisa tem como objetivo explorar e aprofundar os tópicos previamente apresentados, por meio do desenvolvimento de uma aplicação voltada ao processamento de linguagem natural. Esse processo terá como principal resultado a geração de uma variável dependente de sentimento (negativo, positivo ou neutro), a qual será utilizada na previsão de demanda com o apoio de diferentes algoritmos de aprendizado de máquina. Além disso, serão aplicadas métricas de avaliação para comparar a eficiência e o desempenho de cada modelo utilizado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pStyle w:val="Heading2"/>
        <w:spacing w:after="300" w:before="300" w:line="240" w:lineRule="auto"/>
        <w:rPr/>
      </w:pPr>
      <w:bookmarkStart w:colFirst="0" w:colLast="0" w:name="_heading=h.qkv2i053r62o" w:id="14"/>
      <w:bookmarkEnd w:id="14"/>
      <w:r w:rsidDel="00000000" w:rsidR="00000000" w:rsidRPr="00000000">
        <w:rPr>
          <w:rtl w:val="0"/>
        </w:rPr>
        <w:t xml:space="preserve">1.1 </w:t>
      </w:r>
      <w:r w:rsidDel="00000000" w:rsidR="00000000" w:rsidRPr="00000000">
        <w:rPr>
          <w:rtl w:val="0"/>
        </w:rPr>
        <w:t xml:space="preserve">Objetivos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highlight w:val="yellow"/>
        </w:rPr>
      </w:pPr>
      <w:r w:rsidDel="00000000" w:rsidR="00000000" w:rsidRPr="00000000">
        <w:rPr>
          <w:rtl w:val="0"/>
        </w:rPr>
        <w:t xml:space="preserve">A fim de orientar melhor o trabalho de pesquisa, foram definidos um objetivo geral e objetivos específicos, os quais são alcançados ao decorrer do trabalho.</w:t>
      </w:r>
      <w:r w:rsidDel="00000000" w:rsidR="00000000" w:rsidRPr="00000000">
        <w:rPr>
          <w:highlight w:val="yellow"/>
          <w:rtl w:val="0"/>
        </w:rPr>
        <w:t xml:space="preserve"> </w:t>
      </w:r>
    </w:p>
    <w:p w:rsidR="00000000" w:rsidDel="00000000" w:rsidP="00000000" w:rsidRDefault="00000000" w:rsidRPr="00000000" w14:paraId="00000159">
      <w:pPr>
        <w:pStyle w:val="Heading3"/>
        <w:spacing w:after="300" w:before="300" w:line="240" w:lineRule="auto"/>
        <w:rPr/>
      </w:pPr>
      <w:bookmarkStart w:colFirst="0" w:colLast="0" w:name="_heading=h.34ci48or9qio" w:id="15"/>
      <w:bookmarkEnd w:id="15"/>
      <w:r w:rsidDel="00000000" w:rsidR="00000000" w:rsidRPr="00000000">
        <w:rPr>
          <w:rtl w:val="0"/>
        </w:rPr>
        <w:t xml:space="preserve">1.1.1 </w:t>
      </w:r>
      <w:r w:rsidDel="00000000" w:rsidR="00000000" w:rsidRPr="00000000">
        <w:rPr>
          <w:rtl w:val="0"/>
        </w:rPr>
        <w:t xml:space="preserve">Objetivo geral</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r w:rsidDel="00000000" w:rsidR="00000000" w:rsidRPr="00000000">
        <w:rPr>
          <w:rtl w:val="0"/>
        </w:rPr>
        <w:t xml:space="preserve">O objetivo principal do trabalho é aplicar o aprendizado de máquina para realizar a previsão de demanda em um setor específico da indústria, utilizando uma base de dados que inclua, além de dados estruturados, textos provenientes de avaliações de clientes, os quais serão processados previamente à realização da predição de demanda </w:t>
      </w:r>
      <w:r w:rsidDel="00000000" w:rsidR="00000000" w:rsidRPr="00000000">
        <w:rPr>
          <w:rtl w:val="0"/>
        </w:rPr>
        <w:t xml:space="preserve">para gerar a variável dependente</w:t>
      </w:r>
      <w:r w:rsidDel="00000000" w:rsidR="00000000" w:rsidRPr="00000000">
        <w:rPr>
          <w:rtl w:val="0"/>
        </w:rPr>
        <w:t xml:space="preserve">.</w:t>
      </w:r>
    </w:p>
    <w:p w:rsidR="00000000" w:rsidDel="00000000" w:rsidP="00000000" w:rsidRDefault="00000000" w:rsidRPr="00000000" w14:paraId="0000015B">
      <w:pPr>
        <w:pStyle w:val="Heading3"/>
        <w:spacing w:after="300" w:before="300" w:line="240" w:lineRule="auto"/>
        <w:rPr/>
      </w:pPr>
      <w:bookmarkStart w:colFirst="0" w:colLast="0" w:name="_heading=h.b11gx66gsl68" w:id="16"/>
      <w:bookmarkEnd w:id="16"/>
      <w:r w:rsidDel="00000000" w:rsidR="00000000" w:rsidRPr="00000000">
        <w:rPr>
          <w:rtl w:val="0"/>
        </w:rPr>
        <w:t xml:space="preserve">1.1.2 </w:t>
      </w:r>
      <w:r w:rsidDel="00000000" w:rsidR="00000000" w:rsidRPr="00000000">
        <w:rPr>
          <w:rtl w:val="0"/>
        </w:rPr>
        <w:t xml:space="preserve">Objetivos específicos</w:t>
      </w:r>
    </w:p>
    <w:p w:rsidR="00000000" w:rsidDel="00000000" w:rsidP="00000000" w:rsidRDefault="00000000" w:rsidRPr="00000000" w14:paraId="0000015C">
      <w:pPr>
        <w:numPr>
          <w:ilvl w:val="0"/>
          <w:numId w:val="5"/>
        </w:numPr>
        <w:spacing w:line="360" w:lineRule="auto"/>
        <w:ind w:left="720" w:hanging="360"/>
        <w:rPr>
          <w:u w:val="none"/>
        </w:rPr>
      </w:pPr>
      <w:r w:rsidDel="00000000" w:rsidR="00000000" w:rsidRPr="00000000">
        <w:rPr>
          <w:rtl w:val="0"/>
        </w:rPr>
        <w:t xml:space="preserve">Definir a base de dados para realização dos experimentos necessários para o desenvolvimento da pesquisa.  </w:t>
      </w:r>
      <w:r w:rsidDel="00000000" w:rsidR="00000000" w:rsidRPr="00000000">
        <w:rPr>
          <w:rtl w:val="0"/>
        </w:rPr>
      </w:r>
    </w:p>
    <w:p w:rsidR="00000000" w:rsidDel="00000000" w:rsidP="00000000" w:rsidRDefault="00000000" w:rsidRPr="00000000" w14:paraId="0000015D">
      <w:pPr>
        <w:numPr>
          <w:ilvl w:val="0"/>
          <w:numId w:val="5"/>
        </w:numPr>
        <w:spacing w:line="360" w:lineRule="auto"/>
        <w:ind w:left="720" w:hanging="360"/>
        <w:rPr>
          <w:u w:val="none"/>
        </w:rPr>
      </w:pPr>
      <w:r w:rsidDel="00000000" w:rsidR="00000000" w:rsidRPr="00000000">
        <w:rPr>
          <w:rtl w:val="0"/>
        </w:rPr>
        <w:t xml:space="preserve">Realizar a análise de sentimento nos textos provenientes dos clientes que estão contidos na base de dados por meio de processamento de linguagem natural e gerar a variável classe.</w:t>
      </w:r>
      <w:r w:rsidDel="00000000" w:rsidR="00000000" w:rsidRPr="00000000">
        <w:rPr>
          <w:rtl w:val="0"/>
        </w:rPr>
      </w:r>
    </w:p>
    <w:p w:rsidR="00000000" w:rsidDel="00000000" w:rsidP="00000000" w:rsidRDefault="00000000" w:rsidRPr="00000000" w14:paraId="0000015E">
      <w:pPr>
        <w:numPr>
          <w:ilvl w:val="0"/>
          <w:numId w:val="5"/>
        </w:numPr>
        <w:spacing w:line="360" w:lineRule="auto"/>
        <w:ind w:left="720" w:hanging="360"/>
        <w:rPr>
          <w:u w:val="none"/>
        </w:rPr>
      </w:pPr>
      <w:r w:rsidDel="00000000" w:rsidR="00000000" w:rsidRPr="00000000">
        <w:rPr>
          <w:rtl w:val="0"/>
        </w:rPr>
        <w:t xml:space="preserve">Obter a previsão de demanda aplicando de 3 a 4 diferentes algoritmos</w:t>
      </w:r>
      <w:r w:rsidDel="00000000" w:rsidR="00000000" w:rsidRPr="00000000">
        <w:rPr>
          <w:rtl w:val="0"/>
        </w:rPr>
        <w:t xml:space="preserve"> na realização dos experimentos.</w:t>
      </w:r>
      <w:r w:rsidDel="00000000" w:rsidR="00000000" w:rsidRPr="00000000">
        <w:rPr>
          <w:rtl w:val="0"/>
        </w:rPr>
      </w:r>
    </w:p>
    <w:p w:rsidR="00000000" w:rsidDel="00000000" w:rsidP="00000000" w:rsidRDefault="00000000" w:rsidRPr="00000000" w14:paraId="0000015F">
      <w:pPr>
        <w:numPr>
          <w:ilvl w:val="0"/>
          <w:numId w:val="5"/>
        </w:numPr>
        <w:spacing w:line="360" w:lineRule="auto"/>
        <w:ind w:left="720" w:hanging="360"/>
        <w:rPr>
          <w:u w:val="none"/>
        </w:rPr>
      </w:pPr>
      <w:r w:rsidDel="00000000" w:rsidR="00000000" w:rsidRPr="00000000">
        <w:rPr>
          <w:rtl w:val="0"/>
        </w:rPr>
        <w:t xml:space="preserve">Fazer uma análise comparativa entre as métricas resultantes de cada algoritmo aplicado na base de dados utilizada nos experimentos, tais como Acurácia, Precisão, </w:t>
      </w:r>
      <w:r w:rsidDel="00000000" w:rsidR="00000000" w:rsidRPr="00000000">
        <w:rPr>
          <w:i w:val="1"/>
          <w:rtl w:val="0"/>
        </w:rPr>
        <w:t xml:space="preserve">F1-Score</w:t>
      </w:r>
      <w:r w:rsidDel="00000000" w:rsidR="00000000" w:rsidRPr="00000000">
        <w:rPr>
          <w:rtl w:val="0"/>
        </w:rPr>
        <w:t xml:space="preserve"> e </w:t>
      </w:r>
      <w:r w:rsidDel="00000000" w:rsidR="00000000" w:rsidRPr="00000000">
        <w:rPr>
          <w:i w:val="1"/>
          <w:rtl w:val="0"/>
        </w:rPr>
        <w:t xml:space="preserve">Recall</w:t>
      </w:r>
      <w:r w:rsidDel="00000000" w:rsidR="00000000" w:rsidRPr="00000000">
        <w:rPr>
          <w:rtl w:val="0"/>
        </w:rPr>
        <w:t xml:space="preserve">.</w:t>
      </w:r>
    </w:p>
    <w:p w:rsidR="00000000" w:rsidDel="00000000" w:rsidP="00000000" w:rsidRDefault="00000000" w:rsidRPr="00000000" w14:paraId="00000160">
      <w:pPr>
        <w:pStyle w:val="Heading2"/>
        <w:keepNext w:val="1"/>
        <w:spacing w:after="300" w:before="300" w:line="240" w:lineRule="auto"/>
        <w:rPr>
          <w:vertAlign w:val="baseline"/>
        </w:rPr>
      </w:pPr>
      <w:bookmarkStart w:colFirst="0" w:colLast="0" w:name="_heading=h.26in1rg" w:id="17"/>
      <w:bookmarkEnd w:id="17"/>
      <w:r w:rsidDel="00000000" w:rsidR="00000000" w:rsidRPr="00000000">
        <w:rPr>
          <w:rtl w:val="0"/>
        </w:rPr>
        <w:t xml:space="preserve">1.2 </w:t>
      </w:r>
      <w:r w:rsidDel="00000000" w:rsidR="00000000" w:rsidRPr="00000000">
        <w:rPr>
          <w:vertAlign w:val="baseline"/>
          <w:rtl w:val="0"/>
        </w:rPr>
        <w:t xml:space="preserve">Justificativa</w:t>
      </w:r>
    </w:p>
    <w:p w:rsidR="00000000" w:rsidDel="00000000" w:rsidP="00000000" w:rsidRDefault="00000000" w:rsidRPr="00000000" w14:paraId="00000161">
      <w:pPr>
        <w:widowControl w:val="0"/>
        <w:spacing w:line="360" w:lineRule="auto"/>
        <w:ind w:firstLine="850.3937007874017"/>
        <w:rPr>
          <w:highlight w:val="white"/>
        </w:rPr>
      </w:pPr>
      <w:r w:rsidDel="00000000" w:rsidR="00000000" w:rsidRPr="00000000">
        <w:rPr>
          <w:highlight w:val="white"/>
          <w:rtl w:val="0"/>
        </w:rPr>
        <w:t xml:space="preserve">O presente trabalho busca contribuir para o estudo das técnicas de previsão de demanda na indústria por meio da integração de análise de sentimentos a algoritmos de aprendizado de máquina. Enquanto a ciência de dados já oferece uma ampla gama de métodos para trabalhar com dados estruturados, há um espaço crescente para o desenvolvimento de abordagens que tratem dados qualitativos, especialmente no contexto de sentimentos e preferências de consumidores (COSTA </w:t>
      </w:r>
      <w:r w:rsidDel="00000000" w:rsidR="00000000" w:rsidRPr="00000000">
        <w:rPr>
          <w:i w:val="1"/>
          <w:highlight w:val="white"/>
          <w:rtl w:val="0"/>
        </w:rPr>
        <w:t xml:space="preserve">et al.</w:t>
      </w:r>
      <w:r w:rsidDel="00000000" w:rsidR="00000000" w:rsidRPr="00000000">
        <w:rPr>
          <w:highlight w:val="white"/>
          <w:rtl w:val="0"/>
        </w:rPr>
        <w:t xml:space="preserve"> 2021). Com o aumento da importância das opiniões e </w:t>
      </w:r>
      <w:r w:rsidDel="00000000" w:rsidR="00000000" w:rsidRPr="00000000">
        <w:rPr>
          <w:i w:val="1"/>
          <w:highlight w:val="white"/>
          <w:rtl w:val="0"/>
        </w:rPr>
        <w:t xml:space="preserve">feedbacks </w:t>
      </w:r>
      <w:r w:rsidDel="00000000" w:rsidR="00000000" w:rsidRPr="00000000">
        <w:rPr>
          <w:highlight w:val="white"/>
          <w:rtl w:val="0"/>
        </w:rPr>
        <w:t xml:space="preserve">dos consumidores para a estratégia de negócios, a análise de sentimentos tem se mostrado um campo promissor, oferecendo</w:t>
      </w:r>
      <w:r w:rsidDel="00000000" w:rsidR="00000000" w:rsidRPr="00000000">
        <w:rPr>
          <w:i w:val="1"/>
          <w:highlight w:val="white"/>
          <w:rtl w:val="0"/>
        </w:rPr>
        <w:t xml:space="preserve"> insights</w:t>
      </w:r>
      <w:r w:rsidDel="00000000" w:rsidR="00000000" w:rsidRPr="00000000">
        <w:rPr>
          <w:highlight w:val="white"/>
          <w:rtl w:val="0"/>
        </w:rPr>
        <w:t xml:space="preserve"> valiosos que podem ser aplicados para melhor entender as flutuações da demanda e, com isso, otimizar a alocação de recursos (CARVALHO </w:t>
      </w:r>
      <w:r w:rsidDel="00000000" w:rsidR="00000000" w:rsidRPr="00000000">
        <w:rPr>
          <w:i w:val="1"/>
          <w:highlight w:val="white"/>
          <w:rtl w:val="0"/>
        </w:rPr>
        <w:t xml:space="preserve">et al.</w:t>
      </w:r>
      <w:r w:rsidDel="00000000" w:rsidR="00000000" w:rsidRPr="00000000">
        <w:rPr>
          <w:highlight w:val="white"/>
          <w:rtl w:val="0"/>
        </w:rPr>
        <w:t xml:space="preserve"> 2023)</w:t>
      </w:r>
    </w:p>
    <w:p w:rsidR="00000000" w:rsidDel="00000000" w:rsidP="00000000" w:rsidRDefault="00000000" w:rsidRPr="00000000" w14:paraId="00000162">
      <w:pPr>
        <w:spacing w:line="360" w:lineRule="auto"/>
        <w:ind w:firstLine="850.3937007874017"/>
        <w:rPr>
          <w:highlight w:val="white"/>
        </w:rPr>
      </w:pPr>
      <w:r w:rsidDel="00000000" w:rsidR="00000000" w:rsidRPr="00000000">
        <w:rPr>
          <w:highlight w:val="white"/>
          <w:rtl w:val="0"/>
        </w:rPr>
        <w:t xml:space="preserve">A combinação do processamento de linguagem natural e de técnicas de aprendizado de máquina para mapeamento de sentimentos representa uma inovação que pode ser aplicada em múltiplos setores da indústria. A partir dessa metodologia, espera-se alcançar um nível de precisão superior nas previsões de demanda, oferecendo uma solução que não apenas contribui para o aprimoramento das práticas de gestão de estoques e recursos, mas também auxilia empresas a responderem de forma mais eficiente às variações de mercado. Este projeto, portanto, visa preencher uma lacuna na literatura ao propor um modelo que busca aprimorar a capacidade de interpretação de dados qualitativos e não estruturados, proporcionando uma abordagem que transforma esses dados em informações práticas e estratégicas para o setor industrial.</w:t>
      </w:r>
    </w:p>
    <w:p w:rsidR="00000000" w:rsidDel="00000000" w:rsidP="00000000" w:rsidRDefault="00000000" w:rsidRPr="00000000" w14:paraId="00000163">
      <w:pPr>
        <w:spacing w:line="360" w:lineRule="auto"/>
        <w:ind w:firstLine="850.3937007874017"/>
        <w:rPr>
          <w:highlight w:val="white"/>
        </w:rPr>
      </w:pPr>
      <w:r w:rsidDel="00000000" w:rsidR="00000000" w:rsidRPr="00000000">
        <w:rPr>
          <w:highlight w:val="white"/>
          <w:rtl w:val="0"/>
        </w:rPr>
        <w:t xml:space="preserve">Portanto, este trabalho justifica-se pela necessidade de explorar e aplicar técnicas modernas de IA, especialmente no campo da análise de sentimentos, como uma alternativa inovadora para prever demandas. A proposta busca não apenas contribuir academicamente, mas também oferecer uma solução prática e escalável para empresas interessadas em integrar tecnologias avançadas aos seus processos de planejamento e gestão.</w:t>
      </w:r>
    </w:p>
    <w:p w:rsidR="00000000" w:rsidDel="00000000" w:rsidP="00000000" w:rsidRDefault="00000000" w:rsidRPr="00000000" w14:paraId="00000164">
      <w:pPr>
        <w:pStyle w:val="Heading2"/>
        <w:keepNext w:val="1"/>
        <w:spacing w:after="300" w:before="300" w:line="240" w:lineRule="auto"/>
        <w:rPr>
          <w:vertAlign w:val="baseline"/>
        </w:rPr>
      </w:pPr>
      <w:bookmarkStart w:colFirst="0" w:colLast="0" w:name="_heading=h.xaxz69wp6u9" w:id="18"/>
      <w:bookmarkEnd w:id="18"/>
      <w:r w:rsidDel="00000000" w:rsidR="00000000" w:rsidRPr="00000000">
        <w:rPr>
          <w:rtl w:val="0"/>
        </w:rPr>
        <w:t xml:space="preserve">1.3 </w:t>
      </w:r>
      <w:r w:rsidDel="00000000" w:rsidR="00000000" w:rsidRPr="00000000">
        <w:rPr>
          <w:vertAlign w:val="baseline"/>
          <w:rtl w:val="0"/>
        </w:rPr>
        <w:t xml:space="preserve">Metodologia </w:t>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bookmarkStart w:colFirst="0" w:colLast="0" w:name="_heading=h.dhscokmwokma" w:id="19"/>
      <w:bookmarkEnd w:id="19"/>
      <w:r w:rsidDel="00000000" w:rsidR="00000000" w:rsidRPr="00000000">
        <w:rPr>
          <w:rtl w:val="0"/>
        </w:rPr>
        <w:t xml:space="preserve">O desenvolvimento deste trabalho está pautado nas etapas apresentadas a seguir.</w:t>
      </w:r>
    </w:p>
    <w:p w:rsidR="00000000" w:rsidDel="00000000" w:rsidP="00000000" w:rsidRDefault="00000000" w:rsidRPr="00000000" w14:paraId="00000166">
      <w:pPr>
        <w:spacing w:before="0" w:line="360" w:lineRule="auto"/>
        <w:rPr/>
      </w:pPr>
      <w:r w:rsidDel="00000000" w:rsidR="00000000" w:rsidRPr="00000000">
        <w:rPr>
          <w:rtl w:val="0"/>
        </w:rPr>
        <w:t xml:space="preserve">Pesquisa documental:</w:t>
      </w:r>
    </w:p>
    <w:p w:rsidR="00000000" w:rsidDel="00000000" w:rsidP="00000000" w:rsidRDefault="00000000" w:rsidRPr="00000000" w14:paraId="00000167">
      <w:pPr>
        <w:spacing w:line="360" w:lineRule="auto"/>
        <w:ind w:left="0" w:firstLine="850.3937007874017"/>
        <w:rPr/>
      </w:pPr>
      <w:r w:rsidDel="00000000" w:rsidR="00000000" w:rsidRPr="00000000">
        <w:rPr>
          <w:rtl w:val="0"/>
        </w:rPr>
        <w:t xml:space="preserve">A fundamentação teórica é dada por meio do produto do mapeamento sistemático de literatura realizada com base no Protocolo de Kitchenham e Charters (2007). O mapeamento de literatura possibilitou a seleção de oito trabalhos semelhantes e recentes para contribuição de pesquisas na área de análise de sentimento e previsão de demanda.  Livros, teses, dissertações, revistas e sites indicados por docentes da área também foram consultados ao longo do desenvolvimento do projeto.</w:t>
      </w:r>
    </w:p>
    <w:p w:rsidR="00000000" w:rsidDel="00000000" w:rsidP="00000000" w:rsidRDefault="00000000" w:rsidRPr="00000000" w14:paraId="00000168">
      <w:pPr>
        <w:spacing w:line="360" w:lineRule="auto"/>
        <w:rPr/>
      </w:pPr>
      <w:r w:rsidDel="00000000" w:rsidR="00000000" w:rsidRPr="00000000">
        <w:rPr>
          <w:rtl w:val="0"/>
        </w:rPr>
        <w:t xml:space="preserve">Recursos Técnicos:</w:t>
      </w:r>
    </w:p>
    <w:p w:rsidR="00000000" w:rsidDel="00000000" w:rsidP="00000000" w:rsidRDefault="00000000" w:rsidRPr="00000000" w14:paraId="00000169">
      <w:pPr>
        <w:spacing w:line="360" w:lineRule="auto"/>
        <w:ind w:firstLine="850.3937007874017"/>
        <w:rPr/>
      </w:pPr>
      <w:r w:rsidDel="00000000" w:rsidR="00000000" w:rsidRPr="00000000">
        <w:rPr>
          <w:rtl w:val="0"/>
        </w:rPr>
        <w:t xml:space="preserve">A fim de implementar uma aplicação que seja capaz de realizar os objetivos propostos, alguns recursos devem ser utilizados. A Linguagem Python (versão 3.11.9) é usada para manipulação das bases de dados a fim de realizar análise, tratamento e abstração de um grande volume de dados. A versatilidade dessa linguagem e seu uso já tradicional no ramo da ciência de dados justificam a escolha (MCKINNEY 2022). São utilizadas bibliotecas diversas, como Pandas, MatplotLib, Numpy, Seaborn e Sklearn. </w:t>
      </w:r>
    </w:p>
    <w:p w:rsidR="00000000" w:rsidDel="00000000" w:rsidP="00000000" w:rsidRDefault="00000000" w:rsidRPr="00000000" w14:paraId="0000016A">
      <w:pPr>
        <w:spacing w:line="360" w:lineRule="auto"/>
        <w:ind w:left="0" w:firstLine="0"/>
        <w:rPr/>
      </w:pPr>
      <w:r w:rsidDel="00000000" w:rsidR="00000000" w:rsidRPr="00000000">
        <w:rPr>
          <w:rtl w:val="0"/>
        </w:rPr>
        <w:t xml:space="preserve">Bases de dados:</w:t>
      </w:r>
    </w:p>
    <w:p w:rsidR="00000000" w:rsidDel="00000000" w:rsidP="00000000" w:rsidRDefault="00000000" w:rsidRPr="00000000" w14:paraId="0000016B">
      <w:pPr>
        <w:spacing w:line="360" w:lineRule="auto"/>
        <w:ind w:firstLine="850.3937007874017"/>
        <w:rPr/>
      </w:pPr>
      <w:r w:rsidDel="00000000" w:rsidR="00000000" w:rsidRPr="00000000">
        <w:rPr>
          <w:rtl w:val="0"/>
        </w:rPr>
        <w:t xml:space="preserve">As bases de dados são fundamentais para todo o processo. A consulta de bases em </w:t>
      </w:r>
      <w:r w:rsidDel="00000000" w:rsidR="00000000" w:rsidRPr="00000000">
        <w:rPr>
          <w:i w:val="1"/>
          <w:rtl w:val="0"/>
        </w:rPr>
        <w:t xml:space="preserve">sites</w:t>
      </w:r>
      <w:r w:rsidDel="00000000" w:rsidR="00000000" w:rsidRPr="00000000">
        <w:rPr>
          <w:rtl w:val="0"/>
        </w:rPr>
        <w:t xml:space="preserve"> como Kaggle</w:t>
      </w:r>
      <w:r w:rsidDel="00000000" w:rsidR="00000000" w:rsidRPr="00000000">
        <w:rPr>
          <w:vertAlign w:val="superscript"/>
        </w:rPr>
        <w:footnoteReference w:customMarkFollows="0" w:id="0"/>
      </w:r>
      <w:r w:rsidDel="00000000" w:rsidR="00000000" w:rsidRPr="00000000">
        <w:rPr>
          <w:rtl w:val="0"/>
        </w:rPr>
        <w:t xml:space="preserve">, Google Dataset Search</w:t>
      </w:r>
      <w:r w:rsidDel="00000000" w:rsidR="00000000" w:rsidRPr="00000000">
        <w:rPr>
          <w:vertAlign w:val="superscript"/>
        </w:rPr>
        <w:footnoteReference w:customMarkFollows="0" w:id="1"/>
      </w:r>
      <w:r w:rsidDel="00000000" w:rsidR="00000000" w:rsidRPr="00000000">
        <w:rPr>
          <w:rtl w:val="0"/>
        </w:rPr>
        <w:t xml:space="preserve"> e IBGE (Instituto Brasileiro de Geografia e Estatística)</w:t>
      </w:r>
      <w:r w:rsidDel="00000000" w:rsidR="00000000" w:rsidRPr="00000000">
        <w:rPr>
          <w:vertAlign w:val="superscript"/>
        </w:rPr>
        <w:footnoteReference w:customMarkFollows="0" w:id="2"/>
      </w:r>
      <w:r w:rsidDel="00000000" w:rsidR="00000000" w:rsidRPr="00000000">
        <w:rPr>
          <w:rtl w:val="0"/>
        </w:rPr>
        <w:t xml:space="preserve"> determinam potenciais bases que possam viabilizar o projeto de pesquisa. A base</w:t>
      </w:r>
      <w:r w:rsidDel="00000000" w:rsidR="00000000" w:rsidRPr="00000000">
        <w:rPr>
          <w:rtl w:val="0"/>
        </w:rPr>
        <w:t xml:space="preserve"> Brazilian E-Commerce</w:t>
      </w:r>
      <w:r w:rsidDel="00000000" w:rsidR="00000000" w:rsidRPr="00000000">
        <w:rPr>
          <w:vertAlign w:val="superscript"/>
        </w:rPr>
        <w:footnoteReference w:customMarkFollows="0" w:id="3"/>
      </w:r>
      <w:r w:rsidDel="00000000" w:rsidR="00000000" w:rsidRPr="00000000">
        <w:rPr>
          <w:rtl w:val="0"/>
        </w:rPr>
        <w:t xml:space="preserve"> será usada.</w:t>
      </w:r>
    </w:p>
    <w:p w:rsidR="00000000" w:rsidDel="00000000" w:rsidP="00000000" w:rsidRDefault="00000000" w:rsidRPr="00000000" w14:paraId="0000016C">
      <w:pPr>
        <w:spacing w:line="360" w:lineRule="auto"/>
        <w:rPr/>
      </w:pPr>
      <w:r w:rsidDel="00000000" w:rsidR="00000000" w:rsidRPr="00000000">
        <w:rPr>
          <w:rtl w:val="0"/>
        </w:rPr>
        <w:t xml:space="preserve">Modelos de Aprendizado de Máquina:</w:t>
      </w:r>
    </w:p>
    <w:p w:rsidR="00000000" w:rsidDel="00000000" w:rsidP="00000000" w:rsidRDefault="00000000" w:rsidRPr="00000000" w14:paraId="0000016D">
      <w:pPr>
        <w:spacing w:line="360" w:lineRule="auto"/>
        <w:ind w:firstLine="850.3937007874017"/>
        <w:rPr/>
      </w:pPr>
      <w:r w:rsidDel="00000000" w:rsidR="00000000" w:rsidRPr="00000000">
        <w:rPr>
          <w:rtl w:val="0"/>
        </w:rPr>
        <w:t xml:space="preserve">Diferentes modelos de aprendizado de máquina são testados ao longo da pesquisa. Os modelos apontados como eficientes na pesquisa documental são testados primeiro. São incluídos na pesquisa modelos que tenham uma precisão razoável em comparação com o que há de atual na literatura em pesquisas semelhantes, ou seja, que consigam realizar a previsão de demanda de modo satisfatório e útil. Após a aplicação dos modelos será feita uma análise comparativa usando diferentes métricas, como </w:t>
      </w:r>
      <w:r w:rsidDel="00000000" w:rsidR="00000000" w:rsidRPr="00000000">
        <w:rPr>
          <w:rtl w:val="0"/>
        </w:rPr>
        <w:t xml:space="preserve">Acurácia, Precisão, </w:t>
      </w:r>
      <w:r w:rsidDel="00000000" w:rsidR="00000000" w:rsidRPr="00000000">
        <w:rPr>
          <w:i w:val="1"/>
          <w:rtl w:val="0"/>
        </w:rPr>
        <w:t xml:space="preserve">F1-Score</w:t>
      </w:r>
      <w:r w:rsidDel="00000000" w:rsidR="00000000" w:rsidRPr="00000000">
        <w:rPr>
          <w:rtl w:val="0"/>
        </w:rPr>
        <w:t xml:space="preserve"> e </w:t>
      </w:r>
      <w:r w:rsidDel="00000000" w:rsidR="00000000" w:rsidRPr="00000000">
        <w:rPr>
          <w:i w:val="1"/>
          <w:rtl w:val="0"/>
        </w:rPr>
        <w:t xml:space="preserve">Recall</w:t>
      </w:r>
      <w:r w:rsidDel="00000000" w:rsidR="00000000" w:rsidRPr="00000000">
        <w:rPr>
          <w:rtl w:val="0"/>
        </w:rPr>
        <w:t xml:space="preserve">.</w:t>
      </w:r>
    </w:p>
    <w:p w:rsidR="00000000" w:rsidDel="00000000" w:rsidP="00000000" w:rsidRDefault="00000000" w:rsidRPr="00000000" w14:paraId="0000016E">
      <w:pPr>
        <w:pStyle w:val="Heading2"/>
        <w:keepNext w:val="1"/>
        <w:spacing w:after="300" w:before="300" w:line="240" w:lineRule="auto"/>
        <w:rPr>
          <w:vertAlign w:val="baseline"/>
        </w:rPr>
      </w:pPr>
      <w:bookmarkStart w:colFirst="0" w:colLast="0" w:name="_heading=h.bo59f6kttg4e" w:id="20"/>
      <w:bookmarkEnd w:id="20"/>
      <w:r w:rsidDel="00000000" w:rsidR="00000000" w:rsidRPr="00000000">
        <w:rPr>
          <w:rtl w:val="0"/>
        </w:rPr>
        <w:t xml:space="preserve">1.4 </w:t>
      </w:r>
      <w:r w:rsidDel="00000000" w:rsidR="00000000" w:rsidRPr="00000000">
        <w:rPr>
          <w:vertAlign w:val="baseline"/>
          <w:rtl w:val="0"/>
        </w:rPr>
        <w:t xml:space="preserve">Estrutura do trabalho</w:t>
      </w:r>
    </w:p>
    <w:p w:rsidR="00000000" w:rsidDel="00000000" w:rsidP="00000000" w:rsidRDefault="00000000" w:rsidRPr="00000000" w14:paraId="0000016F">
      <w:pPr>
        <w:spacing w:line="360" w:lineRule="auto"/>
        <w:ind w:left="0" w:firstLine="850.3937007874017"/>
        <w:rPr>
          <w:highlight w:val="white"/>
        </w:rPr>
      </w:pPr>
      <w:r w:rsidDel="00000000" w:rsidR="00000000" w:rsidRPr="00000000">
        <w:rPr>
          <w:highlight w:val="white"/>
          <w:rtl w:val="0"/>
        </w:rPr>
        <w:t xml:space="preserve">O trabalho está dividido em cinco capítulos. No primeiro, é introduzido o tema do trabalho, motivações e escopo geral. No segundo, parte da fundamentação teórica que foi utilizada para o desenvolvimento do trabalho é destrinchada e contextualizada à medida que influenciaram o produto final dessa pesquisa. No terceiro, a metodologia do trabalho é explicada, contendo as bases de dados, especificações dos métodos,  tecnologias e ferramentas utilizadas. No quarto, é apresentado uma análise dos resultados, os quais contarão com análises comparativas das métricas obtidas nas execuções dos algoritmos, ao passo que no último capítulo há as considerações e conclusões finais do trabalho.</w:t>
      </w:r>
    </w:p>
    <w:p w:rsidR="00000000" w:rsidDel="00000000" w:rsidP="00000000" w:rsidRDefault="00000000" w:rsidRPr="00000000" w14:paraId="00000170">
      <w:pPr>
        <w:spacing w:line="360" w:lineRule="auto"/>
        <w:ind w:left="0" w:firstLine="850.3937007874017"/>
        <w:rPr>
          <w:highlight w:val="white"/>
        </w:rPr>
      </w:pPr>
      <w:r w:rsidDel="00000000" w:rsidR="00000000" w:rsidRPr="00000000">
        <w:rPr>
          <w:rtl w:val="0"/>
        </w:rPr>
      </w:r>
    </w:p>
    <w:p w:rsidR="00000000" w:rsidDel="00000000" w:rsidP="00000000" w:rsidRDefault="00000000" w:rsidRPr="00000000" w14:paraId="00000171">
      <w:pPr>
        <w:pStyle w:val="Heading1"/>
        <w:pageBreakBefore w:val="1"/>
        <w:spacing w:after="300" w:before="300" w:line="240" w:lineRule="auto"/>
        <w:jc w:val="left"/>
        <w:rPr>
          <w:sz w:val="24"/>
          <w:szCs w:val="24"/>
        </w:rPr>
      </w:pPr>
      <w:bookmarkStart w:colFirst="0" w:colLast="0" w:name="_heading=h.c7klm3wc3hhq" w:id="21"/>
      <w:bookmarkEnd w:id="21"/>
      <w:r w:rsidDel="00000000" w:rsidR="00000000" w:rsidRPr="00000000">
        <w:rPr>
          <w:sz w:val="24"/>
          <w:szCs w:val="24"/>
          <w:rtl w:val="0"/>
        </w:rPr>
        <w:t xml:space="preserve">2  </w:t>
      </w:r>
      <w:r w:rsidDel="00000000" w:rsidR="00000000" w:rsidRPr="00000000">
        <w:rPr>
          <w:sz w:val="24"/>
          <w:szCs w:val="24"/>
          <w:rtl w:val="0"/>
        </w:rPr>
        <w:t xml:space="preserve">ANÁLISE DE TRABALHOS SIMILARES</w:t>
      </w:r>
    </w:p>
    <w:p w:rsidR="00000000" w:rsidDel="00000000" w:rsidP="00000000" w:rsidRDefault="00000000" w:rsidRPr="00000000" w14:paraId="00000172">
      <w:pPr>
        <w:spacing w:line="360" w:lineRule="auto"/>
        <w:ind w:left="0" w:right="0" w:firstLine="850.3937007874017"/>
        <w:rPr/>
      </w:pPr>
      <w:r w:rsidDel="00000000" w:rsidR="00000000" w:rsidRPr="00000000">
        <w:rPr>
          <w:rtl w:val="0"/>
        </w:rPr>
        <w:t xml:space="preserve">Para melhor embasar o projeto de pesquisa, foi realizado um mapeamento sistemático de literatura com base no Protocolo de Kitchenham e Charters (2007). Por  meio do mapeamento foi possível encontrar 8 trabalhos similares publicados nos últimos anos e que contemplam um bom estado da arte.</w:t>
      </w:r>
    </w:p>
    <w:p w:rsidR="00000000" w:rsidDel="00000000" w:rsidP="00000000" w:rsidRDefault="00000000" w:rsidRPr="00000000" w14:paraId="00000173">
      <w:pPr>
        <w:pStyle w:val="Heading2"/>
        <w:spacing w:after="300" w:before="300" w:line="240" w:lineRule="auto"/>
        <w:rPr/>
      </w:pPr>
      <w:bookmarkStart w:colFirst="0" w:colLast="0" w:name="_heading=h.ownubdx3i61w" w:id="22"/>
      <w:bookmarkEnd w:id="22"/>
      <w:r w:rsidDel="00000000" w:rsidR="00000000" w:rsidRPr="00000000">
        <w:rPr>
          <w:rtl w:val="0"/>
        </w:rPr>
        <w:t xml:space="preserve">2.1 </w:t>
      </w:r>
      <w:r w:rsidDel="00000000" w:rsidR="00000000" w:rsidRPr="00000000">
        <w:rPr>
          <w:rtl w:val="0"/>
        </w:rPr>
        <w:t xml:space="preserve">Previsão da volatilidade do Bitcoin</w:t>
      </w:r>
    </w:p>
    <w:p w:rsidR="00000000" w:rsidDel="00000000" w:rsidP="00000000" w:rsidRDefault="00000000" w:rsidRPr="00000000" w14:paraId="00000174">
      <w:pPr>
        <w:spacing w:line="360" w:lineRule="auto"/>
        <w:ind w:left="0" w:right="0" w:firstLine="850.3937007874017"/>
        <w:rPr/>
      </w:pPr>
      <w:r w:rsidDel="00000000" w:rsidR="00000000" w:rsidRPr="00000000">
        <w:rPr>
          <w:rtl w:val="0"/>
        </w:rPr>
        <w:t xml:space="preserve">O artigo "</w:t>
      </w:r>
      <w:r w:rsidDel="00000000" w:rsidR="00000000" w:rsidRPr="00000000">
        <w:rPr>
          <w:i w:val="1"/>
          <w:rtl w:val="0"/>
        </w:rPr>
        <w:t xml:space="preserve">Forecasting Bitcoin Volatility Through On-Chain and Whale-Alert Tweet Analysis Using the Q-Learning Algorithm</w:t>
      </w:r>
      <w:r w:rsidDel="00000000" w:rsidR="00000000" w:rsidRPr="00000000">
        <w:rPr>
          <w:rtl w:val="0"/>
        </w:rPr>
        <w:t xml:space="preserve">" (AZAMJON</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explora a volatilidade do Bitcoin com o intuito de prever tendências de mercado. A pesquisa combina dados on-chain, que detalham transações na </w:t>
      </w:r>
      <w:r w:rsidDel="00000000" w:rsidR="00000000" w:rsidRPr="00000000">
        <w:rPr>
          <w:i w:val="1"/>
          <w:rtl w:val="0"/>
        </w:rPr>
        <w:t xml:space="preserve">blockchain</w:t>
      </w:r>
      <w:r w:rsidDel="00000000" w:rsidR="00000000" w:rsidRPr="00000000">
        <w:rPr>
          <w:rtl w:val="0"/>
        </w:rPr>
        <w:t xml:space="preserve"> do Bitcoin, com tweets da conta @whale_alert, que notifica sobre transações significativas feitas por grandes detentores de criptomoedas (crypto-whales). Utilizando o algoritmo Q-learning (uma abordagem de aprendizado por reforço), os autores analisam variáveis como volume de transações e atividade na rede para gerar previsões sobre tendências de preço. Os resultados indicam que a integração desses diferentes tipos de dados permite uma previsão mais precisa das flutuações de preço, oferecendo </w:t>
      </w:r>
      <w:r w:rsidDel="00000000" w:rsidR="00000000" w:rsidRPr="00000000">
        <w:rPr>
          <w:i w:val="1"/>
          <w:rtl w:val="0"/>
        </w:rPr>
        <w:t xml:space="preserve">insights </w:t>
      </w:r>
      <w:r w:rsidDel="00000000" w:rsidR="00000000" w:rsidRPr="00000000">
        <w:rPr>
          <w:rtl w:val="0"/>
        </w:rPr>
        <w:t xml:space="preserve">valiosos para investidores e gestores de risco no mercado de criptomoedas.</w:t>
      </w:r>
    </w:p>
    <w:p w:rsidR="00000000" w:rsidDel="00000000" w:rsidP="00000000" w:rsidRDefault="00000000" w:rsidRPr="00000000" w14:paraId="00000175">
      <w:pPr>
        <w:spacing w:line="360" w:lineRule="auto"/>
        <w:ind w:left="0" w:right="0" w:firstLine="850.3937007874017"/>
        <w:rPr/>
      </w:pPr>
      <w:r w:rsidDel="00000000" w:rsidR="00000000" w:rsidRPr="00000000">
        <w:rPr>
          <w:rtl w:val="0"/>
        </w:rPr>
        <w:t xml:space="preserve">O estudo destaca a importância da análise de sentimento, especialmente a partir de plataformas como o Twitter, para prever a demanda e os preços de ativos voláteis como o Bitcoin. A inclusão dos tweets da @whale_alert oferece não apenas dados quantitativos sobre grandes transações, mas também </w:t>
      </w:r>
      <w:r w:rsidDel="00000000" w:rsidR="00000000" w:rsidRPr="00000000">
        <w:rPr>
          <w:i w:val="1"/>
          <w:rtl w:val="0"/>
        </w:rPr>
        <w:t xml:space="preserve">insights</w:t>
      </w:r>
      <w:r w:rsidDel="00000000" w:rsidR="00000000" w:rsidRPr="00000000">
        <w:rPr>
          <w:rtl w:val="0"/>
        </w:rPr>
        <w:t xml:space="preserve"> sobre a percepção pública em torno delas. Dado o impacto das reações sociais no mercado de criptomoedas, essa dimensão torna-se crucial para entender a demanda. Com o uso de algoritmos de aprendizado de máquina, como Q-learning, a pesquisa demonstra que a combinação de dados quantitativos e qualitativos pode aumentar a precisão das previsões. A correlação entre transações de grandes investidores (crypto-whales) e a volatilidade sugere que o sentimento derivado das redes sociais afeta diretamente as expectativas de mercado, abrindo espaço para futuras pesquisas que integrem fontes diversas de dados e técnicas avançadas de análise.</w:t>
      </w:r>
    </w:p>
    <w:p w:rsidR="00000000" w:rsidDel="00000000" w:rsidP="00000000" w:rsidRDefault="00000000" w:rsidRPr="00000000" w14:paraId="00000176">
      <w:pPr>
        <w:spacing w:line="360" w:lineRule="auto"/>
        <w:ind w:left="0" w:right="0" w:firstLine="850.3937007874017"/>
        <w:rPr/>
      </w:pPr>
      <w:r w:rsidDel="00000000" w:rsidR="00000000" w:rsidRPr="00000000">
        <w:rPr>
          <w:rtl w:val="0"/>
        </w:rPr>
      </w:r>
    </w:p>
    <w:p w:rsidR="00000000" w:rsidDel="00000000" w:rsidP="00000000" w:rsidRDefault="00000000" w:rsidRPr="00000000" w14:paraId="00000177">
      <w:pPr>
        <w:pStyle w:val="Heading2"/>
        <w:spacing w:after="300" w:before="300" w:line="240" w:lineRule="auto"/>
        <w:rPr/>
      </w:pPr>
      <w:bookmarkStart w:colFirst="0" w:colLast="0" w:name="_heading=h.116jv8zez77z" w:id="23"/>
      <w:bookmarkEnd w:id="23"/>
      <w:r w:rsidDel="00000000" w:rsidR="00000000" w:rsidRPr="00000000">
        <w:rPr>
          <w:rtl w:val="0"/>
        </w:rPr>
        <w:t xml:space="preserve">2.2 </w:t>
      </w:r>
      <w:r w:rsidDel="00000000" w:rsidR="00000000" w:rsidRPr="00000000">
        <w:rPr>
          <w:rtl w:val="0"/>
        </w:rPr>
        <w:t xml:space="preserve">Comparação de modelos para previsões de preço</w:t>
      </w:r>
    </w:p>
    <w:p w:rsidR="00000000" w:rsidDel="00000000" w:rsidP="00000000" w:rsidRDefault="00000000" w:rsidRPr="00000000" w14:paraId="00000178">
      <w:pPr>
        <w:spacing w:line="360" w:lineRule="auto"/>
        <w:ind w:left="0" w:right="0" w:firstLine="850.3937007874017"/>
        <w:rPr/>
      </w:pPr>
      <w:r w:rsidDel="00000000" w:rsidR="00000000" w:rsidRPr="00000000">
        <w:rPr>
          <w:rtl w:val="0"/>
        </w:rPr>
        <w:t xml:space="preserve">O artigo intitulado "</w:t>
      </w:r>
      <w:r w:rsidDel="00000000" w:rsidR="00000000" w:rsidRPr="00000000">
        <w:rPr>
          <w:i w:val="1"/>
          <w:rtl w:val="0"/>
        </w:rPr>
        <w:t xml:space="preserve">Performance Comparison of LSTM and XGBOOST for Ether Price Prediction from Spam Filtered Tweets</w:t>
      </w:r>
      <w:r w:rsidDel="00000000" w:rsidR="00000000" w:rsidRPr="00000000">
        <w:rPr>
          <w:rtl w:val="0"/>
        </w:rPr>
        <w:t xml:space="preserve">"</w:t>
      </w:r>
      <w:r w:rsidDel="00000000" w:rsidR="00000000" w:rsidRPr="00000000">
        <w:rPr>
          <w:rtl w:val="0"/>
        </w:rPr>
        <w:t xml:space="preserve"> (SATHIYAPRIYA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compara dois modelos de previsão, o LSTM (</w:t>
      </w:r>
      <w:r w:rsidDel="00000000" w:rsidR="00000000" w:rsidRPr="00000000">
        <w:rPr>
          <w:i w:val="1"/>
          <w:rtl w:val="0"/>
        </w:rPr>
        <w:t xml:space="preserve">Long Short-Term Memory</w:t>
      </w:r>
      <w:r w:rsidDel="00000000" w:rsidR="00000000" w:rsidRPr="00000000">
        <w:rPr>
          <w:rtl w:val="0"/>
        </w:rPr>
        <w:t xml:space="preserve">) e o XGBoost (</w:t>
      </w:r>
      <w:r w:rsidDel="00000000" w:rsidR="00000000" w:rsidRPr="00000000">
        <w:rPr>
          <w:i w:val="1"/>
          <w:rtl w:val="0"/>
        </w:rPr>
        <w:t xml:space="preserve">Extreme Gradient Boosting</w:t>
      </w:r>
      <w:r w:rsidDel="00000000" w:rsidR="00000000" w:rsidRPr="00000000">
        <w:rPr>
          <w:rtl w:val="0"/>
        </w:rPr>
        <w:t xml:space="preserve">), com o objetivo de prever o preço da criptomoeda Ether a partir de dados de Twitter processados e filtrados para remoção de spam. Os autores destacam a relevância do Twitter como fonte de informações que influenciam a flutuação do preço do Ether.</w:t>
      </w:r>
    </w:p>
    <w:p w:rsidR="00000000" w:rsidDel="00000000" w:rsidP="00000000" w:rsidRDefault="00000000" w:rsidRPr="00000000" w14:paraId="00000179">
      <w:pPr>
        <w:spacing w:line="360" w:lineRule="auto"/>
        <w:ind w:left="0" w:right="0" w:firstLine="850.3937007874017"/>
        <w:rPr/>
      </w:pPr>
      <w:r w:rsidDel="00000000" w:rsidR="00000000" w:rsidRPr="00000000">
        <w:rPr>
          <w:rtl w:val="0"/>
        </w:rPr>
        <w:t xml:space="preserve">O estudo propõe uma abordagem inovadora ao integrar aprendizado de máquina e análise de sentimentos para prever variações no preço de criptomoedas, destacando o impacto das opiniões expressas nas redes sociais na demanda e nos preços. A aplicação de um algoritmo robusto de filtragem de spam aprimora a qualidade dos dados analisados, garantindo que apenas informações relevantes sejam consideradas. Os resultados demonstram que a inclusão de dados sentimentais aumenta a precisão das previsões, sugerindo novas possibilidades para pesquisas futuras que considerem múltiplas plataformas sociais e a interconexão entre criptomoedas.</w:t>
      </w:r>
    </w:p>
    <w:p w:rsidR="00000000" w:rsidDel="00000000" w:rsidP="00000000" w:rsidRDefault="00000000" w:rsidRPr="00000000" w14:paraId="0000017A">
      <w:pPr>
        <w:pStyle w:val="Heading2"/>
        <w:spacing w:after="300" w:before="300" w:line="240" w:lineRule="auto"/>
        <w:rPr/>
      </w:pPr>
      <w:bookmarkStart w:colFirst="0" w:colLast="0" w:name="_heading=h.4pw8qtkw08vl" w:id="24"/>
      <w:bookmarkEnd w:id="24"/>
      <w:r w:rsidDel="00000000" w:rsidR="00000000" w:rsidRPr="00000000">
        <w:rPr>
          <w:rtl w:val="0"/>
        </w:rPr>
        <w:t xml:space="preserve">2.3 </w:t>
      </w:r>
      <w:r w:rsidDel="00000000" w:rsidR="00000000" w:rsidRPr="00000000">
        <w:rPr>
          <w:rtl w:val="0"/>
        </w:rPr>
        <w:t xml:space="preserve">Previsão de vendas de elétricos</w:t>
      </w:r>
    </w:p>
    <w:p w:rsidR="00000000" w:rsidDel="00000000" w:rsidP="00000000" w:rsidRDefault="00000000" w:rsidRPr="00000000" w14:paraId="0000017B">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 Forecast and Analysis of Public's Attitude of EV Based on Combination of BP and LSTM Network and Decision Tree</w:t>
      </w:r>
      <w:r w:rsidDel="00000000" w:rsidR="00000000" w:rsidRPr="00000000">
        <w:rPr>
          <w:rtl w:val="0"/>
        </w:rPr>
        <w:t xml:space="preserve">"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apresenta uma investigação abrangente sobre a previsão de vendas de veículos elétricos (EVs) e a análise da atitude do público em relação a essa tecnologia. Utilizando uma combinação de técnicas de aprendizado de máquina, em particular as redes neurais </w:t>
      </w:r>
      <w:r w:rsidDel="00000000" w:rsidR="00000000" w:rsidRPr="00000000">
        <w:rPr>
          <w:i w:val="1"/>
          <w:rtl w:val="0"/>
        </w:rPr>
        <w:t xml:space="preserve">backpropagation</w:t>
      </w:r>
      <w:r w:rsidDel="00000000" w:rsidR="00000000" w:rsidRPr="00000000">
        <w:rPr>
          <w:rtl w:val="0"/>
        </w:rPr>
        <w:t xml:space="preserve"> (BP) e LSTM, juntamente com árvores de decisão, o estudo busca compreender como diferentes variáveis influenciam a aceitação e a compra de EVs. </w:t>
      </w:r>
    </w:p>
    <w:p w:rsidR="00000000" w:rsidDel="00000000" w:rsidP="00000000" w:rsidRDefault="00000000" w:rsidRPr="00000000" w14:paraId="0000017C">
      <w:pPr>
        <w:spacing w:after="0" w:before="0" w:line="360" w:lineRule="auto"/>
        <w:ind w:firstLine="850.3937007874017"/>
        <w:rPr/>
      </w:pPr>
      <w:r w:rsidDel="00000000" w:rsidR="00000000" w:rsidRPr="00000000">
        <w:rPr>
          <w:rtl w:val="0"/>
        </w:rPr>
        <w:t xml:space="preserve">A pesquisa destaca-se por fornecer </w:t>
      </w:r>
      <w:r w:rsidDel="00000000" w:rsidR="00000000" w:rsidRPr="00000000">
        <w:rPr>
          <w:i w:val="1"/>
          <w:rtl w:val="0"/>
        </w:rPr>
        <w:t xml:space="preserve">insights</w:t>
      </w:r>
      <w:r w:rsidDel="00000000" w:rsidR="00000000" w:rsidRPr="00000000">
        <w:rPr>
          <w:rtl w:val="0"/>
        </w:rPr>
        <w:t xml:space="preserve"> sobre as preferências dos consumidores e as tendências de mercado, especialmente em um contexto de crescente relevância da mobilidade de veículos elétricos.</w:t>
      </w:r>
    </w:p>
    <w:p w:rsidR="00000000" w:rsidDel="00000000" w:rsidP="00000000" w:rsidRDefault="00000000" w:rsidRPr="00000000" w14:paraId="0000017D">
      <w:pPr>
        <w:spacing w:after="0" w:before="0" w:line="360" w:lineRule="auto"/>
        <w:ind w:firstLine="850.3937007874017"/>
        <w:rPr/>
      </w:pPr>
      <w:r w:rsidDel="00000000" w:rsidR="00000000" w:rsidRPr="00000000">
        <w:rPr>
          <w:rtl w:val="0"/>
        </w:rPr>
        <w:t xml:space="preserve">No que diz respeito à análise de sentimento, o artigo utiliza questionários e entrevistas para captar as emoções e opiniões dos consumidores em relação aos EVs. Por meio da aplicação de métodos de análise de dados, como árvores de decisão, os autores examinam como aspectos como preço, infraestrutura de carregamento e consciência ambiental afetam a disposição do público em investir. Essa análise não só oferece uma percepção pública, mas também a vincula a padrões de compra subjacentes ao comportamento do consumidor.</w:t>
      </w:r>
    </w:p>
    <w:p w:rsidR="00000000" w:rsidDel="00000000" w:rsidP="00000000" w:rsidRDefault="00000000" w:rsidRPr="00000000" w14:paraId="0000017E">
      <w:pPr>
        <w:spacing w:after="0" w:before="0" w:line="360" w:lineRule="auto"/>
        <w:ind w:firstLine="850.3937007874017"/>
        <w:rPr/>
      </w:pPr>
      <w:r w:rsidDel="00000000" w:rsidR="00000000" w:rsidRPr="00000000">
        <w:rPr>
          <w:rtl w:val="0"/>
        </w:rPr>
        <w:t xml:space="preserve">A previsão de demanda para veículos elétricos é um dos pontos centrais do estudo, pois modelos preditivos ajudam a identificar tendências futuras e a formular estratégias de marketing eficazes. O artigo discute a eficácia dos modelos LSTM em comparação com abordagens tradicionais, evidenciando como as redes neurais podem captar padrões complexos em dados de vendas. Os resultados indicam que a integração de diferentes métodos pode aprimorar significativamente a precisão das previsões. </w:t>
      </w:r>
    </w:p>
    <w:p w:rsidR="00000000" w:rsidDel="00000000" w:rsidP="00000000" w:rsidRDefault="00000000" w:rsidRPr="00000000" w14:paraId="0000017F">
      <w:pPr>
        <w:spacing w:after="0" w:before="0" w:line="360" w:lineRule="auto"/>
        <w:ind w:firstLine="850.3937007874017"/>
        <w:rPr/>
      </w:pPr>
      <w:r w:rsidDel="00000000" w:rsidR="00000000" w:rsidRPr="00000000">
        <w:rPr>
          <w:rtl w:val="0"/>
        </w:rPr>
        <w:t xml:space="preserve">Ao incentivar decisões nas políticas de produção e </w:t>
      </w:r>
      <w:r w:rsidDel="00000000" w:rsidR="00000000" w:rsidRPr="00000000">
        <w:rPr>
          <w:i w:val="1"/>
          <w:rtl w:val="0"/>
        </w:rPr>
        <w:t xml:space="preserve">marketing</w:t>
      </w:r>
      <w:r w:rsidDel="00000000" w:rsidR="00000000" w:rsidRPr="00000000">
        <w:rPr>
          <w:rtl w:val="0"/>
        </w:rPr>
        <w:t xml:space="preserve"> na indústria automotiva, esta pesquisa destaca a necessidade de um entendimento mais profundo dos sentimentos e comportamentos dos consumidores, especialmente no contexto de transição para veículos sustentáveis.</w:t>
      </w:r>
    </w:p>
    <w:p w:rsidR="00000000" w:rsidDel="00000000" w:rsidP="00000000" w:rsidRDefault="00000000" w:rsidRPr="00000000" w14:paraId="00000180">
      <w:pPr>
        <w:pStyle w:val="Heading2"/>
        <w:spacing w:after="300" w:before="300" w:line="240" w:lineRule="auto"/>
        <w:rPr/>
      </w:pPr>
      <w:bookmarkStart w:colFirst="0" w:colLast="0" w:name="_heading=h.ru6sz9xnvc6p" w:id="25"/>
      <w:bookmarkEnd w:id="25"/>
      <w:r w:rsidDel="00000000" w:rsidR="00000000" w:rsidRPr="00000000">
        <w:rPr>
          <w:rtl w:val="0"/>
        </w:rPr>
        <w:t xml:space="preserve">2.4 </w:t>
      </w:r>
      <w:r w:rsidDel="00000000" w:rsidR="00000000" w:rsidRPr="00000000">
        <w:rPr>
          <w:rtl w:val="0"/>
        </w:rPr>
        <w:t xml:space="preserve">Análise de sentimento no mercado</w:t>
      </w:r>
    </w:p>
    <w:p w:rsidR="00000000" w:rsidDel="00000000" w:rsidP="00000000" w:rsidRDefault="00000000" w:rsidRPr="00000000" w14:paraId="00000181">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Predict financial text sentiment: an empirical examination</w:t>
      </w:r>
      <w:r w:rsidDel="00000000" w:rsidR="00000000" w:rsidRPr="00000000">
        <w:rPr>
          <w:rtl w:val="0"/>
        </w:rPr>
        <w:t xml:space="preserve">" (KEJRIWAL</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2024)</w:t>
      </w:r>
      <w:r w:rsidDel="00000000" w:rsidR="00000000" w:rsidRPr="00000000">
        <w:rPr>
          <w:rtl w:val="0"/>
        </w:rPr>
        <w:t xml:space="preserve"> explora a importância da análise de sentimento no contexto dos mercados financeiros e a sua aplicação preditiva em relação ao comportamento das ações. Os autores explicam que, além das análises fundamentais e técnicas, a crescente disponibilidade de dados não estruturados, como tweets e notícias financeiras, torna essa abordagem um componente crucial para prever movimentos de preços. O estudo utiliza técnicas de mineração de texto e modelos de </w:t>
      </w:r>
      <w:r w:rsidDel="00000000" w:rsidR="00000000" w:rsidRPr="00000000">
        <w:rPr>
          <w:i w:val="1"/>
          <w:rtl w:val="0"/>
        </w:rPr>
        <w:t xml:space="preserve">machine learning</w:t>
      </w:r>
      <w:r w:rsidDel="00000000" w:rsidR="00000000" w:rsidRPr="00000000">
        <w:rPr>
          <w:rtl w:val="0"/>
        </w:rPr>
        <w:t xml:space="preserve">, destacando que o classificador </w:t>
      </w:r>
      <w:r w:rsidDel="00000000" w:rsidR="00000000" w:rsidRPr="00000000">
        <w:rPr>
          <w:i w:val="1"/>
          <w:rtl w:val="0"/>
        </w:rPr>
        <w:t xml:space="preserve">Kernel Support Vector Machine</w:t>
      </w:r>
      <w:r w:rsidDel="00000000" w:rsidR="00000000" w:rsidRPr="00000000">
        <w:rPr>
          <w:rtl w:val="0"/>
        </w:rPr>
        <w:t xml:space="preserve"> apresentou a melhor precisão, com 68% na classificação de sentimentos como "positivo", "negativo" ou "neutro".</w:t>
      </w:r>
    </w:p>
    <w:p w:rsidR="00000000" w:rsidDel="00000000" w:rsidP="00000000" w:rsidRDefault="00000000" w:rsidRPr="00000000" w14:paraId="00000182">
      <w:pPr>
        <w:spacing w:after="0" w:before="0" w:line="360" w:lineRule="auto"/>
        <w:ind w:firstLine="850.3937007874017"/>
        <w:rPr/>
      </w:pPr>
      <w:r w:rsidDel="00000000" w:rsidR="00000000" w:rsidRPr="00000000">
        <w:rPr>
          <w:rtl w:val="0"/>
        </w:rPr>
        <w:t xml:space="preserve">No âmbito da análise de sentimento, a pesquisa abrange diversas categorias, como a análise de sentimentos fina, a detecção de emoções e a análise baseada em intenções. Essas abordagens são essenciais para entender não apenas como os investidores reagem às informações, mas também para antecipar tendências de mercado. Além disso, essa técnica desempenha um papel fundamental no processo de tomada de decisão dos investidores, ao automatizar a interpretação de grandes volumes de dados que, de outra forma, seriam difíceis de processar manualmente.</w:t>
      </w:r>
    </w:p>
    <w:p w:rsidR="00000000" w:rsidDel="00000000" w:rsidP="00000000" w:rsidRDefault="00000000" w:rsidRPr="00000000" w14:paraId="00000183">
      <w:pPr>
        <w:spacing w:after="0" w:before="0" w:line="360" w:lineRule="auto"/>
        <w:ind w:firstLine="850.3937007874017"/>
        <w:rPr/>
      </w:pPr>
      <w:r w:rsidDel="00000000" w:rsidR="00000000" w:rsidRPr="00000000">
        <w:rPr>
          <w:rtl w:val="0"/>
        </w:rPr>
        <w:t xml:space="preserve">Os resultados do estudo indicam que a análise de sentimentos pode facilitar previsões de demanda, uma vez que o humor do mercado e a percepção pública exercem influência significativa sobre os preços das ações. Ao classificar rapidamente informações financeiras em categorias de sentimento, investidores podem tomar decisões mais informadas e oportunas, reduzindo riscos e aumentando lucros potenciais. O artigo não apenas contribui para o campo da análise financeira, mas também sugere que a integração dessa abordagem de análises de sentimentos com técnicas preditivas pode criar um modelo robusto para a previsão de tendências no mercado financeiro.</w:t>
      </w:r>
    </w:p>
    <w:p w:rsidR="00000000" w:rsidDel="00000000" w:rsidP="00000000" w:rsidRDefault="00000000" w:rsidRPr="00000000" w14:paraId="00000184">
      <w:pPr>
        <w:pStyle w:val="Heading2"/>
        <w:spacing w:after="300" w:before="300" w:line="240" w:lineRule="auto"/>
        <w:rPr/>
      </w:pPr>
      <w:bookmarkStart w:colFirst="0" w:colLast="0" w:name="_heading=h.n48i97fy265w" w:id="26"/>
      <w:bookmarkEnd w:id="26"/>
      <w:r w:rsidDel="00000000" w:rsidR="00000000" w:rsidRPr="00000000">
        <w:rPr>
          <w:rtl w:val="0"/>
        </w:rPr>
        <w:t xml:space="preserve">2.5 </w:t>
      </w:r>
      <w:r w:rsidDel="00000000" w:rsidR="00000000" w:rsidRPr="00000000">
        <w:rPr>
          <w:rtl w:val="0"/>
        </w:rPr>
        <w:t xml:space="preserve">Preferências hoteleiras via análise sentimental</w:t>
      </w:r>
    </w:p>
    <w:p w:rsidR="00000000" w:rsidDel="00000000" w:rsidP="00000000" w:rsidRDefault="00000000" w:rsidRPr="00000000" w14:paraId="00000185">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Deriving customer preferences for hotels based on aspect-level sentiment analysis of online reviews</w:t>
      </w:r>
      <w:r w:rsidDel="00000000" w:rsidR="00000000" w:rsidRPr="00000000">
        <w:rPr>
          <w:rtl w:val="0"/>
        </w:rPr>
        <w:t xml:space="preserve">" </w:t>
      </w:r>
      <w:r w:rsidDel="00000000" w:rsidR="00000000" w:rsidRPr="00000000">
        <w:rPr>
          <w:rtl w:val="0"/>
        </w:rPr>
        <w:t xml:space="preserve">(ZHANG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apresenta uma abordagem inovadora ao analisar preferências dos clientes em relação a hotéis, utilizando técnicas de análise de sentimento em um nível detalhado. Os autores, Jing Zhang, Xingchen Lu e Dian Liu, enfatizam a importância de extrair atributos de hotel a partir de comentários gerados por usuários, o que pode ajudar os gestores a compreender melhor as expectativas dos clientes. A pesquisa aborda o desafio de identificar termos de aspecto implícitos em análises de sentimento, propondo uma metodologia que combina a inserção de co-ocorrência e parsing de dependência, permitindo um entendimento mais profundo das sentenças e seus significados.</w:t>
      </w:r>
    </w:p>
    <w:p w:rsidR="00000000" w:rsidDel="00000000" w:rsidP="00000000" w:rsidRDefault="00000000" w:rsidRPr="00000000" w14:paraId="00000186">
      <w:pPr>
        <w:spacing w:after="0" w:before="0" w:line="360" w:lineRule="auto"/>
        <w:ind w:firstLine="850.3937007874017"/>
        <w:rPr/>
      </w:pPr>
      <w:r w:rsidDel="00000000" w:rsidR="00000000" w:rsidRPr="00000000">
        <w:rPr>
          <w:rtl w:val="0"/>
        </w:rPr>
        <w:t xml:space="preserve">A interpretação detalhada dos sentimentos é um dos principais focos do estudo, pois permite que as empresas hoteleiras identifiquem não apenas as percepções gerais, mas também as nuances em relação a várias características do hotel, como localização, serviços e instalações. Os resultados indicam que diferentes tipos de clientes priorizam diferentes atributos, com uma ênfase específica em aspectos como higiene, preço e infraestrutura. Essa abordagem não só melhora a eficácia da extração de sentimentos, mas também oferece </w:t>
      </w:r>
      <w:r w:rsidDel="00000000" w:rsidR="00000000" w:rsidRPr="00000000">
        <w:rPr>
          <w:i w:val="1"/>
          <w:rtl w:val="0"/>
        </w:rPr>
        <w:t xml:space="preserve">insights</w:t>
      </w:r>
      <w:r w:rsidDel="00000000" w:rsidR="00000000" w:rsidRPr="00000000">
        <w:rPr>
          <w:rtl w:val="0"/>
        </w:rPr>
        <w:t xml:space="preserve"> valiosos sobre as áreas que demandam de melhorias, frequentemente associadas a feedbacks negativos dos hóspedes. </w:t>
      </w:r>
    </w:p>
    <w:p w:rsidR="00000000" w:rsidDel="00000000" w:rsidP="00000000" w:rsidRDefault="00000000" w:rsidRPr="00000000" w14:paraId="00000187">
      <w:pPr>
        <w:spacing w:after="0" w:before="0" w:line="360" w:lineRule="auto"/>
        <w:ind w:firstLine="850.3937007874017"/>
        <w:rPr/>
      </w:pPr>
      <w:r w:rsidDel="00000000" w:rsidR="00000000" w:rsidRPr="00000000">
        <w:rPr>
          <w:rtl w:val="0"/>
        </w:rPr>
        <w:t xml:space="preserve">Além disso, a previsão de demanda pode ser aprimorada por meio dos insights derivados da análise de sentimento. Ao entender quais aspectos os clientes valorizam mais, os hoteleiros podem ajustar suas ofertas e melhorar a satisfação do cliente, criando uma base mais sólida para a previsão de demanda. A implementação de tais análises permitirá que os hotéis não apenas atendam suas necessidades operacionais, mas também se antecipem a futuras demandas, garantindo uma experiência do cliente mais satisfatória e, consequentemente, aumentando a lealdade e a taxa de retorno dos hóspedes. Dessa forma, este estudo oferece uma contribuição relevante para a interseção entre análise de sentimentos e previsão de demanda, destacando seu papel estratégico na gestão hoteleira..</w:t>
      </w:r>
    </w:p>
    <w:p w:rsidR="00000000" w:rsidDel="00000000" w:rsidP="00000000" w:rsidRDefault="00000000" w:rsidRPr="00000000" w14:paraId="00000188">
      <w:pPr>
        <w:pStyle w:val="Heading2"/>
        <w:spacing w:after="300" w:before="300" w:line="240" w:lineRule="auto"/>
        <w:rPr/>
      </w:pPr>
      <w:bookmarkStart w:colFirst="0" w:colLast="0" w:name="_heading=h.8murim87e1er" w:id="27"/>
      <w:bookmarkEnd w:id="27"/>
      <w:r w:rsidDel="00000000" w:rsidR="00000000" w:rsidRPr="00000000">
        <w:rPr>
          <w:rtl w:val="0"/>
        </w:rPr>
        <w:t xml:space="preserve">2.6 </w:t>
      </w:r>
      <w:r w:rsidDel="00000000" w:rsidR="00000000" w:rsidRPr="00000000">
        <w:rPr>
          <w:rtl w:val="0"/>
        </w:rPr>
        <w:t xml:space="preserve">Análise detalhada de preferências hoteleiras</w:t>
      </w:r>
    </w:p>
    <w:p w:rsidR="00000000" w:rsidDel="00000000" w:rsidP="00000000" w:rsidRDefault="00000000" w:rsidRPr="00000000" w14:paraId="00000189">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Customer preference identification from hotel online reviews: A neural network based fine-grained sentiment analysis</w:t>
      </w:r>
      <w:r w:rsidDel="00000000" w:rsidR="00000000" w:rsidRPr="00000000">
        <w:rPr>
          <w:rtl w:val="0"/>
        </w:rPr>
        <w:t xml:space="preserve">" </w:t>
      </w:r>
      <w:r w:rsidDel="00000000" w:rsidR="00000000" w:rsidRPr="00000000">
        <w:rPr>
          <w:rtl w:val="0"/>
        </w:rPr>
        <w:t xml:space="preserve">(BIAN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aborda a importância da análise de sentimentos de avaliações </w:t>
      </w:r>
      <w:r w:rsidDel="00000000" w:rsidR="00000000" w:rsidRPr="00000000">
        <w:rPr>
          <w:i w:val="1"/>
          <w:rtl w:val="0"/>
        </w:rPr>
        <w:t xml:space="preserve">online</w:t>
      </w:r>
      <w:r w:rsidDel="00000000" w:rsidR="00000000" w:rsidRPr="00000000">
        <w:rPr>
          <w:rtl w:val="0"/>
        </w:rPr>
        <w:t xml:space="preserve"> para entender as preferências dos clientes no setor hoteleiro. A pesquisa apresenta um modelo aprimorado de rede neural convolucional, que combina recursos não estruturados e estruturados para melhorar a identificação de pares de aspecto-opinião (AOPs). Esse tipo de análise permite que os hotéis capturem informações detalhadas sobre as opiniões dos clientes em relação a atributos específicos, como qualidade do serviço, preço e instalações, ao invés de se basear apenas em análises de sentimento de nível geral.</w:t>
      </w:r>
    </w:p>
    <w:p w:rsidR="00000000" w:rsidDel="00000000" w:rsidP="00000000" w:rsidRDefault="00000000" w:rsidRPr="00000000" w14:paraId="0000018A">
      <w:pPr>
        <w:spacing w:after="0" w:before="0" w:line="360" w:lineRule="auto"/>
        <w:ind w:firstLine="850.3937007874017"/>
        <w:rPr/>
      </w:pPr>
      <w:r w:rsidDel="00000000" w:rsidR="00000000" w:rsidRPr="00000000">
        <w:rPr>
          <w:rtl w:val="0"/>
        </w:rPr>
        <w:t xml:space="preserve">A análise precisa dos sentimentos, descrita no estudo, envolve múltiplas etapas, incluindo a extração de elementos sentimentais, identificação de AOPs e cálculo da intensidade do sentimento. Esses processos são fundamentais para classificar e quantificar as preferências do cliente em relação a diferentes atributos do hotel, influenciando diretamente as decisões de reserva e a percepção da qualidade do serviço. </w:t>
      </w:r>
    </w:p>
    <w:p w:rsidR="00000000" w:rsidDel="00000000" w:rsidP="00000000" w:rsidRDefault="00000000" w:rsidRPr="00000000" w14:paraId="0000018B">
      <w:pPr>
        <w:spacing w:after="0" w:before="0" w:line="360" w:lineRule="auto"/>
        <w:ind w:firstLine="850.3937007874017"/>
        <w:rPr/>
      </w:pPr>
      <w:r w:rsidDel="00000000" w:rsidR="00000000" w:rsidRPr="00000000">
        <w:rPr>
          <w:rtl w:val="0"/>
        </w:rPr>
        <w:t xml:space="preserve">A pesquisa conclui que 11 atributos hoteleiros principais foram destacados pelos clientes e que as preferências variam de acordo com o perfil do hóspede e o objetivo de viagem. Esses resultados ilustram a complexidade do comportamento do consumidor, oferecendo insights valiosos para a personalização de serviços e a formulação de estratégias mais eficazes na gestão hoteleira.</w:t>
      </w:r>
    </w:p>
    <w:p w:rsidR="00000000" w:rsidDel="00000000" w:rsidP="00000000" w:rsidRDefault="00000000" w:rsidRPr="00000000" w14:paraId="0000018C">
      <w:pPr>
        <w:spacing w:after="0" w:before="0" w:line="360" w:lineRule="auto"/>
        <w:ind w:firstLine="850.3937007874017"/>
        <w:rPr/>
      </w:pPr>
      <w:r w:rsidDel="00000000" w:rsidR="00000000" w:rsidRPr="00000000">
        <w:rPr>
          <w:rtl w:val="0"/>
        </w:rPr>
        <w:t xml:space="preserve">Um comentário sobre os achados do artigo é que eles demonstram como a aplicação de técnicas avançadas de análise de dados, como a análise de sentimentos, pode proporcionar </w:t>
      </w:r>
      <w:r w:rsidDel="00000000" w:rsidR="00000000" w:rsidRPr="00000000">
        <w:rPr>
          <w:i w:val="1"/>
          <w:rtl w:val="0"/>
        </w:rPr>
        <w:t xml:space="preserve">insights</w:t>
      </w:r>
      <w:r w:rsidDel="00000000" w:rsidR="00000000" w:rsidRPr="00000000">
        <w:rPr>
          <w:rtl w:val="0"/>
        </w:rPr>
        <w:t xml:space="preserve"> valiosos para a previsão de demanda no setor hoteleiro. Ao entender melhor as preferências dos clientes, os gerentes de hotéis podem ajustar suas estratégias de </w:t>
      </w:r>
      <w:r w:rsidDel="00000000" w:rsidR="00000000" w:rsidRPr="00000000">
        <w:rPr>
          <w:i w:val="1"/>
          <w:rtl w:val="0"/>
        </w:rPr>
        <w:t xml:space="preserve">marketing</w:t>
      </w:r>
      <w:r w:rsidDel="00000000" w:rsidR="00000000" w:rsidRPr="00000000">
        <w:rPr>
          <w:rtl w:val="0"/>
        </w:rPr>
        <w:t xml:space="preserve">, alocar recursos de forma mais eficaz e melhorar a satisfação do cliente. Isso não apenas aumenta a competitividade no setor, mas também pode levar a um aumento na taxa de fidelização e satisfação do cliente a longo prazo.</w:t>
      </w:r>
    </w:p>
    <w:p w:rsidR="00000000" w:rsidDel="00000000" w:rsidP="00000000" w:rsidRDefault="00000000" w:rsidRPr="00000000" w14:paraId="0000018D">
      <w:pPr>
        <w:pStyle w:val="Heading2"/>
        <w:spacing w:after="300" w:before="300" w:line="240" w:lineRule="auto"/>
        <w:rPr/>
      </w:pPr>
      <w:bookmarkStart w:colFirst="0" w:colLast="0" w:name="_heading=h.3dfabnwdm5jn" w:id="28"/>
      <w:bookmarkEnd w:id="28"/>
      <w:r w:rsidDel="00000000" w:rsidR="00000000" w:rsidRPr="00000000">
        <w:rPr>
          <w:rtl w:val="0"/>
        </w:rPr>
        <w:t xml:space="preserve">2.7 </w:t>
      </w:r>
      <w:r w:rsidDel="00000000" w:rsidR="00000000" w:rsidRPr="00000000">
        <w:rPr>
          <w:rtl w:val="0"/>
        </w:rPr>
        <w:t xml:space="preserve">Otimização de vendas no varejo</w:t>
      </w:r>
    </w:p>
    <w:p w:rsidR="00000000" w:rsidDel="00000000" w:rsidP="00000000" w:rsidRDefault="00000000" w:rsidRPr="00000000" w14:paraId="0000018E">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Sales Optimization Solution for Fashion Retail</w:t>
      </w:r>
      <w:r w:rsidDel="00000000" w:rsidR="00000000" w:rsidRPr="00000000">
        <w:rPr>
          <w:rtl w:val="0"/>
        </w:rPr>
        <w:t xml:space="preserve">" </w:t>
      </w:r>
      <w:r w:rsidDel="00000000" w:rsidR="00000000" w:rsidRPr="00000000">
        <w:rPr>
          <w:rtl w:val="0"/>
        </w:rPr>
        <w:t xml:space="preserve">(GANHEWA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aborda a implementação de técnicas de aprendizado de máquina (ML) para otimizar as vendas na indústria de varejo de moda, com foco especial em vestuário feminino. A pesquisa reconhece as complexidades do setor, como a volatilidade das tendências de moda e as flutuações na demanda do consumidor, que dificultam a previsão de vendas. Para superar esses desafios, o estudo propõe um sistema que integra três componentes principais: previsão de vendas, segmentação de clientes e análise de demanda. Essa abordagem permite que os varejistas possam gerenciar de forma mais eficiente o estoque e ajustem suas estratégias de marketing e atendam melhor às necessidades dos consumidores. O sistema proposto não só melhora a precisão das previsões, mas também contribui para a maximização das receitas e a redução de perdas associadas a estoques excedentes ou insuficientes.</w:t>
      </w:r>
    </w:p>
    <w:p w:rsidR="00000000" w:rsidDel="00000000" w:rsidP="00000000" w:rsidRDefault="00000000" w:rsidRPr="00000000" w14:paraId="0000018F">
      <w:pPr>
        <w:spacing w:after="0" w:before="0" w:line="360" w:lineRule="auto"/>
        <w:ind w:firstLine="850.3937007874017"/>
        <w:rPr/>
      </w:pPr>
      <w:r w:rsidDel="00000000" w:rsidR="00000000" w:rsidRPr="00000000">
        <w:rPr>
          <w:rtl w:val="0"/>
        </w:rPr>
        <w:t xml:space="preserve">Uma das abordagens mais interessantes discutidas no artigo é a análise de sentimento, que envolve examinar o </w:t>
      </w:r>
      <w:r w:rsidDel="00000000" w:rsidR="00000000" w:rsidRPr="00000000">
        <w:rPr>
          <w:i w:val="1"/>
          <w:rtl w:val="0"/>
        </w:rPr>
        <w:t xml:space="preserve">feedback</w:t>
      </w:r>
      <w:r w:rsidDel="00000000" w:rsidR="00000000" w:rsidRPr="00000000">
        <w:rPr>
          <w:rtl w:val="0"/>
        </w:rPr>
        <w:t xml:space="preserve"> e as avaliações dos consumidores sobre produtos. Esta análise é fundamental para entender as preferências do cliente, ajudando os varejistas a identificar quais características dos produtos (como cor, estilo ou preço) se destacam nas avaliações positivas. Com isso, as empresas podem ajustar sua oferta de produtos conforme as expectativas dos consumidores, promovendo uma relação mais dinâmica e informativa entre o vendedor e o comprador. A categorização dos </w:t>
      </w:r>
      <w:r w:rsidDel="00000000" w:rsidR="00000000" w:rsidRPr="00000000">
        <w:rPr>
          <w:i w:val="1"/>
          <w:rtl w:val="0"/>
        </w:rPr>
        <w:t xml:space="preserve">feedbacks</w:t>
      </w:r>
      <w:r w:rsidDel="00000000" w:rsidR="00000000" w:rsidRPr="00000000">
        <w:rPr>
          <w:rtl w:val="0"/>
        </w:rPr>
        <w:t xml:space="preserve"> em avaliações positivas e negativas também auxilia na identificação rápida de áreas que necessitam de melhorias.</w:t>
      </w:r>
    </w:p>
    <w:p w:rsidR="00000000" w:rsidDel="00000000" w:rsidP="00000000" w:rsidRDefault="00000000" w:rsidRPr="00000000" w14:paraId="00000190">
      <w:pPr>
        <w:spacing w:after="0" w:before="0" w:line="360" w:lineRule="auto"/>
        <w:ind w:firstLine="850.3937007874017"/>
        <w:rPr/>
      </w:pPr>
      <w:r w:rsidDel="00000000" w:rsidR="00000000" w:rsidRPr="00000000">
        <w:rPr>
          <w:rtl w:val="0"/>
        </w:rPr>
        <w:t xml:space="preserve">Ademais, a previsão de demanda, uma parte integral do aplicativo proposto, utiliza algoritmos como o </w:t>
      </w:r>
      <w:r w:rsidDel="00000000" w:rsidR="00000000" w:rsidRPr="00000000">
        <w:rPr>
          <w:i w:val="1"/>
          <w:rtl w:val="0"/>
        </w:rPr>
        <w:t xml:space="preserve">Extra Trees</w:t>
      </w:r>
      <w:r w:rsidDel="00000000" w:rsidR="00000000" w:rsidRPr="00000000">
        <w:rPr>
          <w:rtl w:val="0"/>
        </w:rPr>
        <w:t xml:space="preserve"> para estimar a quantidade de vendas futura com base em dados históricos. Esse processo é fundamental para a gestão eficiente do inventário, ajudando a evitar tanto o excesso quanto a falta de produtos. O uso de métodos de </w:t>
      </w:r>
      <w:r w:rsidDel="00000000" w:rsidR="00000000" w:rsidRPr="00000000">
        <w:rPr>
          <w:i w:val="1"/>
          <w:rtl w:val="0"/>
        </w:rPr>
        <w:t xml:space="preserve">machine learning</w:t>
      </w:r>
      <w:r w:rsidDel="00000000" w:rsidR="00000000" w:rsidRPr="00000000">
        <w:rPr>
          <w:rtl w:val="0"/>
        </w:rPr>
        <w:t xml:space="preserve"> para prever essas demandas oferece uma abordagem mais precisa de responder às flutuações do mercado, fornecendo aos varejistas ferramentas para maximizar as vendas e melhorar a satisfação do cliente. </w:t>
      </w:r>
    </w:p>
    <w:p w:rsidR="00000000" w:rsidDel="00000000" w:rsidP="00000000" w:rsidRDefault="00000000" w:rsidRPr="00000000" w14:paraId="00000191">
      <w:pPr>
        <w:spacing w:after="0" w:before="0" w:line="360" w:lineRule="auto"/>
        <w:ind w:firstLine="850.3937007874017"/>
        <w:rPr/>
      </w:pPr>
      <w:r w:rsidDel="00000000" w:rsidR="00000000" w:rsidRPr="00000000">
        <w:rPr>
          <w:rtl w:val="0"/>
        </w:rPr>
        <w:t xml:space="preserve">Em suma, o artigo oferece uma abordagem inovadora para enfrentar os desafios do varejo de moda, destacando a capacidade de adaptação às necessidades do consumidor e o uso estratégico de dados para prever o comportamento do mercado, promovendo uma gestão mais eficiente e orientada por </w:t>
      </w:r>
      <w:r w:rsidDel="00000000" w:rsidR="00000000" w:rsidRPr="00000000">
        <w:rPr>
          <w:i w:val="1"/>
          <w:rtl w:val="0"/>
        </w:rPr>
        <w:t xml:space="preserve">insight.</w:t>
      </w:r>
      <w:r w:rsidDel="00000000" w:rsidR="00000000" w:rsidRPr="00000000">
        <w:rPr>
          <w:rtl w:val="0"/>
        </w:rPr>
      </w:r>
    </w:p>
    <w:p w:rsidR="00000000" w:rsidDel="00000000" w:rsidP="00000000" w:rsidRDefault="00000000" w:rsidRPr="00000000" w14:paraId="00000192">
      <w:pPr>
        <w:pStyle w:val="Heading2"/>
        <w:spacing w:after="300" w:before="300" w:line="240" w:lineRule="auto"/>
        <w:rPr/>
      </w:pPr>
      <w:bookmarkStart w:colFirst="0" w:colLast="0" w:name="_heading=h.h0vay0x9j9hn" w:id="29"/>
      <w:bookmarkEnd w:id="29"/>
      <w:r w:rsidDel="00000000" w:rsidR="00000000" w:rsidRPr="00000000">
        <w:rPr>
          <w:rtl w:val="0"/>
        </w:rPr>
        <w:t xml:space="preserve">2.8 </w:t>
      </w:r>
      <w:r w:rsidDel="00000000" w:rsidR="00000000" w:rsidRPr="00000000">
        <w:rPr>
          <w:rtl w:val="0"/>
        </w:rPr>
        <w:t xml:space="preserve">Previsão de sentimentos no turismo</w:t>
      </w:r>
    </w:p>
    <w:p w:rsidR="00000000" w:rsidDel="00000000" w:rsidP="00000000" w:rsidRDefault="00000000" w:rsidRPr="00000000" w14:paraId="00000193">
      <w:pPr>
        <w:spacing w:after="0" w:before="0" w:line="360" w:lineRule="auto"/>
        <w:ind w:firstLine="855"/>
        <w:rPr/>
      </w:pPr>
      <w:r w:rsidDel="00000000" w:rsidR="00000000" w:rsidRPr="00000000">
        <w:rPr>
          <w:rtl w:val="0"/>
        </w:rPr>
        <w:t xml:space="preserve">O artigo "</w:t>
      </w:r>
      <w:r w:rsidDel="00000000" w:rsidR="00000000" w:rsidRPr="00000000">
        <w:rPr>
          <w:i w:val="1"/>
          <w:rtl w:val="0"/>
        </w:rPr>
        <w:t xml:space="preserve">Predicting sentiment and rating of tourist reviews using machine learning</w:t>
      </w:r>
      <w:r w:rsidDel="00000000" w:rsidR="00000000" w:rsidRPr="00000000">
        <w:rPr>
          <w:rtl w:val="0"/>
        </w:rPr>
        <w:t xml:space="preserve">" de</w:t>
      </w:r>
      <w:r w:rsidDel="00000000" w:rsidR="00000000" w:rsidRPr="00000000">
        <w:rPr>
          <w:rtl w:val="0"/>
        </w:rPr>
        <w:t xml:space="preserve"> (PUH E BAGIC 2023)</w:t>
      </w:r>
      <w:r w:rsidDel="00000000" w:rsidR="00000000" w:rsidRPr="00000000">
        <w:rPr>
          <w:rtl w:val="0"/>
        </w:rPr>
        <w:t xml:space="preserve"> explora o uso de modelos de aprendizado de máquina para analisar sentimentos e prever classificações a partir de avaliações de turistas. Utilizando um conjunto de dados do TripAdvisor, os pesquisadores aplicaram métodos como </w:t>
      </w:r>
      <w:r w:rsidDel="00000000" w:rsidR="00000000" w:rsidRPr="00000000">
        <w:rPr>
          <w:i w:val="1"/>
          <w:rtl w:val="0"/>
        </w:rPr>
        <w:t xml:space="preserve">Naïve Bayes</w:t>
      </w:r>
      <w:r w:rsidDel="00000000" w:rsidR="00000000" w:rsidRPr="00000000">
        <w:rPr>
          <w:rtl w:val="0"/>
        </w:rPr>
        <w:t xml:space="preserve">, máquinas de vetor de suporte (SVM), redes neurais convolucionais (CNN), redes de memória de longo e curto prazo (LSTM) e LSTM bidirecionais (BiLSTM). Os resultados demonstraram que os modelos de aprendizado profundo, especialmente o BiLSTM, superaram os algoritmos tradicionais em termos de precisão na classificação de sentimentos em avaliações como positivas, negativas ou neutras, além da previsão de classificações em uma escala de um a cinco estrelas.</w:t>
      </w:r>
    </w:p>
    <w:p w:rsidR="00000000" w:rsidDel="00000000" w:rsidP="00000000" w:rsidRDefault="00000000" w:rsidRPr="00000000" w14:paraId="00000194">
      <w:pPr>
        <w:spacing w:after="0" w:before="0" w:line="360" w:lineRule="auto"/>
        <w:ind w:firstLine="850.3937007874017"/>
        <w:rPr/>
      </w:pPr>
      <w:r w:rsidDel="00000000" w:rsidR="00000000" w:rsidRPr="00000000">
        <w:rPr>
          <w:rtl w:val="0"/>
        </w:rPr>
        <w:t xml:space="preserve">A análise de sentimentos desempenha um papel crucial na indústria do turismo, em que as opiniões dos clientes influenciam significativamente as decisões de consumo. O artigo destaca como a capacidade de processar grandes volumes de dados de avaliações geradas por usuários pode fornecer informações valiosas às empresas do setor. Esses </w:t>
      </w:r>
      <w:r w:rsidDel="00000000" w:rsidR="00000000" w:rsidRPr="00000000">
        <w:rPr>
          <w:i w:val="1"/>
          <w:rtl w:val="0"/>
        </w:rPr>
        <w:t xml:space="preserve">insights</w:t>
      </w:r>
      <w:r w:rsidDel="00000000" w:rsidR="00000000" w:rsidRPr="00000000">
        <w:rPr>
          <w:rtl w:val="0"/>
        </w:rPr>
        <w:t xml:space="preserve"> contribuem não apenas para a melhoria das experiências dos turistas, mas também para a  adaptação de estratégias de </w:t>
      </w:r>
      <w:r w:rsidDel="00000000" w:rsidR="00000000" w:rsidRPr="00000000">
        <w:rPr>
          <w:i w:val="1"/>
          <w:rtl w:val="0"/>
        </w:rPr>
        <w:t xml:space="preserve">marketing</w:t>
      </w:r>
      <w:r w:rsidDel="00000000" w:rsidR="00000000" w:rsidRPr="00000000">
        <w:rPr>
          <w:rtl w:val="0"/>
        </w:rPr>
        <w:t xml:space="preserve"> e no aprimoramento dos serviços oferecidos, criando uma base de </w:t>
      </w:r>
      <w:r w:rsidDel="00000000" w:rsidR="00000000" w:rsidRPr="00000000">
        <w:rPr>
          <w:i w:val="1"/>
          <w:rtl w:val="0"/>
        </w:rPr>
        <w:t xml:space="preserve">feedback</w:t>
      </w:r>
      <w:r w:rsidDel="00000000" w:rsidR="00000000" w:rsidRPr="00000000">
        <w:rPr>
          <w:rtl w:val="0"/>
        </w:rPr>
        <w:t xml:space="preserve"> que pode orientar melhorias contínuas.</w:t>
      </w:r>
    </w:p>
    <w:p w:rsidR="00000000" w:rsidDel="00000000" w:rsidP="00000000" w:rsidRDefault="00000000" w:rsidRPr="00000000" w14:paraId="00000195">
      <w:pPr>
        <w:spacing w:after="0" w:before="0" w:line="360" w:lineRule="auto"/>
        <w:ind w:firstLine="850.3937007874017"/>
        <w:rPr/>
      </w:pPr>
      <w:r w:rsidDel="00000000" w:rsidR="00000000" w:rsidRPr="00000000">
        <w:rPr>
          <w:rtl w:val="0"/>
        </w:rPr>
        <w:t xml:space="preserve">Além disso, o estudo aborda a previsão de demanda com base na interpretação de sentimentos. Ao identificar as preferências e insatisfações dos clientes, os modelos preditivos permitem antecipar tendências de fluxo turísticos e padrões de gastos em determinados destinos. Essa informação é valiosa para gestores e investidores na indústria do turismo, pois possibilita um planejamento mais eficaz e a alocação adequada de recursos, promovendo a sustentabilidade e crescimento do setor.</w:t>
      </w:r>
    </w:p>
    <w:p w:rsidR="00000000" w:rsidDel="00000000" w:rsidP="00000000" w:rsidRDefault="00000000" w:rsidRPr="00000000" w14:paraId="00000196">
      <w:pPr>
        <w:spacing w:after="0" w:before="0" w:line="360" w:lineRule="auto"/>
        <w:ind w:firstLine="850.3937007874017"/>
        <w:rPr/>
      </w:pPr>
      <w:r w:rsidDel="00000000" w:rsidR="00000000" w:rsidRPr="00000000">
        <w:rPr>
          <w:rtl w:val="0"/>
        </w:rPr>
        <w:t xml:space="preserve"> Assim, o artigo não apenas contribui para o avanço acadêmico na aplicação de técnicas de aprendizado de máquina no turismo, mas também oferece diretrizes práticas para otimizar a </w:t>
      </w:r>
      <w:r w:rsidDel="00000000" w:rsidR="00000000" w:rsidRPr="00000000">
        <w:rPr>
          <w:i w:val="1"/>
          <w:rtl w:val="0"/>
        </w:rPr>
        <w:t xml:space="preserve">performance</w:t>
      </w:r>
      <w:r w:rsidDel="00000000" w:rsidR="00000000" w:rsidRPr="00000000">
        <w:rPr>
          <w:rtl w:val="0"/>
        </w:rPr>
        <w:t xml:space="preserve"> de serviços em um mercado dinâmico em constante evolução.</w:t>
      </w:r>
    </w:p>
    <w:p w:rsidR="00000000" w:rsidDel="00000000" w:rsidP="00000000" w:rsidRDefault="00000000" w:rsidRPr="00000000" w14:paraId="00000197">
      <w:pPr>
        <w:pStyle w:val="Heading2"/>
        <w:spacing w:after="300" w:before="300" w:line="240" w:lineRule="auto"/>
        <w:rPr/>
      </w:pPr>
      <w:bookmarkStart w:colFirst="0" w:colLast="0" w:name="_heading=h.cm7ttu7nhq6z" w:id="30"/>
      <w:bookmarkEnd w:id="30"/>
      <w:r w:rsidDel="00000000" w:rsidR="00000000" w:rsidRPr="00000000">
        <w:rPr>
          <w:rtl w:val="0"/>
        </w:rPr>
        <w:t xml:space="preserve">2.9 </w:t>
      </w:r>
      <w:r w:rsidDel="00000000" w:rsidR="00000000" w:rsidRPr="00000000">
        <w:rPr>
          <w:rtl w:val="0"/>
        </w:rPr>
        <w:t xml:space="preserve">Considerações gerais do capítulo</w:t>
      </w:r>
    </w:p>
    <w:p w:rsidR="00000000" w:rsidDel="00000000" w:rsidP="00000000" w:rsidRDefault="00000000" w:rsidRPr="00000000" w14:paraId="00000198">
      <w:pPr>
        <w:spacing w:line="360" w:lineRule="auto"/>
        <w:ind w:left="0" w:right="0" w:firstLine="855"/>
        <w:rPr/>
      </w:pPr>
      <w:r w:rsidDel="00000000" w:rsidR="00000000" w:rsidRPr="00000000">
        <w:rPr>
          <w:rtl w:val="0"/>
        </w:rPr>
        <w:t xml:space="preserve">Em conclusão, os estudos analisados demonstram que a integração de fontes diversas de dados e a utilização de técnicas de aprendizado de máquina (especialmente quando combinadas com a análise de sentimentos) podem proporcionar previsões mais robustas e </w:t>
      </w:r>
      <w:r w:rsidDel="00000000" w:rsidR="00000000" w:rsidRPr="00000000">
        <w:rPr>
          <w:i w:val="1"/>
          <w:rtl w:val="0"/>
        </w:rPr>
        <w:t xml:space="preserve">insights</w:t>
      </w:r>
      <w:r w:rsidDel="00000000" w:rsidR="00000000" w:rsidRPr="00000000">
        <w:rPr>
          <w:rtl w:val="0"/>
        </w:rPr>
        <w:t xml:space="preserve"> estratégicos valiosos. Essa abordagem multidisciplinar não só potencializa a precisão dos modelos preditivos, mas também contribui para a adaptação e inovação das empresas em resposta às rápidas mudanças nas preferências dos consumidores e nas condições de mercado.</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pageBreakBefore w:val="1"/>
        <w:spacing w:after="300" w:before="300" w:lineRule="auto"/>
        <w:jc w:val="left"/>
        <w:rPr>
          <w:sz w:val="24"/>
          <w:szCs w:val="24"/>
        </w:rPr>
      </w:pPr>
      <w:bookmarkStart w:colFirst="0" w:colLast="0" w:name="_heading=h.xtm924v4bhde" w:id="31"/>
      <w:bookmarkEnd w:id="31"/>
      <w:r w:rsidDel="00000000" w:rsidR="00000000" w:rsidRPr="00000000">
        <w:rPr>
          <w:sz w:val="24"/>
          <w:szCs w:val="24"/>
          <w:rtl w:val="0"/>
        </w:rPr>
        <w:t xml:space="preserve">3  DESENVOLVIMENTO</w:t>
      </w:r>
    </w:p>
    <w:p w:rsidR="00000000" w:rsidDel="00000000" w:rsidP="00000000" w:rsidRDefault="00000000" w:rsidRPr="00000000" w14:paraId="0000019A">
      <w:pPr>
        <w:spacing w:line="360" w:lineRule="auto"/>
        <w:ind w:firstLine="851"/>
        <w:rPr/>
      </w:pPr>
      <w:r w:rsidDel="00000000" w:rsidR="00000000" w:rsidRPr="00000000">
        <w:rPr>
          <w:rtl w:val="0"/>
        </w:rPr>
        <w:t xml:space="preserve">Este capítulo apresenta os materiais e métodos utilizados no desenvolvimento deste trabalho. O capítulo encontra-se dividido em três seções, sendo  que a seção 3.1 descreve a linguagem utilizada e todas as suas bibliotecas, identificando a sua versão. Descreve também a base de dados e suas principais informações. A seção 3.2 visa explicar o passo a passo da metodologia empregada na análise exploratória, tratamento da base, processamento de linguagem natural e modelos aplicados na base de dados, bem como as bibliotecas utilizadas para que toda metodologia fosse viável. Por fim, a seção 3.3 detalha os resultados do projeto de pesquisa, destacando as métricas de avaliação, o resultado dos objetivos específicos e do objetivo geral. </w:t>
      </w:r>
    </w:p>
    <w:p w:rsidR="00000000" w:rsidDel="00000000" w:rsidP="00000000" w:rsidRDefault="00000000" w:rsidRPr="00000000" w14:paraId="0000019B">
      <w:pPr>
        <w:pStyle w:val="Heading2"/>
        <w:spacing w:after="300" w:before="300" w:line="240" w:lineRule="auto"/>
        <w:rPr/>
      </w:pPr>
      <w:bookmarkStart w:colFirst="0" w:colLast="0" w:name="_heading=h.xo97r8n35fej" w:id="32"/>
      <w:bookmarkEnd w:id="32"/>
      <w:r w:rsidDel="00000000" w:rsidR="00000000" w:rsidRPr="00000000">
        <w:rPr>
          <w:rtl w:val="0"/>
        </w:rPr>
        <w:t xml:space="preserve">3.1 Materiais e Ferramentas </w:t>
      </w:r>
    </w:p>
    <w:p w:rsidR="00000000" w:rsidDel="00000000" w:rsidP="00000000" w:rsidRDefault="00000000" w:rsidRPr="00000000" w14:paraId="0000019C">
      <w:pPr>
        <w:spacing w:line="360" w:lineRule="auto"/>
        <w:ind w:firstLine="850.3937007874017"/>
        <w:rPr/>
      </w:pPr>
      <w:r w:rsidDel="00000000" w:rsidR="00000000" w:rsidRPr="00000000">
        <w:rPr>
          <w:rtl w:val="0"/>
        </w:rPr>
        <w:t xml:space="preserve">Para a implementação deste estudo, utilizou-se o ambiente de desenvolvimento JupyterLab, uma interface web interativa amplamente adotada em projetos de ciência de dados por permitir a integração entre notebooks, código e  visualização de dados. A instalação  e gerenciamento do JupyterLab foram realizados por meio da distribuição Anaconda, que oferece um conjunto robusto de bibliotecas e ambientes pré-configurados, facilitando o desenvolvimento. A versão utilizada do JupyterLab foi 4.4.1, vigente no momento da realização do trabalho.</w:t>
      </w:r>
    </w:p>
    <w:p w:rsidR="00000000" w:rsidDel="00000000" w:rsidP="00000000" w:rsidRDefault="00000000" w:rsidRPr="00000000" w14:paraId="0000019D">
      <w:pPr>
        <w:spacing w:line="360" w:lineRule="auto"/>
        <w:ind w:firstLine="850.3937007874017"/>
        <w:rPr/>
      </w:pPr>
      <w:r w:rsidDel="00000000" w:rsidR="00000000" w:rsidRPr="00000000">
        <w:rPr>
          <w:rtl w:val="0"/>
        </w:rPr>
        <w:t xml:space="preserve">Optou-se por essa ferramenta devido ao seu suporte a células interativas, integração com bibliotecas da linguagem Python e capacidade de visualização em tempo real, o que facilita a análise exploratória de dados e a documentação do processo. </w:t>
      </w:r>
    </w:p>
    <w:p w:rsidR="00000000" w:rsidDel="00000000" w:rsidP="00000000" w:rsidRDefault="00000000" w:rsidRPr="00000000" w14:paraId="0000019E">
      <w:pPr>
        <w:spacing w:line="360" w:lineRule="auto"/>
        <w:ind w:firstLine="850.3937007874017"/>
        <w:rPr/>
      </w:pPr>
      <w:r w:rsidDel="00000000" w:rsidR="00000000" w:rsidRPr="00000000">
        <w:rPr>
          <w:rtl w:val="0"/>
        </w:rPr>
        <w:t xml:space="preserve">Os experimentos e análises foram realizados em notebooks no formato .ipynb, os quais proporcionam uma estrutura sequencial e organizada, favorecendo a compreensão e reprodução dos experimentos.</w:t>
      </w:r>
    </w:p>
    <w:p w:rsidR="00000000" w:rsidDel="00000000" w:rsidP="00000000" w:rsidRDefault="00000000" w:rsidRPr="00000000" w14:paraId="0000019F">
      <w:pPr>
        <w:spacing w:line="360" w:lineRule="auto"/>
        <w:ind w:firstLine="850.3937007874017"/>
        <w:rPr>
          <w:i w:val="1"/>
        </w:rPr>
      </w:pPr>
      <w:r w:rsidDel="00000000" w:rsidR="00000000" w:rsidRPr="00000000">
        <w:rPr>
          <w:rtl w:val="0"/>
        </w:rPr>
        <w:t xml:space="preserve">Para garantir a replicabilidade de execução, recomenda-se a instalação da distribuição Anaconda</w:t>
      </w:r>
      <w:r w:rsidDel="00000000" w:rsidR="00000000" w:rsidRPr="00000000">
        <w:rPr>
          <w:vertAlign w:val="superscript"/>
        </w:rPr>
        <w:footnoteReference w:customMarkFollows="0" w:id="4"/>
      </w:r>
      <w:r w:rsidDel="00000000" w:rsidR="00000000" w:rsidRPr="00000000">
        <w:rPr>
          <w:rtl w:val="0"/>
        </w:rPr>
        <w:t xml:space="preserve"> e a criação de um ambiente virtual Python na versão 3.11.9. As principais bibliotecas utilizadas foram: </w:t>
      </w:r>
      <w:r w:rsidDel="00000000" w:rsidR="00000000" w:rsidRPr="00000000">
        <w:rPr>
          <w:i w:val="1"/>
          <w:rtl w:val="0"/>
        </w:rPr>
        <w:t xml:space="preserve">Pandas, Numpy, SciPy, Matplotlib,  Seaborn, Transformers, Scikit-learn e Imbalanced-learn.</w:t>
      </w:r>
    </w:p>
    <w:p w:rsidR="00000000" w:rsidDel="00000000" w:rsidP="00000000" w:rsidRDefault="00000000" w:rsidRPr="00000000" w14:paraId="000001A0">
      <w:pPr>
        <w:pStyle w:val="Heading3"/>
        <w:spacing w:after="300" w:before="300" w:line="240" w:lineRule="auto"/>
        <w:rPr/>
      </w:pPr>
      <w:bookmarkStart w:colFirst="0" w:colLast="0" w:name="_heading=h.m1xdazkbad84" w:id="33"/>
      <w:bookmarkEnd w:id="33"/>
      <w:r w:rsidDel="00000000" w:rsidR="00000000" w:rsidRPr="00000000">
        <w:rPr>
          <w:rtl w:val="0"/>
        </w:rPr>
        <w:t xml:space="preserve">3.1.1 Base de dados utilizada</w:t>
      </w:r>
    </w:p>
    <w:p w:rsidR="00000000" w:rsidDel="00000000" w:rsidP="00000000" w:rsidRDefault="00000000" w:rsidRPr="00000000" w14:paraId="000001A1">
      <w:pPr>
        <w:spacing w:after="0" w:before="0" w:line="360" w:lineRule="auto"/>
        <w:ind w:firstLine="850.3937007874017"/>
        <w:rPr/>
      </w:pPr>
      <w:r w:rsidDel="00000000" w:rsidR="00000000" w:rsidRPr="00000000">
        <w:rPr>
          <w:rtl w:val="0"/>
        </w:rPr>
        <w:t xml:space="preserve">A base de dados utilizada neste trabalho é o </w:t>
      </w:r>
      <w:r w:rsidDel="00000000" w:rsidR="00000000" w:rsidRPr="00000000">
        <w:rPr>
          <w:i w:val="1"/>
          <w:rtl w:val="0"/>
        </w:rPr>
        <w:t xml:space="preserve">Brazilian E-Commerce Public Dataset by Olist</w:t>
      </w:r>
      <w:r w:rsidDel="00000000" w:rsidR="00000000" w:rsidRPr="00000000">
        <w:rPr>
          <w:rtl w:val="0"/>
        </w:rPr>
        <w:t xml:space="preserve">, disponibilizada gratuitamente na plataforma </w:t>
      </w:r>
      <w:r w:rsidDel="00000000" w:rsidR="00000000" w:rsidRPr="00000000">
        <w:rPr>
          <w:rtl w:val="0"/>
        </w:rPr>
        <w:t xml:space="preserve">Kaggle</w:t>
      </w:r>
      <w:r w:rsidDel="00000000" w:rsidR="00000000" w:rsidRPr="00000000">
        <w:rPr>
          <w:rtl w:val="0"/>
        </w:rPr>
        <w:t xml:space="preserve"> pela empresa brasileira Olist. Esta empresa atua como intermediadora entre pequenos lojistas e grandes </w:t>
      </w:r>
      <w:r w:rsidDel="00000000" w:rsidR="00000000" w:rsidRPr="00000000">
        <w:rPr>
          <w:i w:val="1"/>
          <w:rtl w:val="0"/>
        </w:rPr>
        <w:t xml:space="preserve">marketplaces</w:t>
      </w:r>
      <w:r w:rsidDel="00000000" w:rsidR="00000000" w:rsidRPr="00000000">
        <w:rPr>
          <w:rtl w:val="0"/>
        </w:rPr>
        <w:t xml:space="preserve"> e </w:t>
      </w:r>
      <w:r w:rsidDel="00000000" w:rsidR="00000000" w:rsidRPr="00000000">
        <w:rPr>
          <w:i w:val="1"/>
          <w:rtl w:val="0"/>
        </w:rPr>
        <w:t xml:space="preserve">e-commerce</w:t>
      </w:r>
      <w:r w:rsidDel="00000000" w:rsidR="00000000" w:rsidRPr="00000000">
        <w:rPr>
          <w:rtl w:val="0"/>
        </w:rPr>
        <w:t xml:space="preserve">, com o objetivo de ampliar o alcance de vendedores independentes por meio de canais consolidados como Mercado Livre, Amazon, Magalu.</w:t>
      </w:r>
    </w:p>
    <w:p w:rsidR="00000000" w:rsidDel="00000000" w:rsidP="00000000" w:rsidRDefault="00000000" w:rsidRPr="00000000" w14:paraId="000001A2">
      <w:pPr>
        <w:spacing w:after="0" w:before="0" w:line="360" w:lineRule="auto"/>
        <w:ind w:firstLine="850.3937007874017"/>
        <w:rPr/>
      </w:pPr>
      <w:r w:rsidDel="00000000" w:rsidR="00000000" w:rsidRPr="00000000">
        <w:rPr>
          <w:rtl w:val="0"/>
        </w:rPr>
        <w:t xml:space="preserve">A base de dados foi disponibilizada com a finalidade de fomentar pesquisas acadêmicas e análises sobre o setor de comércio eletrônico no Brasil. Trata-se de uma das poucas bases nacionais com informações reais e estruturadas, abrangendo aspectos como compras, pagamentos, logística, avaliações e comportamento do consumidor. As transações registradas no </w:t>
      </w:r>
      <w:r w:rsidDel="00000000" w:rsidR="00000000" w:rsidRPr="00000000">
        <w:rPr>
          <w:i w:val="1"/>
          <w:rtl w:val="0"/>
        </w:rPr>
        <w:t xml:space="preserve">dataset</w:t>
      </w:r>
      <w:r w:rsidDel="00000000" w:rsidR="00000000" w:rsidRPr="00000000">
        <w:rPr>
          <w:rtl w:val="0"/>
        </w:rPr>
        <w:t xml:space="preserve"> ocorreram entre setembro de 2016 e outubro de 2018, sendo os dados anonimizados pela equipe da própria Olist, que garante a privacidade de clientes e lojistas. A publicação ocorreu na conta oficial da empresa no Kaggle e está licenciada para fins acadêmicos e não comerciais.</w:t>
      </w:r>
    </w:p>
    <w:p w:rsidR="00000000" w:rsidDel="00000000" w:rsidP="00000000" w:rsidRDefault="00000000" w:rsidRPr="00000000" w14:paraId="000001A3">
      <w:pPr>
        <w:spacing w:after="0" w:before="0" w:line="360" w:lineRule="auto"/>
        <w:ind w:firstLine="850.3937007874017"/>
        <w:rPr/>
      </w:pPr>
      <w:r w:rsidDel="00000000" w:rsidR="00000000" w:rsidRPr="00000000">
        <w:rPr>
          <w:rtl w:val="0"/>
        </w:rPr>
        <w:t xml:space="preserve">A estrutura do dataset consiste em múltiplos arquivos no formato .csv, interrelacionados por meio de chaves primárias e estrangeiras. A Figura 1 apresenta o diagrama com os principais arquivos e suas relações. </w:t>
      </w:r>
      <w:r w:rsidDel="00000000" w:rsidR="00000000" w:rsidRPr="00000000">
        <w:rPr>
          <w:rtl w:val="0"/>
        </w:rPr>
      </w:r>
    </w:p>
    <w:p w:rsidR="00000000" w:rsidDel="00000000" w:rsidP="00000000" w:rsidRDefault="00000000" w:rsidRPr="00000000" w14:paraId="000001A4">
      <w:pPr>
        <w:pStyle w:val="Heading6"/>
        <w:keepNext w:val="1"/>
        <w:keepLines w:val="1"/>
        <w:rPr/>
      </w:pPr>
      <w:bookmarkStart w:colFirst="0" w:colLast="0" w:name="_heading=h.3whwml4" w:id="34"/>
      <w:bookmarkEnd w:id="34"/>
      <w:r w:rsidDel="00000000" w:rsidR="00000000" w:rsidRPr="00000000">
        <w:rPr>
          <w:rtl w:val="0"/>
        </w:rPr>
        <w:t xml:space="preserve">Figura 1 - Modelo das bases de dados</w:t>
      </w:r>
    </w:p>
    <w:p w:rsidR="00000000" w:rsidDel="00000000" w:rsidP="00000000" w:rsidRDefault="00000000" w:rsidRPr="00000000" w14:paraId="000001A5">
      <w:pPr>
        <w:spacing w:after="300" w:lineRule="auto"/>
        <w:jc w:val="center"/>
        <w:rPr>
          <w:b w:val="1"/>
          <w:smallCaps w:val="1"/>
        </w:rPr>
      </w:pPr>
      <w:bookmarkStart w:colFirst="0" w:colLast="0" w:name="_heading=h.i56obu3qngi1" w:id="35"/>
      <w:bookmarkEnd w:id="35"/>
      <w:r w:rsidDel="00000000" w:rsidR="00000000" w:rsidRPr="00000000">
        <w:rPr>
          <w:b w:val="1"/>
          <w:smallCaps w:val="1"/>
        </w:rPr>
        <w:drawing>
          <wp:inline distB="114300" distT="114300" distL="114300" distR="114300">
            <wp:extent cx="5477828" cy="3295751"/>
            <wp:effectExtent b="0" l="0" r="0" t="0"/>
            <wp:docPr id="2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77828" cy="3295751"/>
                    </a:xfrm>
                    <a:prstGeom prst="rect"/>
                    <a:ln/>
                  </pic:spPr>
                </pic:pic>
              </a:graphicData>
            </a:graphic>
          </wp:inline>
        </w:drawing>
      </w:r>
      <w:r w:rsidDel="00000000" w:rsidR="00000000" w:rsidRPr="00000000">
        <w:rPr>
          <w:b w:val="1"/>
          <w:sz w:val="20"/>
          <w:szCs w:val="20"/>
          <w:rtl w:val="0"/>
        </w:rPr>
        <w:t xml:space="preserve">Fonte: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1A6">
      <w:pPr>
        <w:spacing w:line="360" w:lineRule="auto"/>
        <w:ind w:firstLine="850.3937007874017"/>
        <w:rPr>
          <w:b w:val="1"/>
          <w:sz w:val="20"/>
          <w:szCs w:val="20"/>
        </w:rPr>
      </w:pPr>
      <w:r w:rsidDel="00000000" w:rsidR="00000000" w:rsidRPr="00000000">
        <w:rPr>
          <w:rtl w:val="0"/>
        </w:rPr>
        <w:t xml:space="preserve">Cada arquivo representa uma dimensão específica do comércio eletrônico e somente o arquivo </w:t>
      </w:r>
      <w:r w:rsidDel="00000000" w:rsidR="00000000" w:rsidRPr="00000000">
        <w:rPr>
          <w:i w:val="1"/>
          <w:rtl w:val="0"/>
        </w:rPr>
        <w:t xml:space="preserve">olist_geolocation_dataset.csv</w:t>
      </w:r>
      <w:r w:rsidDel="00000000" w:rsidR="00000000" w:rsidRPr="00000000">
        <w:rPr>
          <w:rtl w:val="0"/>
        </w:rPr>
        <w:t xml:space="preserve"> não foi usado, pois a coluna </w:t>
      </w:r>
      <w:r w:rsidDel="00000000" w:rsidR="00000000" w:rsidRPr="00000000">
        <w:rPr>
          <w:i w:val="1"/>
          <w:rtl w:val="0"/>
        </w:rPr>
        <w:t xml:space="preserve">zip_code_prefix</w:t>
      </w:r>
      <w:r w:rsidDel="00000000" w:rsidR="00000000" w:rsidRPr="00000000">
        <w:rPr>
          <w:rtl w:val="0"/>
        </w:rPr>
        <w:t xml:space="preserve"> estava ausente e por isso não foi possível concatená-la às outras bases de dados. As demais especificações da base de dados podem ser encontradas no apêndice A, o qual encontra-se no final deste presente trabalho. </w:t>
      </w:r>
      <w:r w:rsidDel="00000000" w:rsidR="00000000" w:rsidRPr="00000000">
        <w:rPr>
          <w:rtl w:val="0"/>
        </w:rPr>
      </w:r>
    </w:p>
    <w:p w:rsidR="00000000" w:rsidDel="00000000" w:rsidP="00000000" w:rsidRDefault="00000000" w:rsidRPr="00000000" w14:paraId="000001A7">
      <w:pPr>
        <w:pStyle w:val="Heading2"/>
        <w:spacing w:after="300" w:before="300" w:line="240" w:lineRule="auto"/>
        <w:rPr/>
      </w:pPr>
      <w:bookmarkStart w:colFirst="0" w:colLast="0" w:name="_heading=h.kdbjggv78l1q" w:id="36"/>
      <w:bookmarkEnd w:id="36"/>
      <w:r w:rsidDel="00000000" w:rsidR="00000000" w:rsidRPr="00000000">
        <w:rPr>
          <w:rtl w:val="0"/>
        </w:rPr>
        <w:t xml:space="preserve">3.2 Métodos </w:t>
      </w:r>
      <w:r w:rsidDel="00000000" w:rsidR="00000000" w:rsidRPr="00000000">
        <w:rPr>
          <w:rtl w:val="0"/>
        </w:rPr>
      </w:r>
    </w:p>
    <w:p w:rsidR="00000000" w:rsidDel="00000000" w:rsidP="00000000" w:rsidRDefault="00000000" w:rsidRPr="00000000" w14:paraId="000001A8">
      <w:pPr>
        <w:spacing w:line="360" w:lineRule="auto"/>
        <w:ind w:firstLine="850.3937007874017"/>
        <w:rPr/>
      </w:pPr>
      <w:r w:rsidDel="00000000" w:rsidR="00000000" w:rsidRPr="00000000">
        <w:rPr>
          <w:rtl w:val="0"/>
        </w:rPr>
        <w:t xml:space="preserve">Ao longo do desenvolvimento do projeto foram tomadas decisões baseadas numa metodologia constituída por: análise inicial dos dados, tratamentos iniciais, análise exploratória de dados, processamento de linguagem natural e treinamento de modelos de aprendizado de máquina. Para melhor entendimento de cada etapa da metodologia aplicada, cada ponto foi explicado individualmente neste trabalho escrito. </w:t>
      </w:r>
    </w:p>
    <w:p w:rsidR="00000000" w:rsidDel="00000000" w:rsidP="00000000" w:rsidRDefault="00000000" w:rsidRPr="00000000" w14:paraId="000001A9">
      <w:pPr>
        <w:pStyle w:val="Heading3"/>
        <w:spacing w:after="300" w:before="300" w:line="240" w:lineRule="auto"/>
        <w:rPr/>
      </w:pPr>
      <w:bookmarkStart w:colFirst="0" w:colLast="0" w:name="_heading=h.ur2wsprp1uwr" w:id="37"/>
      <w:bookmarkEnd w:id="37"/>
      <w:r w:rsidDel="00000000" w:rsidR="00000000" w:rsidRPr="00000000">
        <w:rPr>
          <w:rtl w:val="0"/>
        </w:rPr>
        <w:t xml:space="preserve">3.2.1 Bibliotecas utilizadas</w:t>
      </w:r>
    </w:p>
    <w:p w:rsidR="00000000" w:rsidDel="00000000" w:rsidP="00000000" w:rsidRDefault="00000000" w:rsidRPr="00000000" w14:paraId="000001AA">
      <w:pPr>
        <w:spacing w:line="360" w:lineRule="auto"/>
        <w:ind w:firstLine="850"/>
        <w:rPr/>
      </w:pPr>
      <w:r w:rsidDel="00000000" w:rsidR="00000000" w:rsidRPr="00000000">
        <w:rPr>
          <w:rtl w:val="0"/>
        </w:rPr>
        <w:t xml:space="preserve">O desenvolvimento deste trabalho foi realizado utilizando bibliotecas amplamente consolidadas na área de ciência de dados, como consta na Figura 2. As bibliotecas utilizadas foram:</w:t>
      </w:r>
    </w:p>
    <w:p w:rsidR="00000000" w:rsidDel="00000000" w:rsidP="00000000" w:rsidRDefault="00000000" w:rsidRPr="00000000" w14:paraId="000001AB">
      <w:pPr>
        <w:numPr>
          <w:ilvl w:val="0"/>
          <w:numId w:val="7"/>
        </w:numPr>
        <w:spacing w:line="360" w:lineRule="auto"/>
        <w:ind w:left="1440" w:hanging="360"/>
      </w:pPr>
      <w:r w:rsidDel="00000000" w:rsidR="00000000" w:rsidRPr="00000000">
        <w:rPr>
          <w:i w:val="1"/>
          <w:rtl w:val="0"/>
        </w:rPr>
        <w:t xml:space="preserve">Pandas</w:t>
      </w:r>
      <w:r w:rsidDel="00000000" w:rsidR="00000000" w:rsidRPr="00000000">
        <w:rPr>
          <w:rtl w:val="0"/>
        </w:rPr>
        <w:t xml:space="preserve">, uma biblioteca Python voltada para manipulação e análise de dados. Permite trabalhar com estruturas como </w:t>
      </w:r>
      <w:r w:rsidDel="00000000" w:rsidR="00000000" w:rsidRPr="00000000">
        <w:rPr>
          <w:i w:val="1"/>
          <w:rtl w:val="0"/>
        </w:rPr>
        <w:t xml:space="preserve">DataFrame</w:t>
      </w:r>
      <w:r w:rsidDel="00000000" w:rsidR="00000000" w:rsidRPr="00000000">
        <w:rPr>
          <w:rtl w:val="0"/>
        </w:rPr>
        <w:t xml:space="preserve"> e </w:t>
      </w:r>
      <w:r w:rsidDel="00000000" w:rsidR="00000000" w:rsidRPr="00000000">
        <w:rPr>
          <w:i w:val="1"/>
          <w:rtl w:val="0"/>
        </w:rPr>
        <w:t xml:space="preserve">Series</w:t>
      </w:r>
      <w:r w:rsidDel="00000000" w:rsidR="00000000" w:rsidRPr="00000000">
        <w:rPr>
          <w:rtl w:val="0"/>
        </w:rPr>
        <w:t xml:space="preserve">, que facilitam a leitura, transformação e exploração de conjuntos de dados tabulares. É amplamente utilizado em ciência de dados para limpeza, pré-processamento e análise exploratória.</w:t>
      </w:r>
    </w:p>
    <w:p w:rsidR="00000000" w:rsidDel="00000000" w:rsidP="00000000" w:rsidRDefault="00000000" w:rsidRPr="00000000" w14:paraId="000001AC">
      <w:pPr>
        <w:numPr>
          <w:ilvl w:val="0"/>
          <w:numId w:val="7"/>
        </w:numPr>
        <w:spacing w:line="360" w:lineRule="auto"/>
        <w:ind w:left="1440" w:hanging="360"/>
      </w:pPr>
      <w:r w:rsidDel="00000000" w:rsidR="00000000" w:rsidRPr="00000000">
        <w:rPr>
          <w:i w:val="1"/>
          <w:rtl w:val="0"/>
        </w:rPr>
        <w:t xml:space="preserve">Matplotlib</w:t>
      </w:r>
      <w:r w:rsidDel="00000000" w:rsidR="00000000" w:rsidRPr="00000000">
        <w:rPr>
          <w:rtl w:val="0"/>
        </w:rPr>
        <w:t xml:space="preserve">, uma biblioteca de visualização que permite criar gráficos e figuras em duas dimensões. O módulo </w:t>
      </w:r>
      <w:r w:rsidDel="00000000" w:rsidR="00000000" w:rsidRPr="00000000">
        <w:rPr>
          <w:i w:val="1"/>
          <w:rtl w:val="0"/>
        </w:rPr>
        <w:t xml:space="preserve">pyplot</w:t>
      </w:r>
      <w:r w:rsidDel="00000000" w:rsidR="00000000" w:rsidRPr="00000000">
        <w:rPr>
          <w:rtl w:val="0"/>
        </w:rPr>
        <w:t xml:space="preserve"> fornece funções para geração de gráficos de dispersão, barras, linhas, histogramas, entre outros, sendo essencial para análise visual de dados.</w:t>
      </w:r>
    </w:p>
    <w:p w:rsidR="00000000" w:rsidDel="00000000" w:rsidP="00000000" w:rsidRDefault="00000000" w:rsidRPr="00000000" w14:paraId="000001AD">
      <w:pPr>
        <w:numPr>
          <w:ilvl w:val="0"/>
          <w:numId w:val="7"/>
        </w:numPr>
        <w:spacing w:line="360" w:lineRule="auto"/>
        <w:ind w:left="1440" w:hanging="360"/>
      </w:pPr>
      <w:r w:rsidDel="00000000" w:rsidR="00000000" w:rsidRPr="00000000">
        <w:rPr>
          <w:i w:val="1"/>
          <w:rtl w:val="0"/>
        </w:rPr>
        <w:t xml:space="preserve">SciPy</w:t>
      </w:r>
      <w:r w:rsidDel="00000000" w:rsidR="00000000" w:rsidRPr="00000000">
        <w:rPr>
          <w:rtl w:val="0"/>
        </w:rPr>
        <w:t xml:space="preserve">, uma biblioteca de computação científica que fornece métodos avançados para álgebra linear, estatística, otimização e processamento de sinais. É bastante utilizada em experimentos acadêmicos que exigem cálculos matemáticos mais complexos.</w:t>
      </w:r>
    </w:p>
    <w:p w:rsidR="00000000" w:rsidDel="00000000" w:rsidP="00000000" w:rsidRDefault="00000000" w:rsidRPr="00000000" w14:paraId="000001AE">
      <w:pPr>
        <w:numPr>
          <w:ilvl w:val="0"/>
          <w:numId w:val="7"/>
        </w:numPr>
        <w:spacing w:line="360" w:lineRule="auto"/>
        <w:ind w:left="1440" w:hanging="360"/>
      </w:pPr>
      <w:r w:rsidDel="00000000" w:rsidR="00000000" w:rsidRPr="00000000">
        <w:rPr>
          <w:i w:val="1"/>
          <w:rtl w:val="0"/>
        </w:rPr>
        <w:t xml:space="preserve">Seaborn</w:t>
      </w:r>
      <w:r w:rsidDel="00000000" w:rsidR="00000000" w:rsidRPr="00000000">
        <w:rPr>
          <w:rtl w:val="0"/>
        </w:rPr>
        <w:t xml:space="preserve">, uma biblioteca de visualização de dados construída sobre o </w:t>
      </w:r>
      <w:r w:rsidDel="00000000" w:rsidR="00000000" w:rsidRPr="00000000">
        <w:rPr>
          <w:i w:val="1"/>
          <w:rtl w:val="0"/>
        </w:rPr>
        <w:t xml:space="preserve">matplotlib</w:t>
      </w:r>
      <w:r w:rsidDel="00000000" w:rsidR="00000000" w:rsidRPr="00000000">
        <w:rPr>
          <w:rtl w:val="0"/>
        </w:rPr>
        <w:t xml:space="preserve">, que fornece gráficos estatísticos de alta qualidade com menos código. É amplamente usado para representar distribuições, correlações, mapas de calor (</w:t>
      </w:r>
      <w:r w:rsidDel="00000000" w:rsidR="00000000" w:rsidRPr="00000000">
        <w:rPr>
          <w:i w:val="1"/>
          <w:rtl w:val="0"/>
        </w:rPr>
        <w:t xml:space="preserve">heatmaps</w:t>
      </w:r>
      <w:r w:rsidDel="00000000" w:rsidR="00000000" w:rsidRPr="00000000">
        <w:rPr>
          <w:rtl w:val="0"/>
        </w:rPr>
        <w:t xml:space="preserve">), entre outros.</w:t>
      </w:r>
    </w:p>
    <w:p w:rsidR="00000000" w:rsidDel="00000000" w:rsidP="00000000" w:rsidRDefault="00000000" w:rsidRPr="00000000" w14:paraId="000001AF">
      <w:pPr>
        <w:numPr>
          <w:ilvl w:val="0"/>
          <w:numId w:val="7"/>
        </w:numPr>
        <w:spacing w:line="360" w:lineRule="auto"/>
        <w:ind w:left="1440" w:hanging="360"/>
      </w:pPr>
      <w:r w:rsidDel="00000000" w:rsidR="00000000" w:rsidRPr="00000000">
        <w:rPr>
          <w:i w:val="1"/>
          <w:rtl w:val="0"/>
        </w:rPr>
        <w:t xml:space="preserve">Transformers</w:t>
      </w:r>
      <w:r w:rsidDel="00000000" w:rsidR="00000000" w:rsidRPr="00000000">
        <w:rPr>
          <w:rtl w:val="0"/>
        </w:rPr>
        <w:t xml:space="preserve">, uma biblioteca da Hugging Face que disponibiliza modelos pré-treinados de </w:t>
      </w:r>
      <w:r w:rsidDel="00000000" w:rsidR="00000000" w:rsidRPr="00000000">
        <w:rPr>
          <w:i w:val="1"/>
          <w:rtl w:val="0"/>
        </w:rPr>
        <w:t xml:space="preserve">deep learning</w:t>
      </w:r>
      <w:r w:rsidDel="00000000" w:rsidR="00000000" w:rsidRPr="00000000">
        <w:rPr>
          <w:rtl w:val="0"/>
        </w:rPr>
        <w:t xml:space="preserve"> para tarefas de PLN (Processamento de Linguagem Natural), como classificação de texto, tradução, análise de sentimentos, entre outros.</w:t>
      </w:r>
    </w:p>
    <w:p w:rsidR="00000000" w:rsidDel="00000000" w:rsidP="00000000" w:rsidRDefault="00000000" w:rsidRPr="00000000" w14:paraId="000001B0">
      <w:pPr>
        <w:numPr>
          <w:ilvl w:val="0"/>
          <w:numId w:val="7"/>
        </w:numPr>
        <w:spacing w:line="360" w:lineRule="auto"/>
        <w:ind w:left="1440" w:hanging="360"/>
      </w:pPr>
      <w:r w:rsidDel="00000000" w:rsidR="00000000" w:rsidRPr="00000000">
        <w:rPr>
          <w:i w:val="1"/>
          <w:rtl w:val="0"/>
        </w:rPr>
        <w:t xml:space="preserve">Scikit-learn</w:t>
      </w:r>
      <w:r w:rsidDel="00000000" w:rsidR="00000000" w:rsidRPr="00000000">
        <w:rPr>
          <w:rtl w:val="0"/>
        </w:rPr>
        <w:t xml:space="preserve">, uma das bibliotecas mais importantes de aprendizado de máquina em Python. Oferece ferramentas para pré-processamento, seleção de modelos, treinamento e avaliação de algoritmos de classificação, regressão e agrupamento. É amplamente utilizada em pesquisas e aplicações práticas.</w:t>
      </w:r>
    </w:p>
    <w:p w:rsidR="00000000" w:rsidDel="00000000" w:rsidP="00000000" w:rsidRDefault="00000000" w:rsidRPr="00000000" w14:paraId="000001B1">
      <w:pPr>
        <w:numPr>
          <w:ilvl w:val="0"/>
          <w:numId w:val="7"/>
        </w:numPr>
        <w:spacing w:line="360" w:lineRule="auto"/>
        <w:ind w:left="1440" w:hanging="360"/>
      </w:pPr>
      <w:r w:rsidDel="00000000" w:rsidR="00000000" w:rsidRPr="00000000">
        <w:rPr>
          <w:i w:val="1"/>
          <w:rtl w:val="0"/>
        </w:rPr>
        <w:t xml:space="preserve">Imbalanced-learn</w:t>
      </w:r>
      <w:r w:rsidDel="00000000" w:rsidR="00000000" w:rsidRPr="00000000">
        <w:rPr>
          <w:rtl w:val="0"/>
        </w:rPr>
        <w:t xml:space="preserve">, focada no tratamento de bases de dados desbalanceadas, oferece técnicas de reamostragem que melhoram o desempenho de modelos de aprendizado de máquina em cenários onde algumas classes possuem menos representações que outras.</w:t>
      </w:r>
    </w:p>
    <w:p w:rsidR="00000000" w:rsidDel="00000000" w:rsidP="00000000" w:rsidRDefault="00000000" w:rsidRPr="00000000" w14:paraId="000001B2">
      <w:pPr>
        <w:numPr>
          <w:ilvl w:val="0"/>
          <w:numId w:val="7"/>
        </w:numPr>
        <w:spacing w:line="360" w:lineRule="auto"/>
        <w:ind w:left="1440" w:hanging="360"/>
      </w:pPr>
      <w:r w:rsidDel="00000000" w:rsidR="00000000" w:rsidRPr="00000000">
        <w:rPr>
          <w:i w:val="1"/>
          <w:rtl w:val="0"/>
        </w:rPr>
        <w:t xml:space="preserve">XGBoost</w:t>
      </w:r>
      <w:r w:rsidDel="00000000" w:rsidR="00000000" w:rsidRPr="00000000">
        <w:rPr>
          <w:rtl w:val="0"/>
        </w:rPr>
        <w:t xml:space="preserve">, Biblioteca especializada em algoritmos de </w:t>
      </w:r>
      <w:r w:rsidDel="00000000" w:rsidR="00000000" w:rsidRPr="00000000">
        <w:rPr>
          <w:i w:val="1"/>
          <w:rtl w:val="0"/>
        </w:rPr>
        <w:t xml:space="preserve">boosting</w:t>
      </w:r>
      <w:r w:rsidDel="00000000" w:rsidR="00000000" w:rsidRPr="00000000">
        <w:rPr>
          <w:rtl w:val="0"/>
        </w:rPr>
        <w:t xml:space="preserve"> para aprendizado de máquina, conhecida por sua alta eficiência e desempenho em competições e aplicações práticas. É amplamente empregada em tarefas de classificação e regressão devido à sua capacidade de lidar com grandes volumes de dados e variáveis complexas.</w:t>
      </w:r>
      <w:r w:rsidDel="00000000" w:rsidR="00000000" w:rsidRPr="00000000">
        <w:rPr>
          <w:rtl w:val="0"/>
        </w:rPr>
      </w:r>
    </w:p>
    <w:p w:rsidR="00000000" w:rsidDel="00000000" w:rsidP="00000000" w:rsidRDefault="00000000" w:rsidRPr="00000000" w14:paraId="000001B3">
      <w:pPr>
        <w:pStyle w:val="Heading6"/>
        <w:rPr/>
      </w:pPr>
      <w:bookmarkStart w:colFirst="0" w:colLast="0" w:name="_heading=h.9c6wwbgvvyk8" w:id="38"/>
      <w:bookmarkEnd w:id="38"/>
      <w:r w:rsidDel="00000000" w:rsidR="00000000" w:rsidRPr="00000000">
        <w:rPr>
          <w:rtl w:val="0"/>
        </w:rPr>
        <w:t xml:space="preserve">Figura 2 - Importação das bibliotecas. </w:t>
      </w:r>
    </w:p>
    <w:p w:rsidR="00000000" w:rsidDel="00000000" w:rsidP="00000000" w:rsidRDefault="00000000" w:rsidRPr="00000000" w14:paraId="000001B4">
      <w:pPr>
        <w:jc w:val="center"/>
        <w:rPr/>
      </w:pPr>
      <w:r w:rsidDel="00000000" w:rsidR="00000000" w:rsidRPr="00000000">
        <w:rPr/>
        <w:drawing>
          <wp:inline distB="114300" distT="114300" distL="114300" distR="114300">
            <wp:extent cx="5759910" cy="21590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5991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300" w:line="24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1B6">
      <w:pPr>
        <w:pStyle w:val="Heading3"/>
        <w:spacing w:after="300" w:before="300" w:line="240" w:lineRule="auto"/>
        <w:rPr/>
      </w:pPr>
      <w:bookmarkStart w:colFirst="0" w:colLast="0" w:name="_heading=h.tu00zw1yg065" w:id="39"/>
      <w:bookmarkEnd w:id="39"/>
      <w:r w:rsidDel="00000000" w:rsidR="00000000" w:rsidRPr="00000000">
        <w:rPr>
          <w:rtl w:val="0"/>
        </w:rPr>
        <w:t xml:space="preserve">3.2.2 Tratamento da base de dados</w:t>
      </w:r>
    </w:p>
    <w:p w:rsidR="00000000" w:rsidDel="00000000" w:rsidP="00000000" w:rsidRDefault="00000000" w:rsidRPr="00000000" w14:paraId="000001B7">
      <w:pPr>
        <w:spacing w:line="360" w:lineRule="auto"/>
        <w:ind w:firstLine="850.3937007874017"/>
        <w:rPr/>
      </w:pPr>
      <w:r w:rsidDel="00000000" w:rsidR="00000000" w:rsidRPr="00000000">
        <w:rPr>
          <w:rtl w:val="0"/>
        </w:rPr>
        <w:t xml:space="preserve">Inicialmente todas as bases de dados foram importadas no projeto, como é possível visualizar na figura 3.</w:t>
      </w:r>
    </w:p>
    <w:p w:rsidR="00000000" w:rsidDel="00000000" w:rsidP="00000000" w:rsidRDefault="00000000" w:rsidRPr="00000000" w14:paraId="000001B8">
      <w:pPr>
        <w:pStyle w:val="Heading6"/>
        <w:rPr/>
      </w:pPr>
      <w:bookmarkStart w:colFirst="0" w:colLast="0" w:name="_heading=h.8ypx26d5b77b" w:id="40"/>
      <w:bookmarkEnd w:id="40"/>
      <w:r w:rsidDel="00000000" w:rsidR="00000000" w:rsidRPr="00000000">
        <w:rPr>
          <w:rtl w:val="0"/>
        </w:rPr>
        <w:t xml:space="preserve">Figura 3 - Importação das bases de dados</w:t>
      </w:r>
    </w:p>
    <w:p w:rsidR="00000000" w:rsidDel="00000000" w:rsidP="00000000" w:rsidRDefault="00000000" w:rsidRPr="00000000" w14:paraId="000001B9">
      <w:pPr>
        <w:spacing w:line="240" w:lineRule="auto"/>
        <w:ind w:firstLine="0"/>
        <w:jc w:val="center"/>
        <w:rPr/>
      </w:pPr>
      <w:r w:rsidDel="00000000" w:rsidR="00000000" w:rsidRPr="00000000">
        <w:rPr/>
        <w:drawing>
          <wp:inline distB="114300" distT="114300" distL="114300" distR="114300">
            <wp:extent cx="4505325" cy="1704975"/>
            <wp:effectExtent b="0" l="0" r="0" t="0"/>
            <wp:docPr id="2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5053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BB">
      <w:pPr>
        <w:spacing w:line="360" w:lineRule="auto"/>
        <w:ind w:firstLine="850"/>
        <w:rPr/>
      </w:pPr>
      <w:r w:rsidDel="00000000" w:rsidR="00000000" w:rsidRPr="00000000">
        <w:rPr>
          <w:rtl w:val="0"/>
        </w:rPr>
        <w:t xml:space="preserve">Após a importação, as tabelas da base de dados foram consolidadas por meio da função </w:t>
      </w:r>
      <w:r w:rsidDel="00000000" w:rsidR="00000000" w:rsidRPr="00000000">
        <w:rPr>
          <w:i w:val="1"/>
          <w:rtl w:val="0"/>
        </w:rPr>
        <w:t xml:space="preserve">merge</w:t>
      </w:r>
      <w:r w:rsidDel="00000000" w:rsidR="00000000" w:rsidRPr="00000000">
        <w:rPr>
          <w:rtl w:val="0"/>
        </w:rPr>
        <w:t xml:space="preserve">, utilizando como chaves primárias os campos </w:t>
      </w:r>
      <w:r w:rsidDel="00000000" w:rsidR="00000000" w:rsidRPr="00000000">
        <w:rPr>
          <w:i w:val="1"/>
          <w:rtl w:val="0"/>
        </w:rPr>
        <w:t xml:space="preserve">order_id, product_id, seller_id </w:t>
      </w:r>
      <w:r w:rsidDel="00000000" w:rsidR="00000000" w:rsidRPr="00000000">
        <w:rPr>
          <w:rtl w:val="0"/>
        </w:rPr>
        <w:t xml:space="preserve">e</w:t>
      </w:r>
      <w:r w:rsidDel="00000000" w:rsidR="00000000" w:rsidRPr="00000000">
        <w:rPr>
          <w:i w:val="1"/>
          <w:rtl w:val="0"/>
        </w:rPr>
        <w:t xml:space="preserve"> customer_id</w:t>
      </w:r>
      <w:r w:rsidDel="00000000" w:rsidR="00000000" w:rsidRPr="00000000">
        <w:rPr>
          <w:rtl w:val="0"/>
        </w:rPr>
        <w:t xml:space="preserve">.</w:t>
      </w:r>
      <w:r w:rsidDel="00000000" w:rsidR="00000000" w:rsidRPr="00000000">
        <w:rPr>
          <w:rtl w:val="0"/>
        </w:rPr>
        <w:t xml:space="preserve"> Essa etapa possibilitou a construção de uma base única, contendo informações integradas sobre cada pedido, tais como os produtos adquiridos, avaliações dos clientes, formas de pagamento, dados dos vendedores e localização geográfica. Essa consolidação foi essencial para garantir a consistência e a integridade do conjunto de dados utilizado nas análises subsequentes.</w:t>
      </w:r>
    </w:p>
    <w:p w:rsidR="00000000" w:rsidDel="00000000" w:rsidP="00000000" w:rsidRDefault="00000000" w:rsidRPr="00000000" w14:paraId="000001BC">
      <w:pPr>
        <w:spacing w:line="360" w:lineRule="auto"/>
        <w:ind w:firstLine="850"/>
        <w:rPr/>
      </w:pPr>
      <w:r w:rsidDel="00000000" w:rsidR="00000000" w:rsidRPr="00000000">
        <w:rPr>
          <w:rtl w:val="0"/>
        </w:rPr>
        <w:t xml:space="preserve">Durante o processo de tratamento, diversas colunas foram removidas com o objetivo de otimizar a base para os modelos analíticos e preditivos propostos, evitando redundância e reduzindo o ruído informacional. Inicialmente, foram descartadas colunas de identificação como </w:t>
      </w:r>
      <w:r w:rsidDel="00000000" w:rsidR="00000000" w:rsidRPr="00000000">
        <w:rPr>
          <w:i w:val="1"/>
          <w:rtl w:val="0"/>
        </w:rPr>
        <w:t xml:space="preserve">order_id, customer_id, product_id, seller_id, review_id </w:t>
      </w:r>
      <w:r w:rsidDel="00000000" w:rsidR="00000000" w:rsidRPr="00000000">
        <w:rPr>
          <w:rtl w:val="0"/>
        </w:rPr>
        <w:t xml:space="preserve">e</w:t>
      </w:r>
      <w:r w:rsidDel="00000000" w:rsidR="00000000" w:rsidRPr="00000000">
        <w:rPr>
          <w:i w:val="1"/>
          <w:rtl w:val="0"/>
        </w:rPr>
        <w:t xml:space="preserve"> customer_unique_id</w:t>
      </w:r>
      <w:r w:rsidDel="00000000" w:rsidR="00000000" w:rsidRPr="00000000">
        <w:rPr>
          <w:rtl w:val="0"/>
        </w:rPr>
        <w:t xml:space="preserve">,</w:t>
      </w:r>
      <w:r w:rsidDel="00000000" w:rsidR="00000000" w:rsidRPr="00000000">
        <w:rPr>
          <w:rtl w:val="0"/>
        </w:rPr>
        <w:t xml:space="preserve"> por não contribuírem diretamente com os objetivos do estudo, especialmente em relação à previsão de demanda.</w:t>
      </w:r>
    </w:p>
    <w:p w:rsidR="00000000" w:rsidDel="00000000" w:rsidP="00000000" w:rsidRDefault="00000000" w:rsidRPr="00000000" w14:paraId="000001BD">
      <w:pPr>
        <w:spacing w:line="360" w:lineRule="auto"/>
        <w:ind w:firstLine="850"/>
        <w:rPr/>
      </w:pPr>
      <w:r w:rsidDel="00000000" w:rsidR="00000000" w:rsidRPr="00000000">
        <w:rPr>
          <w:rtl w:val="0"/>
        </w:rPr>
        <w:t xml:space="preserve">Além disso, colunas associadas a etapas intermediárias do processo logístico, como </w:t>
      </w:r>
      <w:r w:rsidDel="00000000" w:rsidR="00000000" w:rsidRPr="00000000">
        <w:rPr>
          <w:i w:val="1"/>
          <w:rtl w:val="0"/>
        </w:rPr>
        <w:t xml:space="preserve">order_approved_at, order_delivered_carrier_date, shipping_limit_date, order_purchase_timestamp, order_delivered_customer_date </w:t>
      </w:r>
      <w:r w:rsidDel="00000000" w:rsidR="00000000" w:rsidRPr="00000000">
        <w:rPr>
          <w:rtl w:val="0"/>
        </w:rPr>
        <w:t xml:space="preserve">e</w:t>
      </w:r>
      <w:r w:rsidDel="00000000" w:rsidR="00000000" w:rsidRPr="00000000">
        <w:rPr>
          <w:i w:val="1"/>
          <w:rtl w:val="0"/>
        </w:rPr>
        <w:t xml:space="preserve"> order_estimated_delivery_date</w:t>
      </w:r>
      <w:r w:rsidDel="00000000" w:rsidR="00000000" w:rsidRPr="00000000">
        <w:rPr>
          <w:rtl w:val="0"/>
        </w:rPr>
        <w:t xml:space="preserve">, também foram excluídas, uma vez que não se relacionam de forma direta ao contexto central da pesquisa. Tais variáveis, embora relevantes para a análise de eficiência logística, não foram consideradas essenciais neste contexto.</w:t>
      </w:r>
    </w:p>
    <w:p w:rsidR="00000000" w:rsidDel="00000000" w:rsidP="00000000" w:rsidRDefault="00000000" w:rsidRPr="00000000" w14:paraId="000001BE">
      <w:pPr>
        <w:spacing w:line="360" w:lineRule="auto"/>
        <w:ind w:firstLine="850"/>
        <w:rPr/>
      </w:pPr>
      <w:r w:rsidDel="00000000" w:rsidR="00000000" w:rsidRPr="00000000">
        <w:rPr>
          <w:rtl w:val="0"/>
        </w:rPr>
        <w:t xml:space="preserve">Também foram removidas colunas com baixa variabilidade ou pouco poder explicativo, como </w:t>
      </w:r>
      <w:r w:rsidDel="00000000" w:rsidR="00000000" w:rsidRPr="00000000">
        <w:rPr>
          <w:i w:val="1"/>
          <w:rtl w:val="0"/>
        </w:rPr>
        <w:t xml:space="preserve">product_name_lenght </w:t>
      </w:r>
      <w:r w:rsidDel="00000000" w:rsidR="00000000" w:rsidRPr="00000000">
        <w:rPr>
          <w:rtl w:val="0"/>
        </w:rPr>
        <w:t xml:space="preserve">e </w:t>
      </w:r>
      <w:r w:rsidDel="00000000" w:rsidR="00000000" w:rsidRPr="00000000">
        <w:rPr>
          <w:i w:val="1"/>
          <w:rtl w:val="0"/>
        </w:rPr>
        <w:t xml:space="preserve">product_description_lengh. </w:t>
      </w:r>
      <w:r w:rsidDel="00000000" w:rsidR="00000000" w:rsidRPr="00000000">
        <w:rPr>
          <w:rtl w:val="0"/>
        </w:rPr>
        <w:t xml:space="preserve">A exclusão se baseou em análises exploratórias que indicaram sua irrelevância estatística para os modelos propostos, uma vez que informações geográficas mais detalhadas poderiam ser extraídas da base de geolocalização, caso necessário.</w:t>
      </w:r>
    </w:p>
    <w:p w:rsidR="00000000" w:rsidDel="00000000" w:rsidP="00000000" w:rsidRDefault="00000000" w:rsidRPr="00000000" w14:paraId="000001BF">
      <w:pPr>
        <w:spacing w:line="360" w:lineRule="auto"/>
        <w:ind w:firstLine="850"/>
        <w:rPr/>
      </w:pPr>
      <w:r w:rsidDel="00000000" w:rsidR="00000000" w:rsidRPr="00000000">
        <w:rPr>
          <w:rtl w:val="0"/>
        </w:rPr>
        <w:t xml:space="preserve">Além disso, registros duplicados foram eliminados e valores ausentes em colunas-chave, como </w:t>
      </w:r>
      <w:r w:rsidDel="00000000" w:rsidR="00000000" w:rsidRPr="00000000">
        <w:rPr>
          <w:i w:val="1"/>
          <w:rtl w:val="0"/>
        </w:rPr>
        <w:t xml:space="preserve">review_comment_message</w:t>
      </w:r>
      <w:r w:rsidDel="00000000" w:rsidR="00000000" w:rsidRPr="00000000">
        <w:rPr>
          <w:rtl w:val="0"/>
        </w:rPr>
        <w:t xml:space="preserve"> e atributos do produto (peso, dimensões, categoria e quantidade de imagens), foram tratados, visando assegurar a integridade dos dados e a qualidade das análises.</w:t>
      </w:r>
    </w:p>
    <w:p w:rsidR="00000000" w:rsidDel="00000000" w:rsidP="00000000" w:rsidRDefault="00000000" w:rsidRPr="00000000" w14:paraId="000001C0">
      <w:pPr>
        <w:spacing w:line="360" w:lineRule="auto"/>
        <w:ind w:firstLine="850"/>
        <w:rPr/>
      </w:pPr>
      <w:r w:rsidDel="00000000" w:rsidR="00000000" w:rsidRPr="00000000">
        <w:rPr>
          <w:rtl w:val="0"/>
        </w:rPr>
        <w:t xml:space="preserve">Durante o decorrer do projeto, algumas colunas adicionais foram criadas com o intuito de enriquecer o conjunto de informações disponíveis para análise. Duas colunas temporais derivadas foram geradas: </w:t>
      </w:r>
      <w:r w:rsidDel="00000000" w:rsidR="00000000" w:rsidRPr="00000000">
        <w:rPr>
          <w:i w:val="1"/>
          <w:rtl w:val="0"/>
        </w:rPr>
        <w:t xml:space="preserve">delivery_time</w:t>
      </w:r>
      <w:r w:rsidDel="00000000" w:rsidR="00000000" w:rsidRPr="00000000">
        <w:rPr>
          <w:rtl w:val="0"/>
        </w:rPr>
        <w:t xml:space="preserve">, representando o tempo real de entrega do pedido (diferença entre a data de entrega e a data da compra), e </w:t>
      </w:r>
      <w:r w:rsidDel="00000000" w:rsidR="00000000" w:rsidRPr="00000000">
        <w:rPr>
          <w:i w:val="1"/>
          <w:rtl w:val="0"/>
        </w:rPr>
        <w:t xml:space="preserve">delivery_time_estimated</w:t>
      </w:r>
      <w:r w:rsidDel="00000000" w:rsidR="00000000" w:rsidRPr="00000000">
        <w:rPr>
          <w:rtl w:val="0"/>
        </w:rPr>
        <w:t xml:space="preserve">, que indica a diferença entre a data estimada de entrega e a data da compra. Essas variáveis são úteis para avaliar possíveis impactos no sentimento do cliente.</w:t>
      </w:r>
      <w:r w:rsidDel="00000000" w:rsidR="00000000" w:rsidRPr="00000000">
        <w:rPr>
          <w:rtl w:val="0"/>
        </w:rPr>
      </w:r>
    </w:p>
    <w:p w:rsidR="00000000" w:rsidDel="00000000" w:rsidP="00000000" w:rsidRDefault="00000000" w:rsidRPr="00000000" w14:paraId="000001C1">
      <w:pPr>
        <w:pStyle w:val="Heading3"/>
        <w:spacing w:after="300" w:before="300" w:line="240" w:lineRule="auto"/>
        <w:rPr/>
      </w:pPr>
      <w:bookmarkStart w:colFirst="0" w:colLast="0" w:name="_heading=h.1vndvafmh901" w:id="41"/>
      <w:bookmarkEnd w:id="41"/>
      <w:r w:rsidDel="00000000" w:rsidR="00000000" w:rsidRPr="00000000">
        <w:rPr>
          <w:rtl w:val="0"/>
        </w:rPr>
        <w:t xml:space="preserve">3.2.3 Tratamento de valores nulos </w:t>
      </w:r>
    </w:p>
    <w:p w:rsidR="00000000" w:rsidDel="00000000" w:rsidP="00000000" w:rsidRDefault="00000000" w:rsidRPr="00000000" w14:paraId="000001C2">
      <w:pPr>
        <w:spacing w:line="360" w:lineRule="auto"/>
        <w:ind w:firstLine="855"/>
        <w:rPr/>
      </w:pPr>
      <w:r w:rsidDel="00000000" w:rsidR="00000000" w:rsidRPr="00000000">
        <w:rPr>
          <w:rtl w:val="0"/>
        </w:rPr>
        <w:t xml:space="preserve">Ao decorrer da análise exploratória duas colunas específicas apresentaram uma grande quantidade de valores nulos, o que fez emergir a necessidade de estratégias para o tratamento dos valores ausentes. Diferente das outras tratativas já realizadas, onde valores nulos foram excluídos por serem uma fração muito pequena dos registros de suas respectivas colunas, o mesmo não aconteceu nas colunas </w:t>
      </w:r>
      <w:r w:rsidDel="00000000" w:rsidR="00000000" w:rsidRPr="00000000">
        <w:rPr>
          <w:i w:val="1"/>
          <w:rtl w:val="0"/>
        </w:rPr>
        <w:t xml:space="preserve">review_comment_title</w:t>
      </w:r>
      <w:r w:rsidDel="00000000" w:rsidR="00000000" w:rsidRPr="00000000">
        <w:rPr>
          <w:rtl w:val="0"/>
        </w:rPr>
        <w:t xml:space="preserve"> e  </w:t>
      </w:r>
      <w:r w:rsidDel="00000000" w:rsidR="00000000" w:rsidRPr="00000000">
        <w:rPr>
          <w:i w:val="1"/>
          <w:rtl w:val="0"/>
        </w:rPr>
        <w:t xml:space="preserve">delivery_time</w:t>
      </w:r>
      <w:r w:rsidDel="00000000" w:rsidR="00000000" w:rsidRPr="00000000">
        <w:rPr>
          <w:rtl w:val="0"/>
        </w:rPr>
        <w:t xml:space="preserve">, que apresentaram uma quantidade de valores ausentes elevada. </w:t>
      </w:r>
    </w:p>
    <w:p w:rsidR="00000000" w:rsidDel="00000000" w:rsidP="00000000" w:rsidRDefault="00000000" w:rsidRPr="00000000" w14:paraId="000001C3">
      <w:pPr>
        <w:spacing w:line="360" w:lineRule="auto"/>
        <w:ind w:firstLine="850.3937007874017"/>
        <w:rPr/>
      </w:pPr>
      <w:r w:rsidDel="00000000" w:rsidR="00000000" w:rsidRPr="00000000">
        <w:rPr>
          <w:rtl w:val="0"/>
        </w:rPr>
        <w:t xml:space="preserve">Foi necessário traçar estratégias a fim de tratar os valores ausentes sem que houvesse a necessidade de desconsiderar uma grande quantidade de registros nos quais eles estavam presentes.</w:t>
      </w:r>
    </w:p>
    <w:p w:rsidR="00000000" w:rsidDel="00000000" w:rsidP="00000000" w:rsidRDefault="00000000" w:rsidRPr="00000000" w14:paraId="000001C4">
      <w:pPr>
        <w:spacing w:line="360" w:lineRule="auto"/>
        <w:ind w:firstLine="850.3937007874017"/>
        <w:rPr/>
      </w:pPr>
      <w:r w:rsidDel="00000000" w:rsidR="00000000" w:rsidRPr="00000000">
        <w:rPr>
          <w:rtl w:val="0"/>
        </w:rPr>
        <w:t xml:space="preserve">A coluna </w:t>
      </w:r>
      <w:r w:rsidDel="00000000" w:rsidR="00000000" w:rsidRPr="00000000">
        <w:rPr>
          <w:i w:val="1"/>
          <w:rtl w:val="0"/>
        </w:rPr>
        <w:t xml:space="preserve">review_comment_title</w:t>
      </w:r>
      <w:r w:rsidDel="00000000" w:rsidR="00000000" w:rsidRPr="00000000">
        <w:rPr>
          <w:rtl w:val="0"/>
        </w:rPr>
        <w:t xml:space="preserve">, que corresponde ao título da avaliação em texto,  foi desconsiderada do presente trabalho. Tal fato se deve em função da perda de significado ocasional que ocorria ao concatená-la a coluna </w:t>
      </w:r>
      <w:r w:rsidDel="00000000" w:rsidR="00000000" w:rsidRPr="00000000">
        <w:rPr>
          <w:i w:val="1"/>
          <w:rtl w:val="0"/>
        </w:rPr>
        <w:t xml:space="preserve">review_comment_message. </w:t>
      </w:r>
      <w:r w:rsidDel="00000000" w:rsidR="00000000" w:rsidRPr="00000000">
        <w:rPr>
          <w:rtl w:val="0"/>
        </w:rPr>
        <w:t xml:space="preserve">Tal procedimento seria necessário mais adiante para a realização do Processamento de Linguagem Natural (NLP), caso a coluna fosse mantida.</w:t>
      </w:r>
    </w:p>
    <w:p w:rsidR="00000000" w:rsidDel="00000000" w:rsidP="00000000" w:rsidRDefault="00000000" w:rsidRPr="00000000" w14:paraId="000001C5">
      <w:pPr>
        <w:spacing w:line="360" w:lineRule="auto"/>
        <w:ind w:firstLine="850.3937007874017"/>
        <w:rPr/>
      </w:pPr>
      <w:r w:rsidDel="00000000" w:rsidR="00000000" w:rsidRPr="00000000">
        <w:rPr>
          <w:rtl w:val="0"/>
        </w:rPr>
        <w:t xml:space="preserve"> Para o tratamento da coluna </w:t>
      </w:r>
      <w:r w:rsidDel="00000000" w:rsidR="00000000" w:rsidRPr="00000000">
        <w:rPr>
          <w:i w:val="1"/>
          <w:rtl w:val="0"/>
        </w:rPr>
        <w:t xml:space="preserve">delivery_time </w:t>
      </w:r>
      <w:r w:rsidDel="00000000" w:rsidR="00000000" w:rsidRPr="00000000">
        <w:rPr>
          <w:rtl w:val="0"/>
        </w:rPr>
        <w:t xml:space="preserve">foi feita a repetição da data de entrega estipulada para os registros que se encontravam nulos. </w:t>
      </w:r>
    </w:p>
    <w:p w:rsidR="00000000" w:rsidDel="00000000" w:rsidP="00000000" w:rsidRDefault="00000000" w:rsidRPr="00000000" w14:paraId="000001C6">
      <w:pPr>
        <w:pStyle w:val="Heading3"/>
        <w:spacing w:after="300" w:before="300" w:line="240" w:lineRule="auto"/>
        <w:rPr/>
      </w:pPr>
      <w:bookmarkStart w:colFirst="0" w:colLast="0" w:name="_heading=h.4x6ka8x2ynpr" w:id="42"/>
      <w:bookmarkEnd w:id="42"/>
      <w:r w:rsidDel="00000000" w:rsidR="00000000" w:rsidRPr="00000000">
        <w:rPr>
          <w:rtl w:val="0"/>
        </w:rPr>
        <w:t xml:space="preserve">3.2.4 Processamento de Linguagem Natural </w:t>
      </w:r>
    </w:p>
    <w:p w:rsidR="00000000" w:rsidDel="00000000" w:rsidP="00000000" w:rsidRDefault="00000000" w:rsidRPr="00000000" w14:paraId="000001C7">
      <w:pPr>
        <w:ind w:firstLine="850.3937007874017"/>
        <w:rPr/>
      </w:pPr>
      <w:r w:rsidDel="00000000" w:rsidR="00000000" w:rsidRPr="00000000">
        <w:rPr>
          <w:rtl w:val="0"/>
        </w:rPr>
        <w:t xml:space="preserve">A seguir destacam-se as diferentes etapas que compõem o Processamento de Linguagem Natural presente neste trabalho. </w:t>
      </w:r>
      <w:r w:rsidDel="00000000" w:rsidR="00000000" w:rsidRPr="00000000">
        <w:rPr>
          <w:rtl w:val="0"/>
        </w:rPr>
      </w:r>
    </w:p>
    <w:p w:rsidR="00000000" w:rsidDel="00000000" w:rsidP="00000000" w:rsidRDefault="00000000" w:rsidRPr="00000000" w14:paraId="000001C8">
      <w:pPr>
        <w:pStyle w:val="Heading4"/>
        <w:spacing w:after="300" w:before="300" w:line="240" w:lineRule="auto"/>
        <w:rPr>
          <w:i w:val="1"/>
        </w:rPr>
      </w:pPr>
      <w:bookmarkStart w:colFirst="0" w:colLast="0" w:name="_heading=h.bqp4cufs6e9a" w:id="43"/>
      <w:bookmarkEnd w:id="43"/>
      <w:r w:rsidDel="00000000" w:rsidR="00000000" w:rsidRPr="00000000">
        <w:rPr>
          <w:u w:val="none"/>
          <w:rtl w:val="0"/>
        </w:rPr>
        <w:t xml:space="preserve">3.2.4.1 </w:t>
      </w:r>
      <w:r w:rsidDel="00000000" w:rsidR="00000000" w:rsidRPr="00000000">
        <w:rPr>
          <w:i w:val="1"/>
          <w:rtl w:val="0"/>
        </w:rPr>
        <w:t xml:space="preserve">Seleção do modelo e configuração do pipeline</w:t>
      </w:r>
    </w:p>
    <w:p w:rsidR="00000000" w:rsidDel="00000000" w:rsidP="00000000" w:rsidRDefault="00000000" w:rsidRPr="00000000" w14:paraId="000001C9">
      <w:pPr>
        <w:spacing w:line="360" w:lineRule="auto"/>
        <w:ind w:firstLine="850"/>
        <w:rPr/>
      </w:pPr>
      <w:r w:rsidDel="00000000" w:rsidR="00000000" w:rsidRPr="00000000">
        <w:rPr>
          <w:rtl w:val="0"/>
        </w:rPr>
        <w:t xml:space="preserve">O presente trabalho utilizou um </w:t>
      </w:r>
      <w:r w:rsidDel="00000000" w:rsidR="00000000" w:rsidRPr="00000000">
        <w:rPr>
          <w:i w:val="1"/>
          <w:rtl w:val="0"/>
        </w:rPr>
        <w:t xml:space="preserve">pipeline</w:t>
      </w:r>
      <w:r w:rsidDel="00000000" w:rsidR="00000000" w:rsidRPr="00000000">
        <w:rPr>
          <w:rtl w:val="0"/>
        </w:rPr>
        <w:t xml:space="preserve"> de Processamento de Linguagem Natural (PLN) para realizar análise de sentimento em avaliações de clientes. Para isso, recorreu-se ao módulo </w:t>
      </w:r>
      <w:r w:rsidDel="00000000" w:rsidR="00000000" w:rsidRPr="00000000">
        <w:rPr>
          <w:i w:val="1"/>
          <w:rtl w:val="0"/>
        </w:rPr>
        <w:t xml:space="preserve">pipeline</w:t>
      </w:r>
      <w:r w:rsidDel="00000000" w:rsidR="00000000" w:rsidRPr="00000000">
        <w:rPr>
          <w:rtl w:val="0"/>
        </w:rPr>
        <w:t xml:space="preserve"> da biblioteca </w:t>
      </w:r>
      <w:r w:rsidDel="00000000" w:rsidR="00000000" w:rsidRPr="00000000">
        <w:rPr>
          <w:i w:val="1"/>
          <w:rtl w:val="0"/>
        </w:rPr>
        <w:t xml:space="preserve">Transformers</w:t>
      </w:r>
      <w:r w:rsidDel="00000000" w:rsidR="00000000" w:rsidRPr="00000000">
        <w:rPr>
          <w:rtl w:val="0"/>
        </w:rPr>
        <w:t xml:space="preserve">, que permite a utilização de modelos pré-treinados de classificação de texto de maneira simplificada.</w:t>
      </w:r>
    </w:p>
    <w:p w:rsidR="00000000" w:rsidDel="00000000" w:rsidP="00000000" w:rsidRDefault="00000000" w:rsidRPr="00000000" w14:paraId="000001CA">
      <w:pPr>
        <w:spacing w:after="0" w:before="0" w:line="360" w:lineRule="auto"/>
        <w:ind w:firstLine="850.3937007874017"/>
        <w:rPr/>
      </w:pPr>
      <w:r w:rsidDel="00000000" w:rsidR="00000000" w:rsidRPr="00000000">
        <w:rPr>
          <w:rtl w:val="0"/>
        </w:rPr>
        <w:t xml:space="preserve">Em seguida, procedeu-se ao carregamento do modelo </w:t>
      </w:r>
      <w:r w:rsidDel="00000000" w:rsidR="00000000" w:rsidRPr="00000000">
        <w:rPr>
          <w:i w:val="1"/>
          <w:rtl w:val="0"/>
        </w:rPr>
        <w:t xml:space="preserve">twitter-xlm-roberta-base-sentiment-finetunned</w:t>
      </w:r>
      <w:r w:rsidDel="00000000" w:rsidR="00000000" w:rsidRPr="00000000">
        <w:rPr>
          <w:i w:val="1"/>
          <w:vertAlign w:val="superscript"/>
        </w:rPr>
        <w:footnoteReference w:customMarkFollows="0" w:id="5"/>
      </w:r>
      <w:r w:rsidDel="00000000" w:rsidR="00000000" w:rsidRPr="00000000">
        <w:rPr>
          <w:rtl w:val="0"/>
        </w:rPr>
        <w:t xml:space="preserve">, um </w:t>
      </w:r>
      <w:r w:rsidDel="00000000" w:rsidR="00000000" w:rsidRPr="00000000">
        <w:rPr>
          <w:i w:val="1"/>
          <w:rtl w:val="0"/>
        </w:rPr>
        <w:t xml:space="preserve">XLM-RoBERTa</w:t>
      </w:r>
      <w:r w:rsidDel="00000000" w:rsidR="00000000" w:rsidRPr="00000000">
        <w:rPr>
          <w:rtl w:val="0"/>
        </w:rPr>
        <w:t xml:space="preserve"> multilíngue ajustado para detecção de polaridade em mensagens do Twitter. Esse modelo foi encapsulado no </w:t>
      </w:r>
      <w:r w:rsidDel="00000000" w:rsidR="00000000" w:rsidRPr="00000000">
        <w:rPr>
          <w:i w:val="1"/>
          <w:rtl w:val="0"/>
        </w:rPr>
        <w:t xml:space="preserve">pipeline</w:t>
      </w:r>
      <w:r w:rsidDel="00000000" w:rsidR="00000000" w:rsidRPr="00000000">
        <w:rPr>
          <w:rtl w:val="0"/>
        </w:rPr>
        <w:t xml:space="preserve"> de classificação, que reúne tokenização, inferência e pós-processamento, retornando para cada entrada um rótulo (positivo, negativo ou neutro) e uma medida de confiança associada. Vale ressaltar que não houve necessidade de tokenizar ou lematizar manualmente o texto pois o modelo </w:t>
      </w:r>
      <w:r w:rsidDel="00000000" w:rsidR="00000000" w:rsidRPr="00000000">
        <w:rPr>
          <w:rtl w:val="0"/>
        </w:rPr>
        <w:t xml:space="preserve">já possui um tokenizador próprio e foi treinado para lidar diretamente com texto cru.</w:t>
      </w:r>
    </w:p>
    <w:p w:rsidR="00000000" w:rsidDel="00000000" w:rsidP="00000000" w:rsidRDefault="00000000" w:rsidRPr="00000000" w14:paraId="000001CB">
      <w:pPr>
        <w:spacing w:after="0" w:before="0" w:line="360" w:lineRule="auto"/>
        <w:ind w:firstLine="850.3937007874017"/>
        <w:rPr/>
      </w:pPr>
      <w:r w:rsidDel="00000000" w:rsidR="00000000" w:rsidRPr="00000000">
        <w:rPr>
          <w:rtl w:val="0"/>
        </w:rPr>
        <w:t xml:space="preserve">Abaixo, no Quadro 1, é possível ver alguns resultados de acordo com a classificação de sentimento do modelo usado.</w:t>
      </w:r>
    </w:p>
    <w:p w:rsidR="00000000" w:rsidDel="00000000" w:rsidP="00000000" w:rsidRDefault="00000000" w:rsidRPr="00000000" w14:paraId="000001CC">
      <w:pPr>
        <w:pStyle w:val="Heading6"/>
        <w:keepNext w:val="1"/>
        <w:keepLines w:val="1"/>
        <w:rPr/>
      </w:pPr>
      <w:bookmarkStart w:colFirst="0" w:colLast="0" w:name="_heading=h.unxknlgh3xec" w:id="44"/>
      <w:bookmarkEnd w:id="44"/>
      <w:r w:rsidDel="00000000" w:rsidR="00000000" w:rsidRPr="00000000">
        <w:rPr>
          <w:rtl w:val="0"/>
        </w:rPr>
        <w:t xml:space="preserve">Quadro 1 - Classificação do sentimento</w:t>
      </w:r>
    </w:p>
    <w:p w:rsidR="00000000" w:rsidDel="00000000" w:rsidP="00000000" w:rsidRDefault="00000000" w:rsidRPr="00000000" w14:paraId="000001CD">
      <w:pPr>
        <w:jc w:val="right"/>
        <w:rPr>
          <w:b w:val="1"/>
          <w:sz w:val="20"/>
          <w:szCs w:val="20"/>
        </w:rPr>
      </w:pPr>
      <w:r w:rsidDel="00000000" w:rsidR="00000000" w:rsidRPr="00000000">
        <w:rPr>
          <w:b w:val="1"/>
          <w:sz w:val="20"/>
          <w:szCs w:val="20"/>
          <w:rtl w:val="0"/>
        </w:rPr>
        <w:t xml:space="preserve">(continua)</w:t>
      </w:r>
    </w:p>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3"/>
        <w:gridCol w:w="2410"/>
        <w:gridCol w:w="2419"/>
        <w:tblGridChange w:id="0">
          <w:tblGrid>
            <w:gridCol w:w="4243"/>
            <w:gridCol w:w="2410"/>
            <w:gridCol w:w="241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jc w:val="center"/>
              <w:rPr>
                <w:b w:val="1"/>
                <w:sz w:val="20"/>
                <w:szCs w:val="20"/>
              </w:rPr>
            </w:pPr>
            <w:r w:rsidDel="00000000" w:rsidR="00000000" w:rsidRPr="00000000">
              <w:rPr>
                <w:b w:val="1"/>
                <w:sz w:val="20"/>
                <w:szCs w:val="20"/>
                <w:rtl w:val="0"/>
              </w:rPr>
              <w:t xml:space="preserve">Texto de entrada</w:t>
            </w:r>
          </w:p>
        </w:tc>
        <w:tc>
          <w:tcPr>
            <w:tcMar>
              <w:top w:w="100.0" w:type="dxa"/>
              <w:left w:w="100.0" w:type="dxa"/>
              <w:bottom w:w="100.0" w:type="dxa"/>
              <w:right w:w="100.0" w:type="dxa"/>
            </w:tcMar>
          </w:tcPr>
          <w:p w:rsidR="00000000" w:rsidDel="00000000" w:rsidP="00000000" w:rsidRDefault="00000000" w:rsidRPr="00000000" w14:paraId="000001CF">
            <w:pPr>
              <w:widowControl w:val="0"/>
              <w:jc w:val="center"/>
              <w:rPr>
                <w:b w:val="1"/>
                <w:sz w:val="20"/>
                <w:szCs w:val="20"/>
              </w:rPr>
            </w:pPr>
            <w:r w:rsidDel="00000000" w:rsidR="00000000" w:rsidRPr="00000000">
              <w:rPr>
                <w:b w:val="1"/>
                <w:sz w:val="20"/>
                <w:szCs w:val="20"/>
                <w:rtl w:val="0"/>
              </w:rPr>
              <w:t xml:space="preserve">Sentimento previsto</w:t>
            </w:r>
          </w:p>
        </w:tc>
        <w:tc>
          <w:tcPr>
            <w:tcMar>
              <w:top w:w="100.0" w:type="dxa"/>
              <w:left w:w="100.0" w:type="dxa"/>
              <w:bottom w:w="100.0" w:type="dxa"/>
              <w:right w:w="100.0" w:type="dxa"/>
            </w:tcMar>
          </w:tcPr>
          <w:p w:rsidR="00000000" w:rsidDel="00000000" w:rsidP="00000000" w:rsidRDefault="00000000" w:rsidRPr="00000000" w14:paraId="000001D0">
            <w:pPr>
              <w:widowControl w:val="0"/>
              <w:jc w:val="center"/>
              <w:rPr>
                <w:b w:val="1"/>
                <w:sz w:val="20"/>
                <w:szCs w:val="20"/>
              </w:rPr>
            </w:pPr>
            <w:r w:rsidDel="00000000" w:rsidR="00000000" w:rsidRPr="00000000">
              <w:rPr>
                <w:b w:val="1"/>
                <w:i w:val="1"/>
                <w:sz w:val="20"/>
                <w:szCs w:val="20"/>
                <w:rtl w:val="0"/>
              </w:rPr>
              <w:t xml:space="preserve">Score</w:t>
            </w:r>
            <w:r w:rsidDel="00000000" w:rsidR="00000000" w:rsidRPr="00000000">
              <w:rPr>
                <w:b w:val="1"/>
                <w:sz w:val="20"/>
                <w:szCs w:val="20"/>
                <w:rtl w:val="0"/>
              </w:rPr>
              <w:t xml:space="preserve"> de confiança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1">
            <w:pPr>
              <w:widowControl w:val="0"/>
              <w:jc w:val="left"/>
              <w:rPr>
                <w:sz w:val="20"/>
                <w:szCs w:val="20"/>
              </w:rPr>
            </w:pPr>
            <w:r w:rsidDel="00000000" w:rsidR="00000000" w:rsidRPr="00000000">
              <w:rPr>
                <w:sz w:val="20"/>
                <w:szCs w:val="20"/>
                <w:rtl w:val="0"/>
              </w:rPr>
              <w:t xml:space="preserve">Atendeu super bem todas as expectativas, são bem afiadas e veio em um estojo preto bem organizado e bonito</w:t>
            </w:r>
          </w:p>
        </w:tc>
        <w:tc>
          <w:tcPr>
            <w:tcMar>
              <w:top w:w="100.0" w:type="dxa"/>
              <w:left w:w="100.0" w:type="dxa"/>
              <w:bottom w:w="100.0" w:type="dxa"/>
              <w:right w:w="100.0" w:type="dxa"/>
            </w:tcMar>
          </w:tcPr>
          <w:p w:rsidR="00000000" w:rsidDel="00000000" w:rsidP="00000000" w:rsidRDefault="00000000" w:rsidRPr="00000000" w14:paraId="000001D2">
            <w:pPr>
              <w:widowControl w:val="0"/>
              <w:jc w:val="left"/>
              <w:rPr>
                <w:i w:val="1"/>
                <w:sz w:val="20"/>
                <w:szCs w:val="20"/>
              </w:rPr>
            </w:pPr>
            <w:r w:rsidDel="00000000" w:rsidR="00000000" w:rsidRPr="00000000">
              <w:rPr>
                <w:i w:val="1"/>
                <w:sz w:val="20"/>
                <w:szCs w:val="20"/>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1D3">
            <w:pPr>
              <w:widowControl w:val="0"/>
              <w:jc w:val="left"/>
              <w:rPr>
                <w:sz w:val="20"/>
                <w:szCs w:val="20"/>
              </w:rPr>
            </w:pPr>
            <w:r w:rsidDel="00000000" w:rsidR="00000000" w:rsidRPr="00000000">
              <w:rPr>
                <w:sz w:val="20"/>
                <w:szCs w:val="20"/>
                <w:rtl w:val="0"/>
              </w:rPr>
              <w:t xml:space="preserve">0,989327847957611</w:t>
            </w:r>
          </w:p>
        </w:tc>
      </w:tr>
      <w:tr>
        <w:trPr>
          <w:cantSplit w:val="0"/>
          <w:trHeight w:val="795" w:hRule="atLeast"/>
          <w:tblHeader w:val="0"/>
        </w:trPr>
        <w:tc>
          <w:tcPr>
            <w:tcMar>
              <w:top w:w="100.0" w:type="dxa"/>
              <w:left w:w="100.0" w:type="dxa"/>
              <w:bottom w:w="100.0" w:type="dxa"/>
              <w:right w:w="100.0" w:type="dxa"/>
            </w:tcMar>
          </w:tcPr>
          <w:p w:rsidR="00000000" w:rsidDel="00000000" w:rsidP="00000000" w:rsidRDefault="00000000" w:rsidRPr="00000000" w14:paraId="000001D4">
            <w:pPr>
              <w:widowControl w:val="0"/>
              <w:jc w:val="left"/>
              <w:rPr>
                <w:sz w:val="20"/>
                <w:szCs w:val="20"/>
              </w:rPr>
            </w:pPr>
            <w:r w:rsidDel="00000000" w:rsidR="00000000" w:rsidRPr="00000000">
              <w:rPr>
                <w:sz w:val="20"/>
                <w:szCs w:val="20"/>
                <w:rtl w:val="0"/>
              </w:rPr>
              <w:t xml:space="preserve">Eu ainda não recebi o produto.</w:t>
            </w:r>
          </w:p>
        </w:tc>
        <w:tc>
          <w:tcPr>
            <w:tcMar>
              <w:top w:w="100.0" w:type="dxa"/>
              <w:left w:w="100.0" w:type="dxa"/>
              <w:bottom w:w="100.0" w:type="dxa"/>
              <w:right w:w="100.0" w:type="dxa"/>
            </w:tcMar>
          </w:tcPr>
          <w:p w:rsidR="00000000" w:rsidDel="00000000" w:rsidP="00000000" w:rsidRDefault="00000000" w:rsidRPr="00000000" w14:paraId="000001D5">
            <w:pPr>
              <w:widowControl w:val="0"/>
              <w:jc w:val="left"/>
              <w:rPr>
                <w:i w:val="1"/>
                <w:sz w:val="20"/>
                <w:szCs w:val="20"/>
              </w:rPr>
            </w:pPr>
            <w:r w:rsidDel="00000000" w:rsidR="00000000" w:rsidRPr="00000000">
              <w:rPr>
                <w:i w:val="1"/>
                <w:sz w:val="20"/>
                <w:szCs w:val="20"/>
                <w:rtl w:val="0"/>
              </w:rPr>
              <w:t xml:space="preserve">Neutral</w:t>
            </w:r>
          </w:p>
        </w:tc>
        <w:tc>
          <w:tcPr>
            <w:tcMar>
              <w:top w:w="100.0" w:type="dxa"/>
              <w:left w:w="100.0" w:type="dxa"/>
              <w:bottom w:w="100.0" w:type="dxa"/>
              <w:right w:w="100.0" w:type="dxa"/>
            </w:tcMar>
          </w:tcPr>
          <w:p w:rsidR="00000000" w:rsidDel="00000000" w:rsidP="00000000" w:rsidRDefault="00000000" w:rsidRPr="00000000" w14:paraId="000001D6">
            <w:pPr>
              <w:widowControl w:val="0"/>
              <w:jc w:val="left"/>
              <w:rPr>
                <w:sz w:val="20"/>
                <w:szCs w:val="20"/>
              </w:rPr>
            </w:pPr>
            <w:r w:rsidDel="00000000" w:rsidR="00000000" w:rsidRPr="00000000">
              <w:rPr>
                <w:sz w:val="20"/>
                <w:szCs w:val="20"/>
                <w:rtl w:val="0"/>
              </w:rPr>
              <w:t xml:space="preserve">0,895740985870361</w:t>
            </w:r>
          </w:p>
        </w:tc>
      </w:tr>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1D7">
            <w:pPr>
              <w:widowControl w:val="0"/>
              <w:jc w:val="left"/>
              <w:rPr>
                <w:sz w:val="20"/>
                <w:szCs w:val="20"/>
              </w:rPr>
            </w:pPr>
            <w:r w:rsidDel="00000000" w:rsidR="00000000" w:rsidRPr="00000000">
              <w:rPr>
                <w:sz w:val="20"/>
                <w:szCs w:val="20"/>
                <w:rtl w:val="0"/>
              </w:rPr>
              <w:t xml:space="preserve">Único ponto negativo é que achei o tamanho pequeno e o tabuleiro não fica fixamente reto. </w:t>
            </w:r>
          </w:p>
        </w:tc>
        <w:tc>
          <w:tcPr>
            <w:tcMar>
              <w:top w:w="100.0" w:type="dxa"/>
              <w:left w:w="100.0" w:type="dxa"/>
              <w:bottom w:w="100.0" w:type="dxa"/>
              <w:right w:w="100.0" w:type="dxa"/>
            </w:tcMar>
          </w:tcPr>
          <w:p w:rsidR="00000000" w:rsidDel="00000000" w:rsidP="00000000" w:rsidRDefault="00000000" w:rsidRPr="00000000" w14:paraId="000001D8">
            <w:pPr>
              <w:widowControl w:val="0"/>
              <w:jc w:val="left"/>
              <w:rPr>
                <w:i w:val="1"/>
                <w:sz w:val="20"/>
                <w:szCs w:val="20"/>
              </w:rPr>
            </w:pPr>
            <w:r w:rsidDel="00000000" w:rsidR="00000000" w:rsidRPr="00000000">
              <w:rPr>
                <w:i w:val="1"/>
                <w:sz w:val="20"/>
                <w:szCs w:val="20"/>
                <w:rtl w:val="0"/>
              </w:rPr>
              <w:t xml:space="preserve">Negative</w:t>
            </w:r>
          </w:p>
        </w:tc>
        <w:tc>
          <w:tcPr>
            <w:tcMar>
              <w:top w:w="100.0" w:type="dxa"/>
              <w:left w:w="100.0" w:type="dxa"/>
              <w:bottom w:w="100.0" w:type="dxa"/>
              <w:right w:w="100.0" w:type="dxa"/>
            </w:tcMar>
          </w:tcPr>
          <w:p w:rsidR="00000000" w:rsidDel="00000000" w:rsidP="00000000" w:rsidRDefault="00000000" w:rsidRPr="00000000" w14:paraId="000001D9">
            <w:pPr>
              <w:widowControl w:val="0"/>
              <w:jc w:val="left"/>
              <w:rPr>
                <w:sz w:val="20"/>
                <w:szCs w:val="20"/>
              </w:rPr>
            </w:pPr>
            <w:r w:rsidDel="00000000" w:rsidR="00000000" w:rsidRPr="00000000">
              <w:rPr>
                <w:sz w:val="20"/>
                <w:szCs w:val="20"/>
                <w:rtl w:val="0"/>
              </w:rPr>
              <w:t xml:space="preserve">0,883957386016846</w:t>
            </w:r>
          </w:p>
        </w:tc>
      </w:tr>
    </w:tbl>
    <w:p w:rsidR="00000000" w:rsidDel="00000000" w:rsidP="00000000" w:rsidRDefault="00000000" w:rsidRPr="00000000" w14:paraId="000001DA">
      <w:pPr>
        <w:pStyle w:val="Heading6"/>
        <w:keepNext w:val="1"/>
        <w:keepLines w:val="1"/>
        <w:rPr/>
      </w:pPr>
      <w:r w:rsidDel="00000000" w:rsidR="00000000" w:rsidRPr="00000000">
        <w:rPr>
          <w:rtl w:val="0"/>
        </w:rPr>
        <w:t xml:space="preserve">Quadro 1 - Classificação do sentimento</w:t>
      </w:r>
    </w:p>
    <w:p w:rsidR="00000000" w:rsidDel="00000000" w:rsidP="00000000" w:rsidRDefault="00000000" w:rsidRPr="00000000" w14:paraId="000001DB">
      <w:pPr>
        <w:jc w:val="right"/>
        <w:rPr>
          <w:b w:val="1"/>
          <w:sz w:val="20"/>
          <w:szCs w:val="20"/>
        </w:rPr>
      </w:pPr>
      <w:r w:rsidDel="00000000" w:rsidR="00000000" w:rsidRPr="00000000">
        <w:rPr>
          <w:b w:val="1"/>
          <w:sz w:val="20"/>
          <w:szCs w:val="20"/>
          <w:rtl w:val="0"/>
        </w:rPr>
        <w:t xml:space="preserve">(conclusão)</w:t>
      </w:r>
    </w:p>
    <w:tbl>
      <w:tblPr>
        <w:tblStyle w:val="Table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3"/>
        <w:gridCol w:w="2410"/>
        <w:gridCol w:w="2419"/>
        <w:tblGridChange w:id="0">
          <w:tblGrid>
            <w:gridCol w:w="4243"/>
            <w:gridCol w:w="2410"/>
            <w:gridCol w:w="241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C">
            <w:pPr>
              <w:widowControl w:val="0"/>
              <w:jc w:val="center"/>
              <w:rPr>
                <w:sz w:val="20"/>
                <w:szCs w:val="20"/>
              </w:rPr>
            </w:pPr>
            <w:r w:rsidDel="00000000" w:rsidR="00000000" w:rsidRPr="00000000">
              <w:rPr>
                <w:b w:val="1"/>
                <w:sz w:val="20"/>
                <w:szCs w:val="20"/>
                <w:rtl w:val="0"/>
              </w:rPr>
              <w:t xml:space="preserve">Texto de entrada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D">
            <w:pPr>
              <w:widowControl w:val="0"/>
              <w:jc w:val="center"/>
              <w:rPr>
                <w:sz w:val="20"/>
                <w:szCs w:val="20"/>
              </w:rPr>
            </w:pPr>
            <w:r w:rsidDel="00000000" w:rsidR="00000000" w:rsidRPr="00000000">
              <w:rPr>
                <w:b w:val="1"/>
                <w:sz w:val="20"/>
                <w:szCs w:val="20"/>
                <w:rtl w:val="0"/>
              </w:rPr>
              <w:t xml:space="preserve">Sentimento previsto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E">
            <w:pPr>
              <w:widowControl w:val="0"/>
              <w:jc w:val="center"/>
              <w:rPr>
                <w:b w:val="1"/>
                <w:sz w:val="20"/>
                <w:szCs w:val="20"/>
              </w:rPr>
            </w:pPr>
            <w:r w:rsidDel="00000000" w:rsidR="00000000" w:rsidRPr="00000000">
              <w:rPr>
                <w:b w:val="1"/>
                <w:i w:val="1"/>
                <w:sz w:val="20"/>
                <w:szCs w:val="20"/>
                <w:rtl w:val="0"/>
              </w:rPr>
              <w:t xml:space="preserve">Score</w:t>
            </w:r>
            <w:r w:rsidDel="00000000" w:rsidR="00000000" w:rsidRPr="00000000">
              <w:rPr>
                <w:b w:val="1"/>
                <w:sz w:val="20"/>
                <w:szCs w:val="20"/>
                <w:rtl w:val="0"/>
              </w:rPr>
              <w:t xml:space="preserve"> de confiança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F">
            <w:pPr>
              <w:widowControl w:val="0"/>
              <w:jc w:val="left"/>
              <w:rPr>
                <w:sz w:val="20"/>
                <w:szCs w:val="20"/>
              </w:rPr>
            </w:pPr>
            <w:r w:rsidDel="00000000" w:rsidR="00000000" w:rsidRPr="00000000">
              <w:rPr>
                <w:sz w:val="20"/>
                <w:szCs w:val="20"/>
                <w:rtl w:val="0"/>
              </w:rPr>
              <w:t xml:space="preserve">Chegou antes do prazo superando minhas expectativas </w:t>
            </w:r>
          </w:p>
        </w:tc>
        <w:tc>
          <w:tcPr>
            <w:tcMar>
              <w:top w:w="100.0" w:type="dxa"/>
              <w:left w:w="100.0" w:type="dxa"/>
              <w:bottom w:w="100.0" w:type="dxa"/>
              <w:right w:w="100.0" w:type="dxa"/>
            </w:tcMar>
          </w:tcPr>
          <w:p w:rsidR="00000000" w:rsidDel="00000000" w:rsidP="00000000" w:rsidRDefault="00000000" w:rsidRPr="00000000" w14:paraId="000001E0">
            <w:pPr>
              <w:widowControl w:val="0"/>
              <w:jc w:val="left"/>
              <w:rPr>
                <w:i w:val="1"/>
                <w:sz w:val="20"/>
                <w:szCs w:val="20"/>
              </w:rPr>
            </w:pPr>
            <w:r w:rsidDel="00000000" w:rsidR="00000000" w:rsidRPr="00000000">
              <w:rPr>
                <w:i w:val="1"/>
                <w:sz w:val="20"/>
                <w:szCs w:val="20"/>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1E1">
            <w:pPr>
              <w:widowControl w:val="0"/>
              <w:jc w:val="left"/>
              <w:rPr>
                <w:sz w:val="20"/>
                <w:szCs w:val="20"/>
              </w:rPr>
            </w:pPr>
            <w:r w:rsidDel="00000000" w:rsidR="00000000" w:rsidRPr="00000000">
              <w:rPr>
                <w:sz w:val="20"/>
                <w:szCs w:val="20"/>
                <w:rtl w:val="0"/>
              </w:rPr>
              <w:t xml:space="preserve">0,982885241508484</w:t>
            </w:r>
          </w:p>
        </w:tc>
      </w:tr>
      <w:tr>
        <w:trPr>
          <w:cantSplit w:val="0"/>
          <w:trHeight w:val="735" w:hRule="atLeast"/>
          <w:tblHeader w:val="0"/>
        </w:trPr>
        <w:tc>
          <w:tcPr>
            <w:tcMar>
              <w:top w:w="100.0" w:type="dxa"/>
              <w:left w:w="100.0" w:type="dxa"/>
              <w:bottom w:w="100.0" w:type="dxa"/>
              <w:right w:w="100.0" w:type="dxa"/>
            </w:tcMar>
          </w:tcPr>
          <w:p w:rsidR="00000000" w:rsidDel="00000000" w:rsidP="00000000" w:rsidRDefault="00000000" w:rsidRPr="00000000" w14:paraId="000001E2">
            <w:pPr>
              <w:widowControl w:val="0"/>
              <w:jc w:val="left"/>
              <w:rPr>
                <w:sz w:val="20"/>
                <w:szCs w:val="20"/>
              </w:rPr>
            </w:pPr>
            <w:r w:rsidDel="00000000" w:rsidR="00000000" w:rsidRPr="00000000">
              <w:rPr>
                <w:sz w:val="20"/>
                <w:szCs w:val="20"/>
                <w:rtl w:val="0"/>
              </w:rPr>
              <w:t xml:space="preserve">O produto foi entregue até antes da data prevista. Fiquei satisfeita com a compra.</w:t>
            </w:r>
          </w:p>
        </w:tc>
        <w:tc>
          <w:tcPr>
            <w:tcMar>
              <w:top w:w="100.0" w:type="dxa"/>
              <w:left w:w="100.0" w:type="dxa"/>
              <w:bottom w:w="100.0" w:type="dxa"/>
              <w:right w:w="100.0" w:type="dxa"/>
            </w:tcMar>
          </w:tcPr>
          <w:p w:rsidR="00000000" w:rsidDel="00000000" w:rsidP="00000000" w:rsidRDefault="00000000" w:rsidRPr="00000000" w14:paraId="000001E3">
            <w:pPr>
              <w:widowControl w:val="0"/>
              <w:jc w:val="left"/>
              <w:rPr>
                <w:i w:val="1"/>
                <w:sz w:val="20"/>
                <w:szCs w:val="20"/>
              </w:rPr>
            </w:pPr>
            <w:r w:rsidDel="00000000" w:rsidR="00000000" w:rsidRPr="00000000">
              <w:rPr>
                <w:i w:val="1"/>
                <w:sz w:val="20"/>
                <w:szCs w:val="20"/>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1E4">
            <w:pPr>
              <w:widowControl w:val="0"/>
              <w:jc w:val="left"/>
              <w:rPr>
                <w:sz w:val="20"/>
                <w:szCs w:val="20"/>
              </w:rPr>
            </w:pPr>
            <w:r w:rsidDel="00000000" w:rsidR="00000000" w:rsidRPr="00000000">
              <w:rPr>
                <w:sz w:val="20"/>
                <w:szCs w:val="20"/>
                <w:rtl w:val="0"/>
              </w:rPr>
              <w:t xml:space="preserve">0,989043593406677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5">
            <w:pPr>
              <w:widowControl w:val="0"/>
              <w:jc w:val="left"/>
              <w:rPr>
                <w:sz w:val="20"/>
                <w:szCs w:val="20"/>
              </w:rPr>
            </w:pPr>
            <w:r w:rsidDel="00000000" w:rsidR="00000000" w:rsidRPr="00000000">
              <w:rPr>
                <w:sz w:val="20"/>
                <w:szCs w:val="20"/>
                <w:rtl w:val="0"/>
              </w:rPr>
              <w:t xml:space="preserve">A residência fica uma pessoa 24 horas. Um absurdo redirecionarem para os Correios. Alegando que tentaram 3 entregas. Recebi produtos de lojas diferentes na mesma data citada.</w:t>
            </w:r>
          </w:p>
        </w:tc>
        <w:tc>
          <w:tcPr>
            <w:tcMar>
              <w:top w:w="100.0" w:type="dxa"/>
              <w:left w:w="100.0" w:type="dxa"/>
              <w:bottom w:w="100.0" w:type="dxa"/>
              <w:right w:w="100.0" w:type="dxa"/>
            </w:tcMar>
          </w:tcPr>
          <w:p w:rsidR="00000000" w:rsidDel="00000000" w:rsidP="00000000" w:rsidRDefault="00000000" w:rsidRPr="00000000" w14:paraId="000001E6">
            <w:pPr>
              <w:widowControl w:val="0"/>
              <w:jc w:val="left"/>
              <w:rPr>
                <w:i w:val="1"/>
                <w:sz w:val="20"/>
                <w:szCs w:val="20"/>
              </w:rPr>
            </w:pPr>
            <w:r w:rsidDel="00000000" w:rsidR="00000000" w:rsidRPr="00000000">
              <w:rPr>
                <w:i w:val="1"/>
                <w:sz w:val="20"/>
                <w:szCs w:val="20"/>
                <w:rtl w:val="0"/>
              </w:rPr>
              <w:t xml:space="preserve">Negative</w:t>
            </w:r>
          </w:p>
        </w:tc>
        <w:tc>
          <w:tcPr>
            <w:tcMar>
              <w:top w:w="100.0" w:type="dxa"/>
              <w:left w:w="100.0" w:type="dxa"/>
              <w:bottom w:w="100.0" w:type="dxa"/>
              <w:right w:w="100.0" w:type="dxa"/>
            </w:tcMar>
          </w:tcPr>
          <w:p w:rsidR="00000000" w:rsidDel="00000000" w:rsidP="00000000" w:rsidRDefault="00000000" w:rsidRPr="00000000" w14:paraId="000001E7">
            <w:pPr>
              <w:widowControl w:val="0"/>
              <w:jc w:val="left"/>
              <w:rPr>
                <w:sz w:val="20"/>
                <w:szCs w:val="20"/>
              </w:rPr>
            </w:pPr>
            <w:r w:rsidDel="00000000" w:rsidR="00000000" w:rsidRPr="00000000">
              <w:rPr>
                <w:sz w:val="20"/>
                <w:szCs w:val="20"/>
                <w:rtl w:val="0"/>
              </w:rPr>
              <w:t xml:space="preserve">0,886101722717285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8">
            <w:pPr>
              <w:widowControl w:val="0"/>
              <w:jc w:val="left"/>
              <w:rPr>
                <w:sz w:val="20"/>
                <w:szCs w:val="20"/>
              </w:rPr>
            </w:pPr>
            <w:r w:rsidDel="00000000" w:rsidR="00000000" w:rsidRPr="00000000">
              <w:rPr>
                <w:sz w:val="20"/>
                <w:szCs w:val="20"/>
                <w:rtl w:val="0"/>
              </w:rPr>
              <w:t xml:space="preserve">Recebi tudo certinho, recomendo.</w:t>
            </w:r>
          </w:p>
        </w:tc>
        <w:tc>
          <w:tcPr>
            <w:tcMar>
              <w:top w:w="100.0" w:type="dxa"/>
              <w:left w:w="100.0" w:type="dxa"/>
              <w:bottom w:w="100.0" w:type="dxa"/>
              <w:right w:w="100.0" w:type="dxa"/>
            </w:tcMar>
          </w:tcPr>
          <w:p w:rsidR="00000000" w:rsidDel="00000000" w:rsidP="00000000" w:rsidRDefault="00000000" w:rsidRPr="00000000" w14:paraId="000001E9">
            <w:pPr>
              <w:widowControl w:val="0"/>
              <w:jc w:val="left"/>
              <w:rPr>
                <w:i w:val="1"/>
                <w:sz w:val="20"/>
                <w:szCs w:val="20"/>
              </w:rPr>
            </w:pPr>
            <w:r w:rsidDel="00000000" w:rsidR="00000000" w:rsidRPr="00000000">
              <w:rPr>
                <w:i w:val="1"/>
                <w:sz w:val="20"/>
                <w:szCs w:val="20"/>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1EA">
            <w:pPr>
              <w:widowControl w:val="0"/>
              <w:jc w:val="left"/>
              <w:rPr>
                <w:sz w:val="20"/>
                <w:szCs w:val="20"/>
              </w:rPr>
            </w:pPr>
            <w:r w:rsidDel="00000000" w:rsidR="00000000" w:rsidRPr="00000000">
              <w:rPr>
                <w:sz w:val="20"/>
                <w:szCs w:val="20"/>
                <w:rtl w:val="0"/>
              </w:rPr>
              <w:t xml:space="preserve">0,985974729061127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widowControl w:val="0"/>
              <w:jc w:val="left"/>
              <w:rPr>
                <w:sz w:val="20"/>
                <w:szCs w:val="20"/>
              </w:rPr>
            </w:pPr>
            <w:r w:rsidDel="00000000" w:rsidR="00000000" w:rsidRPr="00000000">
              <w:rPr>
                <w:sz w:val="20"/>
                <w:szCs w:val="20"/>
                <w:rtl w:val="0"/>
              </w:rPr>
              <w:t xml:space="preserve">Comecei a usar agora </w:t>
            </w:r>
          </w:p>
        </w:tc>
        <w:tc>
          <w:tcPr>
            <w:tcMar>
              <w:top w:w="100.0" w:type="dxa"/>
              <w:left w:w="100.0" w:type="dxa"/>
              <w:bottom w:w="100.0" w:type="dxa"/>
              <w:right w:w="100.0" w:type="dxa"/>
            </w:tcMar>
          </w:tcPr>
          <w:p w:rsidR="00000000" w:rsidDel="00000000" w:rsidP="00000000" w:rsidRDefault="00000000" w:rsidRPr="00000000" w14:paraId="000001EC">
            <w:pPr>
              <w:widowControl w:val="0"/>
              <w:jc w:val="left"/>
              <w:rPr>
                <w:i w:val="1"/>
                <w:sz w:val="20"/>
                <w:szCs w:val="20"/>
              </w:rPr>
            </w:pPr>
            <w:r w:rsidDel="00000000" w:rsidR="00000000" w:rsidRPr="00000000">
              <w:rPr>
                <w:i w:val="1"/>
                <w:sz w:val="20"/>
                <w:szCs w:val="20"/>
                <w:rtl w:val="0"/>
              </w:rPr>
              <w:t xml:space="preserve">Neutral</w:t>
            </w:r>
          </w:p>
        </w:tc>
        <w:tc>
          <w:tcPr>
            <w:tcMar>
              <w:top w:w="100.0" w:type="dxa"/>
              <w:left w:w="100.0" w:type="dxa"/>
              <w:bottom w:w="100.0" w:type="dxa"/>
              <w:right w:w="100.0" w:type="dxa"/>
            </w:tcMar>
          </w:tcPr>
          <w:p w:rsidR="00000000" w:rsidDel="00000000" w:rsidP="00000000" w:rsidRDefault="00000000" w:rsidRPr="00000000" w14:paraId="000001ED">
            <w:pPr>
              <w:widowControl w:val="0"/>
              <w:jc w:val="left"/>
              <w:rPr>
                <w:sz w:val="20"/>
                <w:szCs w:val="20"/>
              </w:rPr>
            </w:pPr>
            <w:r w:rsidDel="00000000" w:rsidR="00000000" w:rsidRPr="00000000">
              <w:rPr>
                <w:sz w:val="20"/>
                <w:szCs w:val="20"/>
                <w:rtl w:val="0"/>
              </w:rPr>
              <w:t xml:space="preserve">0,838738858699799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widowControl w:val="0"/>
              <w:jc w:val="left"/>
              <w:rPr>
                <w:sz w:val="20"/>
                <w:szCs w:val="20"/>
              </w:rPr>
            </w:pPr>
            <w:r w:rsidDel="00000000" w:rsidR="00000000" w:rsidRPr="00000000">
              <w:rPr>
                <w:sz w:val="20"/>
                <w:szCs w:val="20"/>
                <w:rtl w:val="0"/>
              </w:rPr>
              <w:t xml:space="preserve">Estou a espera do produto! Está em atraso</w:t>
            </w:r>
          </w:p>
        </w:tc>
        <w:tc>
          <w:tcPr>
            <w:tcMar>
              <w:top w:w="100.0" w:type="dxa"/>
              <w:left w:w="100.0" w:type="dxa"/>
              <w:bottom w:w="100.0" w:type="dxa"/>
              <w:right w:w="100.0" w:type="dxa"/>
            </w:tcMar>
          </w:tcPr>
          <w:p w:rsidR="00000000" w:rsidDel="00000000" w:rsidP="00000000" w:rsidRDefault="00000000" w:rsidRPr="00000000" w14:paraId="000001EF">
            <w:pPr>
              <w:widowControl w:val="0"/>
              <w:jc w:val="left"/>
              <w:rPr>
                <w:i w:val="1"/>
                <w:sz w:val="20"/>
                <w:szCs w:val="20"/>
              </w:rPr>
            </w:pPr>
            <w:r w:rsidDel="00000000" w:rsidR="00000000" w:rsidRPr="00000000">
              <w:rPr>
                <w:i w:val="1"/>
                <w:sz w:val="20"/>
                <w:szCs w:val="20"/>
                <w:rtl w:val="0"/>
              </w:rPr>
              <w:t xml:space="preserve">Negative</w:t>
            </w:r>
          </w:p>
        </w:tc>
        <w:tc>
          <w:tcPr>
            <w:tcMar>
              <w:top w:w="100.0" w:type="dxa"/>
              <w:left w:w="100.0" w:type="dxa"/>
              <w:bottom w:w="100.0" w:type="dxa"/>
              <w:right w:w="100.0" w:type="dxa"/>
            </w:tcMar>
          </w:tcPr>
          <w:p w:rsidR="00000000" w:rsidDel="00000000" w:rsidP="00000000" w:rsidRDefault="00000000" w:rsidRPr="00000000" w14:paraId="000001F0">
            <w:pPr>
              <w:widowControl w:val="0"/>
              <w:jc w:val="left"/>
              <w:rPr>
                <w:sz w:val="20"/>
                <w:szCs w:val="20"/>
              </w:rPr>
            </w:pPr>
            <w:r w:rsidDel="00000000" w:rsidR="00000000" w:rsidRPr="00000000">
              <w:rPr>
                <w:sz w:val="20"/>
                <w:szCs w:val="20"/>
                <w:rtl w:val="0"/>
              </w:rPr>
              <w:t xml:space="preserve">0,614639639854431</w:t>
            </w:r>
          </w:p>
        </w:tc>
      </w:tr>
    </w:tbl>
    <w:p w:rsidR="00000000" w:rsidDel="00000000" w:rsidP="00000000" w:rsidRDefault="00000000" w:rsidRPr="00000000" w14:paraId="000001F1">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F2">
      <w:pPr>
        <w:pStyle w:val="Heading4"/>
        <w:spacing w:after="300" w:before="300" w:line="240" w:lineRule="auto"/>
        <w:rPr>
          <w:i w:val="1"/>
        </w:rPr>
      </w:pPr>
      <w:bookmarkStart w:colFirst="0" w:colLast="0" w:name="_heading=h.upqv4xnmn1at" w:id="45"/>
      <w:bookmarkEnd w:id="45"/>
      <w:r w:rsidDel="00000000" w:rsidR="00000000" w:rsidRPr="00000000">
        <w:rPr>
          <w:u w:val="none"/>
          <w:rtl w:val="0"/>
        </w:rPr>
        <w:t xml:space="preserve">3.2.4.2 </w:t>
      </w:r>
      <w:r w:rsidDel="00000000" w:rsidR="00000000" w:rsidRPr="00000000">
        <w:rPr>
          <w:i w:val="1"/>
          <w:rtl w:val="0"/>
        </w:rPr>
        <w:t xml:space="preserve">Definição e avaliação da amostra</w:t>
      </w:r>
    </w:p>
    <w:p w:rsidR="00000000" w:rsidDel="00000000" w:rsidP="00000000" w:rsidRDefault="00000000" w:rsidRPr="00000000" w14:paraId="000001F3">
      <w:pPr>
        <w:spacing w:after="0" w:before="0" w:line="360" w:lineRule="auto"/>
        <w:ind w:firstLine="850.3937007874017"/>
        <w:rPr/>
      </w:pPr>
      <w:r w:rsidDel="00000000" w:rsidR="00000000" w:rsidRPr="00000000">
        <w:rPr>
          <w:rtl w:val="0"/>
        </w:rPr>
        <w:t xml:space="preserve">Para fins de experimentação e viabilidade computacional, foi selecionada uma amostra aleatória de 380 registros, com semente fixa para garantir reprodutibilidade dos resultados. Sobre esse subconjunto, aplicou-se a função de classificação que envia cada texto ao </w:t>
      </w:r>
      <w:r w:rsidDel="00000000" w:rsidR="00000000" w:rsidRPr="00000000">
        <w:rPr>
          <w:i w:val="1"/>
          <w:rtl w:val="0"/>
        </w:rPr>
        <w:t xml:space="preserve">pipeline</w:t>
      </w:r>
      <w:r w:rsidDel="00000000" w:rsidR="00000000" w:rsidRPr="00000000">
        <w:rPr>
          <w:rtl w:val="0"/>
        </w:rPr>
        <w:t xml:space="preserve"> de sentimento. O classificador retorna, para cada avaliação, o rótulo de sentimento e a pontuação de confiança associada, os quais foram incorporados ao </w:t>
      </w:r>
      <w:r w:rsidDel="00000000" w:rsidR="00000000" w:rsidRPr="00000000">
        <w:rPr>
          <w:i w:val="1"/>
          <w:rtl w:val="0"/>
        </w:rPr>
        <w:t xml:space="preserve">DataFrame</w:t>
      </w:r>
      <w:r w:rsidDel="00000000" w:rsidR="00000000" w:rsidRPr="00000000">
        <w:rPr>
          <w:rtl w:val="0"/>
        </w:rPr>
        <w:t xml:space="preserve"> em novas colunas: </w:t>
      </w:r>
      <w:r w:rsidDel="00000000" w:rsidR="00000000" w:rsidRPr="00000000">
        <w:rPr>
          <w:i w:val="1"/>
          <w:rtl w:val="0"/>
        </w:rPr>
        <w:t xml:space="preserve">review_comment_message_sentimen</w:t>
      </w:r>
      <w:r w:rsidDel="00000000" w:rsidR="00000000" w:rsidRPr="00000000">
        <w:rPr>
          <w:rtl w:val="0"/>
        </w:rPr>
        <w:t xml:space="preserve">t</w:t>
      </w:r>
      <w:r w:rsidDel="00000000" w:rsidR="00000000" w:rsidRPr="00000000">
        <w:rPr>
          <w:rtl w:val="0"/>
        </w:rPr>
        <w:t xml:space="preserve"> e </w:t>
      </w:r>
      <w:r w:rsidDel="00000000" w:rsidR="00000000" w:rsidRPr="00000000">
        <w:rPr>
          <w:i w:val="1"/>
          <w:rtl w:val="0"/>
        </w:rPr>
        <w:t xml:space="preserve">review_comment_message_score</w:t>
      </w:r>
      <w:r w:rsidDel="00000000" w:rsidR="00000000" w:rsidRPr="00000000">
        <w:rPr>
          <w:rtl w:val="0"/>
        </w:rPr>
        <w:t xml:space="preserve">. Por fim, a amostra anotada foi exportada em formato </w:t>
      </w:r>
      <w:r w:rsidDel="00000000" w:rsidR="00000000" w:rsidRPr="00000000">
        <w:rPr>
          <w:i w:val="1"/>
          <w:rtl w:val="0"/>
        </w:rPr>
        <w:t xml:space="preserve">Excel</w:t>
      </w:r>
      <w:r w:rsidDel="00000000" w:rsidR="00000000" w:rsidRPr="00000000">
        <w:rPr>
          <w:rtl w:val="0"/>
        </w:rPr>
        <w:t xml:space="preserve">, possibilitando análise posterior e integração com outras etapas do trabalho. </w:t>
      </w:r>
    </w:p>
    <w:p w:rsidR="00000000" w:rsidDel="00000000" w:rsidP="00000000" w:rsidRDefault="00000000" w:rsidRPr="00000000" w14:paraId="000001F4">
      <w:pPr>
        <w:spacing w:after="0" w:before="0" w:line="360" w:lineRule="auto"/>
        <w:ind w:firstLine="850.3937007874017"/>
        <w:rPr/>
      </w:pPr>
      <w:r w:rsidDel="00000000" w:rsidR="00000000" w:rsidRPr="00000000">
        <w:rPr>
          <w:rtl w:val="0"/>
        </w:rPr>
        <w:t xml:space="preserve">Após a exportação da base de dados contendo a quantidade amostral, foi feita a rotulação manual dos sentimentos de cada texto em “Neutro”, “Positivo” e “Negativo”, para que fossem comparados com a saída do modelo utilizado. O tamanho da amostra foi calculado usando a fórmula clássica de tamanho de amostra (1), a qual pode ser representada pela seguinte fórmula:</w:t>
      </w:r>
    </w:p>
    <w:p w:rsidR="00000000" w:rsidDel="00000000" w:rsidP="00000000" w:rsidRDefault="00000000" w:rsidRPr="00000000" w14:paraId="000001F5">
      <w:pPr>
        <w:spacing w:after="0" w:before="0" w:line="360" w:lineRule="auto"/>
        <w:ind w:firstLine="850.3937007874017"/>
        <w:jc w:val="right"/>
        <w:rPr/>
      </w:pPr>
      <w:r w:rsidDel="00000000" w:rsidR="00000000" w:rsidRPr="00000000">
        <w:rPr/>
        <w:drawing>
          <wp:inline distB="114300" distT="114300" distL="114300" distR="114300">
            <wp:extent cx="2878995" cy="917680"/>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78995" cy="91768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1)</w:t>
      </w:r>
    </w:p>
    <w:p w:rsidR="00000000" w:rsidDel="00000000" w:rsidP="00000000" w:rsidRDefault="00000000" w:rsidRPr="00000000" w14:paraId="000001F6">
      <w:pPr>
        <w:spacing w:after="0" w:before="0" w:line="360" w:lineRule="auto"/>
        <w:ind w:firstLine="850.3937007874017"/>
        <w:rPr/>
      </w:pPr>
      <w:r w:rsidDel="00000000" w:rsidR="00000000" w:rsidRPr="00000000">
        <w:rPr>
          <w:rtl w:val="0"/>
        </w:rPr>
        <w:t xml:space="preserve">Onde:</w:t>
      </w:r>
    </w:p>
    <w:p w:rsidR="00000000" w:rsidDel="00000000" w:rsidP="00000000" w:rsidRDefault="00000000" w:rsidRPr="00000000" w14:paraId="000001F7">
      <w:pPr>
        <w:numPr>
          <w:ilvl w:val="0"/>
          <w:numId w:val="3"/>
        </w:numPr>
        <w:spacing w:line="360" w:lineRule="auto"/>
        <w:ind w:left="1440" w:hanging="360"/>
      </w:pPr>
      <w:r w:rsidDel="00000000" w:rsidR="00000000" w:rsidRPr="00000000">
        <w:rPr>
          <w:rtl w:val="0"/>
        </w:rPr>
        <w:t xml:space="preserve">n = tamanho da amostra.</w:t>
      </w:r>
    </w:p>
    <w:p w:rsidR="00000000" w:rsidDel="00000000" w:rsidP="00000000" w:rsidRDefault="00000000" w:rsidRPr="00000000" w14:paraId="000001F8">
      <w:pPr>
        <w:numPr>
          <w:ilvl w:val="0"/>
          <w:numId w:val="3"/>
        </w:numPr>
        <w:spacing w:line="360" w:lineRule="auto"/>
        <w:ind w:left="1440" w:hanging="360"/>
      </w:pPr>
      <w:r w:rsidDel="00000000" w:rsidR="00000000" w:rsidRPr="00000000">
        <w:rPr>
          <w:rtl w:val="0"/>
        </w:rPr>
        <w:t xml:space="preserve">Z = valor crítico da distribuição normal (para 95% de confiança Z = 1,96)</w:t>
      </w:r>
    </w:p>
    <w:p w:rsidR="00000000" w:rsidDel="00000000" w:rsidP="00000000" w:rsidRDefault="00000000" w:rsidRPr="00000000" w14:paraId="000001F9">
      <w:pPr>
        <w:numPr>
          <w:ilvl w:val="0"/>
          <w:numId w:val="3"/>
        </w:numPr>
        <w:spacing w:line="360" w:lineRule="auto"/>
        <w:ind w:left="1440" w:hanging="360"/>
      </w:pPr>
      <w:r w:rsidDel="00000000" w:rsidR="00000000" w:rsidRPr="00000000">
        <w:rPr>
          <w:rtl w:val="0"/>
        </w:rPr>
        <w:t xml:space="preserve">p = proporção esperada de acertos (adotado 0,5 para máxima variabilidade)</w:t>
      </w:r>
    </w:p>
    <w:p w:rsidR="00000000" w:rsidDel="00000000" w:rsidP="00000000" w:rsidRDefault="00000000" w:rsidRPr="00000000" w14:paraId="000001FA">
      <w:pPr>
        <w:numPr>
          <w:ilvl w:val="0"/>
          <w:numId w:val="3"/>
        </w:numPr>
        <w:spacing w:line="360" w:lineRule="auto"/>
        <w:ind w:left="1440" w:hanging="360"/>
      </w:pPr>
      <w:r w:rsidDel="00000000" w:rsidR="00000000" w:rsidRPr="00000000">
        <w:rPr>
          <w:rtl w:val="0"/>
        </w:rPr>
        <w:t xml:space="preserve">E= Margem de erro tolerada (0,05)</w:t>
      </w:r>
    </w:p>
    <w:p w:rsidR="00000000" w:rsidDel="00000000" w:rsidP="00000000" w:rsidRDefault="00000000" w:rsidRPr="00000000" w14:paraId="000001FB">
      <w:pPr>
        <w:spacing w:after="0" w:before="0" w:line="360" w:lineRule="auto"/>
        <w:ind w:left="0" w:firstLine="850.3937007874017"/>
        <w:rPr/>
      </w:pPr>
      <w:r w:rsidDel="00000000" w:rsidR="00000000" w:rsidRPr="00000000">
        <w:rPr>
          <w:rtl w:val="0"/>
        </w:rPr>
        <w:t xml:space="preserve">Dessa forma, obteve-se o seguinte resultado para uma amostra com 95% de confiança e 5% de margem de erro:</w:t>
      </w:r>
    </w:p>
    <w:p w:rsidR="00000000" w:rsidDel="00000000" w:rsidP="00000000" w:rsidRDefault="00000000" w:rsidRPr="00000000" w14:paraId="000001FC">
      <w:pPr>
        <w:spacing w:after="0" w:before="0" w:line="360" w:lineRule="auto"/>
        <w:ind w:left="0" w:firstLine="850.3937007874017"/>
        <w:jc w:val="right"/>
        <w:rPr/>
      </w:pPr>
      <w:r w:rsidDel="00000000" w:rsidR="00000000" w:rsidRPr="00000000">
        <w:rPr/>
        <w:drawing>
          <wp:inline distB="114300" distT="114300" distL="114300" distR="114300">
            <wp:extent cx="2912332" cy="804608"/>
            <wp:effectExtent b="0" l="0" r="0" t="0"/>
            <wp:docPr id="2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12332" cy="804608"/>
                    </a:xfrm>
                    <a:prstGeom prst="rect"/>
                    <a:ln/>
                  </pic:spPr>
                </pic:pic>
              </a:graphicData>
            </a:graphic>
          </wp:inline>
        </w:drawing>
      </w:r>
      <w:r w:rsidDel="00000000" w:rsidR="00000000" w:rsidRPr="00000000">
        <w:rPr>
          <w:rtl w:val="0"/>
        </w:rPr>
        <w:t xml:space="preserve">                          </w:t>
      </w:r>
      <w:r w:rsidDel="00000000" w:rsidR="00000000" w:rsidRPr="00000000">
        <w:rPr>
          <w:rtl w:val="0"/>
        </w:rPr>
        <w:t xml:space="preserve">(2)</w:t>
      </w:r>
    </w:p>
    <w:p w:rsidR="00000000" w:rsidDel="00000000" w:rsidP="00000000" w:rsidRDefault="00000000" w:rsidRPr="00000000" w14:paraId="000001FD">
      <w:pPr>
        <w:spacing w:line="360" w:lineRule="auto"/>
        <w:ind w:firstLine="850.3937007874017"/>
        <w:jc w:val="center"/>
        <w:rPr/>
      </w:pPr>
      <w:r w:rsidDel="00000000" w:rsidR="00000000" w:rsidRPr="00000000">
        <w:rPr>
          <w:rtl w:val="0"/>
        </w:rPr>
      </w:r>
    </w:p>
    <w:p w:rsidR="00000000" w:rsidDel="00000000" w:rsidP="00000000" w:rsidRDefault="00000000" w:rsidRPr="00000000" w14:paraId="000001FE">
      <w:pPr>
        <w:spacing w:after="0" w:before="0" w:line="360" w:lineRule="auto"/>
        <w:ind w:left="0" w:firstLine="850.3937007874017"/>
        <w:jc w:val="left"/>
        <w:rPr/>
      </w:pPr>
      <w:r w:rsidDel="00000000" w:rsidR="00000000" w:rsidRPr="00000000">
        <w:rPr>
          <w:rtl w:val="0"/>
        </w:rPr>
        <w:t xml:space="preserve">Além disso, foi feita a correção para população finita de aproximadamente 36.000 registros, a qual é defina por:</w:t>
      </w:r>
    </w:p>
    <w:p w:rsidR="00000000" w:rsidDel="00000000" w:rsidP="00000000" w:rsidRDefault="00000000" w:rsidRPr="00000000" w14:paraId="000001FF">
      <w:pPr>
        <w:spacing w:after="0" w:before="0" w:line="360" w:lineRule="auto"/>
        <w:ind w:left="0" w:firstLine="850.3937007874017"/>
        <w:jc w:val="right"/>
        <w:rPr/>
      </w:pPr>
      <w:r w:rsidDel="00000000" w:rsidR="00000000" w:rsidRPr="00000000">
        <w:rPr/>
        <w:drawing>
          <wp:inline distB="114300" distT="114300" distL="114300" distR="114300">
            <wp:extent cx="3086100" cy="1085850"/>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86100" cy="108585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(3)</w:t>
      </w:r>
    </w:p>
    <w:p w:rsidR="00000000" w:rsidDel="00000000" w:rsidP="00000000" w:rsidRDefault="00000000" w:rsidRPr="00000000" w14:paraId="00000200">
      <w:pPr>
        <w:spacing w:after="0" w:before="0" w:line="360" w:lineRule="auto"/>
        <w:ind w:left="0" w:firstLine="850.3937007874017"/>
        <w:jc w:val="left"/>
        <w:rPr/>
      </w:pPr>
      <w:r w:rsidDel="00000000" w:rsidR="00000000" w:rsidRPr="00000000">
        <w:rPr>
          <w:rtl w:val="0"/>
        </w:rPr>
        <w:t xml:space="preserve">Dessa forma:</w:t>
      </w:r>
    </w:p>
    <w:p w:rsidR="00000000" w:rsidDel="00000000" w:rsidP="00000000" w:rsidRDefault="00000000" w:rsidRPr="00000000" w14:paraId="00000201">
      <w:pPr>
        <w:spacing w:after="0" w:before="0" w:line="360" w:lineRule="auto"/>
        <w:ind w:left="0" w:firstLine="850.3937007874017"/>
        <w:jc w:val="right"/>
        <w:rPr/>
      </w:pPr>
      <w:r w:rsidDel="00000000" w:rsidR="00000000" w:rsidRPr="00000000">
        <w:rPr/>
        <w:drawing>
          <wp:inline distB="114300" distT="114300" distL="114300" distR="114300">
            <wp:extent cx="3114351" cy="901062"/>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114351" cy="901062"/>
                    </a:xfrm>
                    <a:prstGeom prst="rect"/>
                    <a:ln/>
                  </pic:spPr>
                </pic:pic>
              </a:graphicData>
            </a:graphic>
          </wp:inline>
        </w:drawing>
      </w:r>
      <w:r w:rsidDel="00000000" w:rsidR="00000000" w:rsidRPr="00000000">
        <w:rPr>
          <w:rtl w:val="0"/>
        </w:rPr>
        <w:t xml:space="preserve">                        </w:t>
      </w:r>
      <w:r w:rsidDel="00000000" w:rsidR="00000000" w:rsidRPr="00000000">
        <w:rPr>
          <w:rtl w:val="0"/>
        </w:rPr>
        <w:t xml:space="preserve">(4)</w:t>
      </w:r>
    </w:p>
    <w:p w:rsidR="00000000" w:rsidDel="00000000" w:rsidP="00000000" w:rsidRDefault="00000000" w:rsidRPr="00000000" w14:paraId="00000202">
      <w:pPr>
        <w:spacing w:line="360" w:lineRule="auto"/>
        <w:ind w:firstLine="850"/>
        <w:rPr/>
      </w:pPr>
      <w:r w:rsidDel="00000000" w:rsidR="00000000" w:rsidRPr="00000000">
        <w:rPr>
          <w:rtl w:val="0"/>
        </w:rPr>
        <w:t xml:space="preserve">O que resultou em uma amostra de 380 registros, valor utilizado como base experimental. Além da classificação automática, foi realizada a rotulação manual de cada avaliação em “Neutro”, “Positivo” ou “Negativo”, servindo como referência para avaliação de desempenho do modelo.</w:t>
      </w:r>
    </w:p>
    <w:p w:rsidR="00000000" w:rsidDel="00000000" w:rsidP="00000000" w:rsidRDefault="00000000" w:rsidRPr="00000000" w14:paraId="00000203">
      <w:pPr>
        <w:pStyle w:val="Heading4"/>
        <w:spacing w:after="300" w:before="300" w:line="240" w:lineRule="auto"/>
        <w:rPr>
          <w:i w:val="1"/>
        </w:rPr>
      </w:pPr>
      <w:bookmarkStart w:colFirst="0" w:colLast="0" w:name="_heading=h.f4q8y9fy7h1f" w:id="46"/>
      <w:bookmarkEnd w:id="46"/>
      <w:r w:rsidDel="00000000" w:rsidR="00000000" w:rsidRPr="00000000">
        <w:rPr>
          <w:u w:val="none"/>
          <w:rtl w:val="0"/>
        </w:rPr>
        <w:t xml:space="preserve">3.2.4.3 </w:t>
      </w:r>
      <w:r w:rsidDel="00000000" w:rsidR="00000000" w:rsidRPr="00000000">
        <w:rPr>
          <w:i w:val="1"/>
          <w:rtl w:val="0"/>
        </w:rPr>
        <w:t xml:space="preserve">Avaliação de desempenho do modelo</w:t>
      </w:r>
    </w:p>
    <w:p w:rsidR="00000000" w:rsidDel="00000000" w:rsidP="00000000" w:rsidRDefault="00000000" w:rsidRPr="00000000" w14:paraId="00000204">
      <w:pPr>
        <w:spacing w:after="0" w:before="0" w:line="360" w:lineRule="auto"/>
        <w:ind w:firstLine="850.3937007874017"/>
        <w:rPr>
          <w:highlight w:val="yellow"/>
        </w:rPr>
      </w:pPr>
      <w:r w:rsidDel="00000000" w:rsidR="00000000" w:rsidRPr="00000000">
        <w:rPr>
          <w:rtl w:val="0"/>
        </w:rPr>
        <w:t xml:space="preserve">Os testes de confiança realizados posteriormente, demonstraram não apenas a consistência das predições, mas também a efetividade do modelo no domínio específico de avaliações de comércio eletrônico. A Tabela 1 apresenta os principais indicadores: </w:t>
      </w:r>
      <w:r w:rsidDel="00000000" w:rsidR="00000000" w:rsidRPr="00000000">
        <w:rPr>
          <w:rtl w:val="0"/>
        </w:rPr>
      </w:r>
    </w:p>
    <w:p w:rsidR="00000000" w:rsidDel="00000000" w:rsidP="00000000" w:rsidRDefault="00000000" w:rsidRPr="00000000" w14:paraId="00000205">
      <w:pPr>
        <w:pStyle w:val="Heading6"/>
        <w:keepNext w:val="1"/>
        <w:keepLines w:val="1"/>
        <w:jc w:val="center"/>
        <w:rPr/>
      </w:pPr>
      <w:bookmarkStart w:colFirst="0" w:colLast="0" w:name="_heading=h.k340uvd6yc7h" w:id="47"/>
      <w:bookmarkEnd w:id="47"/>
      <w:r w:rsidDel="00000000" w:rsidR="00000000" w:rsidRPr="00000000">
        <w:rPr>
          <w:rtl w:val="0"/>
        </w:rPr>
        <w:t xml:space="preserve">Tabela 1 – Métrica de avaliação do classificador de sentimento</w:t>
      </w:r>
    </w:p>
    <w:tbl>
      <w:tblPr>
        <w:tblStyle w:val="Table4"/>
        <w:jc w:val="center"/>
        <w:tblBorders>
          <w:top w:color="000000" w:space="0" w:sz="4" w:val="single"/>
          <w:left w:color="000000" w:space="0" w:sz="0" w:val="nil"/>
          <w:bottom w:color="000000" w:space="0" w:sz="4" w:val="single"/>
          <w:right w:color="000000" w:space="0" w:sz="0" w:val="nil"/>
        </w:tblBorders>
        <w:tblLayout w:type="fixed"/>
        <w:tblLook w:val="04A0"/>
      </w:tblPr>
      <w:tblGrid>
        <w:gridCol w:w="4536"/>
        <w:gridCol w:w="4536"/>
        <w:tblGridChange w:id="0">
          <w:tblGrid>
            <w:gridCol w:w="4536"/>
            <w:gridCol w:w="4536"/>
          </w:tblGrid>
        </w:tblGridChange>
      </w:tblGrid>
      <w:tr>
        <w:trPr>
          <w:cantSplit w:val="0"/>
          <w:trHeight w:val="235.98046874999997" w:hRule="atLeast"/>
          <w:tblHeader w:val="0"/>
        </w:trPr>
        <w:tc>
          <w:tcPr/>
          <w:p w:rsidR="00000000" w:rsidDel="00000000" w:rsidP="00000000" w:rsidRDefault="00000000" w:rsidRPr="00000000" w14:paraId="00000206">
            <w:pPr>
              <w:keepNext w:val="1"/>
              <w:keepLines w:val="1"/>
              <w:jc w:val="center"/>
              <w:rPr>
                <w:b w:val="0"/>
                <w:color w:val="000000"/>
                <w:sz w:val="20"/>
                <w:szCs w:val="20"/>
              </w:rPr>
            </w:pPr>
            <w:r w:rsidDel="00000000" w:rsidR="00000000" w:rsidRPr="00000000">
              <w:rPr>
                <w:b w:val="0"/>
                <w:color w:val="000000"/>
                <w:sz w:val="20"/>
                <w:szCs w:val="20"/>
                <w:rtl w:val="0"/>
              </w:rPr>
              <w:t xml:space="preserve">Métrica</w:t>
            </w:r>
          </w:p>
        </w:tc>
        <w:tc>
          <w:tcPr/>
          <w:p w:rsidR="00000000" w:rsidDel="00000000" w:rsidP="00000000" w:rsidRDefault="00000000" w:rsidRPr="00000000" w14:paraId="00000207">
            <w:pPr>
              <w:keepNext w:val="1"/>
              <w:keepLines w:val="1"/>
              <w:jc w:val="center"/>
              <w:rPr>
                <w:b w:val="0"/>
                <w:color w:val="000000"/>
                <w:sz w:val="20"/>
                <w:szCs w:val="20"/>
              </w:rPr>
            </w:pPr>
            <w:r w:rsidDel="00000000" w:rsidR="00000000" w:rsidRPr="00000000">
              <w:rPr>
                <w:b w:val="0"/>
                <w:color w:val="000000"/>
                <w:sz w:val="20"/>
                <w:szCs w:val="20"/>
                <w:rtl w:val="0"/>
              </w:rPr>
              <w:t xml:space="preserve">Valor </w:t>
            </w:r>
          </w:p>
        </w:tc>
      </w:tr>
      <w:tr>
        <w:trPr>
          <w:cantSplit w:val="0"/>
          <w:trHeight w:val="235.98046874999997" w:hRule="atLeast"/>
          <w:tblHeader w:val="0"/>
        </w:trPr>
        <w:tc>
          <w:tcPr>
            <w:tcBorders>
              <w:bottom w:color="ffffff" w:space="0" w:sz="4" w:val="single"/>
            </w:tcBorders>
          </w:tcPr>
          <w:p w:rsidR="00000000" w:rsidDel="00000000" w:rsidP="00000000" w:rsidRDefault="00000000" w:rsidRPr="00000000" w14:paraId="00000208">
            <w:pPr>
              <w:keepNext w:val="1"/>
              <w:keepLines w:val="1"/>
              <w:jc w:val="center"/>
              <w:rPr>
                <w:b w:val="0"/>
                <w:color w:val="000000"/>
                <w:sz w:val="20"/>
                <w:szCs w:val="20"/>
              </w:rPr>
            </w:pPr>
            <w:r w:rsidDel="00000000" w:rsidR="00000000" w:rsidRPr="00000000">
              <w:rPr>
                <w:b w:val="0"/>
                <w:color w:val="000000"/>
                <w:sz w:val="20"/>
                <w:szCs w:val="20"/>
                <w:rtl w:val="0"/>
              </w:rPr>
              <w:t xml:space="preserve">Acurácia</w:t>
            </w:r>
          </w:p>
        </w:tc>
        <w:tc>
          <w:tcPr>
            <w:tcBorders>
              <w:bottom w:color="ffffff" w:space="0" w:sz="4" w:val="single"/>
            </w:tcBorders>
          </w:tcPr>
          <w:p w:rsidR="00000000" w:rsidDel="00000000" w:rsidP="00000000" w:rsidRDefault="00000000" w:rsidRPr="00000000" w14:paraId="00000209">
            <w:pPr>
              <w:keepNext w:val="1"/>
              <w:keepLines w:val="1"/>
              <w:jc w:val="center"/>
              <w:rPr>
                <w:sz w:val="20"/>
                <w:szCs w:val="20"/>
              </w:rPr>
            </w:pPr>
            <w:r w:rsidDel="00000000" w:rsidR="00000000" w:rsidRPr="00000000">
              <w:rPr>
                <w:sz w:val="20"/>
                <w:szCs w:val="20"/>
                <w:rtl w:val="0"/>
              </w:rPr>
              <w:t xml:space="preserve">0,7895</w:t>
            </w:r>
          </w:p>
        </w:tc>
      </w:tr>
      <w:tr>
        <w:trPr>
          <w:cantSplit w:val="0"/>
          <w:trHeight w:val="235.98046874999997" w:hRule="atLeast"/>
          <w:tblHeader w:val="0"/>
        </w:trPr>
        <w:tc>
          <w:tcPr>
            <w:tcBorders>
              <w:top w:color="ffffff" w:space="0" w:sz="4" w:val="single"/>
              <w:bottom w:color="ffffff" w:space="0" w:sz="4" w:val="single"/>
            </w:tcBorders>
          </w:tcPr>
          <w:p w:rsidR="00000000" w:rsidDel="00000000" w:rsidP="00000000" w:rsidRDefault="00000000" w:rsidRPr="00000000" w14:paraId="0000020A">
            <w:pPr>
              <w:keepNext w:val="1"/>
              <w:keepLines w:val="1"/>
              <w:jc w:val="center"/>
              <w:rPr>
                <w:b w:val="0"/>
                <w:color w:val="000000"/>
                <w:sz w:val="20"/>
                <w:szCs w:val="20"/>
              </w:rPr>
            </w:pPr>
            <w:r w:rsidDel="00000000" w:rsidR="00000000" w:rsidRPr="00000000">
              <w:rPr>
                <w:b w:val="0"/>
                <w:color w:val="000000"/>
                <w:sz w:val="20"/>
                <w:szCs w:val="20"/>
                <w:rtl w:val="0"/>
              </w:rPr>
              <w:t xml:space="preserve">Precisão</w:t>
            </w:r>
          </w:p>
        </w:tc>
        <w:tc>
          <w:tcPr>
            <w:tcBorders>
              <w:top w:color="ffffff" w:space="0" w:sz="4" w:val="single"/>
              <w:bottom w:color="ffffff" w:space="0" w:sz="4" w:val="single"/>
            </w:tcBorders>
          </w:tcPr>
          <w:p w:rsidR="00000000" w:rsidDel="00000000" w:rsidP="00000000" w:rsidRDefault="00000000" w:rsidRPr="00000000" w14:paraId="0000020B">
            <w:pPr>
              <w:keepNext w:val="1"/>
              <w:keepLines w:val="1"/>
              <w:jc w:val="center"/>
              <w:rPr>
                <w:sz w:val="20"/>
                <w:szCs w:val="20"/>
              </w:rPr>
            </w:pPr>
            <w:r w:rsidDel="00000000" w:rsidR="00000000" w:rsidRPr="00000000">
              <w:rPr>
                <w:sz w:val="20"/>
                <w:szCs w:val="20"/>
                <w:rtl w:val="0"/>
              </w:rPr>
              <w:t xml:space="preserve">0,8123</w:t>
            </w:r>
          </w:p>
        </w:tc>
      </w:tr>
      <w:tr>
        <w:trPr>
          <w:cantSplit w:val="0"/>
          <w:trHeight w:val="235.98046874999997" w:hRule="atLeast"/>
          <w:tblHeader w:val="0"/>
        </w:trPr>
        <w:tc>
          <w:tcPr>
            <w:tcBorders>
              <w:top w:color="ffffff" w:space="0" w:sz="4" w:val="single"/>
              <w:bottom w:color="ffffff" w:space="0" w:sz="4" w:val="single"/>
            </w:tcBorders>
          </w:tcPr>
          <w:p w:rsidR="00000000" w:rsidDel="00000000" w:rsidP="00000000" w:rsidRDefault="00000000" w:rsidRPr="00000000" w14:paraId="0000020C">
            <w:pPr>
              <w:keepNext w:val="1"/>
              <w:keepLines w:val="1"/>
              <w:jc w:val="center"/>
              <w:rPr>
                <w:b w:val="0"/>
                <w:color w:val="000000"/>
                <w:sz w:val="20"/>
                <w:szCs w:val="20"/>
              </w:rPr>
            </w:pPr>
            <w:r w:rsidDel="00000000" w:rsidR="00000000" w:rsidRPr="00000000">
              <w:rPr>
                <w:b w:val="0"/>
                <w:color w:val="000000"/>
                <w:sz w:val="20"/>
                <w:szCs w:val="20"/>
                <w:rtl w:val="0"/>
              </w:rPr>
              <w:t xml:space="preserve">Recall</w:t>
            </w:r>
          </w:p>
        </w:tc>
        <w:tc>
          <w:tcPr>
            <w:tcBorders>
              <w:top w:color="ffffff" w:space="0" w:sz="4" w:val="single"/>
              <w:bottom w:color="ffffff" w:space="0" w:sz="4" w:val="single"/>
            </w:tcBorders>
          </w:tcPr>
          <w:p w:rsidR="00000000" w:rsidDel="00000000" w:rsidP="00000000" w:rsidRDefault="00000000" w:rsidRPr="00000000" w14:paraId="0000020D">
            <w:pPr>
              <w:keepNext w:val="1"/>
              <w:keepLines w:val="1"/>
              <w:jc w:val="center"/>
              <w:rPr>
                <w:sz w:val="20"/>
                <w:szCs w:val="20"/>
              </w:rPr>
            </w:pPr>
            <w:r w:rsidDel="00000000" w:rsidR="00000000" w:rsidRPr="00000000">
              <w:rPr>
                <w:sz w:val="20"/>
                <w:szCs w:val="20"/>
                <w:rtl w:val="0"/>
              </w:rPr>
              <w:t xml:space="preserve">0,7885</w:t>
            </w:r>
          </w:p>
        </w:tc>
      </w:tr>
      <w:tr>
        <w:trPr>
          <w:cantSplit w:val="0"/>
          <w:trHeight w:val="235.98046874999997" w:hRule="atLeast"/>
          <w:tblHeader w:val="0"/>
        </w:trPr>
        <w:tc>
          <w:tcPr>
            <w:tcBorders>
              <w:top w:color="ffffff" w:space="0" w:sz="4" w:val="single"/>
            </w:tcBorders>
          </w:tcPr>
          <w:p w:rsidR="00000000" w:rsidDel="00000000" w:rsidP="00000000" w:rsidRDefault="00000000" w:rsidRPr="00000000" w14:paraId="0000020E">
            <w:pPr>
              <w:keepNext w:val="1"/>
              <w:keepLines w:val="1"/>
              <w:jc w:val="center"/>
              <w:rPr>
                <w:b w:val="0"/>
                <w:color w:val="000000"/>
                <w:sz w:val="20"/>
                <w:szCs w:val="20"/>
              </w:rPr>
            </w:pPr>
            <w:r w:rsidDel="00000000" w:rsidR="00000000" w:rsidRPr="00000000">
              <w:rPr>
                <w:b w:val="0"/>
                <w:color w:val="000000"/>
                <w:sz w:val="20"/>
                <w:szCs w:val="20"/>
                <w:rtl w:val="0"/>
              </w:rPr>
              <w:t xml:space="preserve">F1-score</w:t>
            </w:r>
          </w:p>
        </w:tc>
        <w:tc>
          <w:tcPr>
            <w:tcBorders>
              <w:top w:color="ffffff" w:space="0" w:sz="4" w:val="single"/>
            </w:tcBorders>
          </w:tcPr>
          <w:p w:rsidR="00000000" w:rsidDel="00000000" w:rsidP="00000000" w:rsidRDefault="00000000" w:rsidRPr="00000000" w14:paraId="0000020F">
            <w:pPr>
              <w:keepNext w:val="1"/>
              <w:keepLines w:val="1"/>
              <w:jc w:val="center"/>
              <w:rPr>
                <w:sz w:val="20"/>
                <w:szCs w:val="20"/>
              </w:rPr>
            </w:pPr>
            <w:r w:rsidDel="00000000" w:rsidR="00000000" w:rsidRPr="00000000">
              <w:rPr>
                <w:sz w:val="20"/>
                <w:szCs w:val="20"/>
                <w:rtl w:val="0"/>
              </w:rPr>
              <w:t xml:space="preserve">0,7558</w:t>
            </w:r>
          </w:p>
        </w:tc>
      </w:tr>
    </w:tbl>
    <w:p w:rsidR="00000000" w:rsidDel="00000000" w:rsidP="00000000" w:rsidRDefault="00000000" w:rsidRPr="00000000" w14:paraId="00000210">
      <w:pPr>
        <w:spacing w:after="300" w:line="240" w:lineRule="auto"/>
        <w:jc w:val="center"/>
        <w:rPr>
          <w:sz w:val="20"/>
          <w:szCs w:val="20"/>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11">
      <w:pPr>
        <w:spacing w:line="360" w:lineRule="auto"/>
        <w:ind w:firstLine="850"/>
        <w:rPr/>
      </w:pPr>
      <w:r w:rsidDel="00000000" w:rsidR="00000000" w:rsidRPr="00000000">
        <w:rPr>
          <w:rtl w:val="0"/>
        </w:rPr>
        <w:t xml:space="preserve">A avaliação quantitativa apresentou acurácia de 0,7895, indicando que quase 79% das classificações coincidiram com os rótulos de referência. A precisão de 0,8123 revelou elevada capacidade de o classificador identificar corretamente as avaliações positivas ou negativas, minimizando falsos positivos. O </w:t>
      </w:r>
      <w:r w:rsidDel="00000000" w:rsidR="00000000" w:rsidRPr="00000000">
        <w:rPr>
          <w:i w:val="1"/>
          <w:rtl w:val="0"/>
        </w:rPr>
        <w:t xml:space="preserve">recall</w:t>
      </w:r>
      <w:r w:rsidDel="00000000" w:rsidR="00000000" w:rsidRPr="00000000">
        <w:rPr>
          <w:rtl w:val="0"/>
        </w:rPr>
        <w:t xml:space="preserve"> de 0,7885 evidenciou boa cobertura dos casos relevantes, enquanto o </w:t>
      </w:r>
      <w:r w:rsidDel="00000000" w:rsidR="00000000" w:rsidRPr="00000000">
        <w:rPr>
          <w:i w:val="1"/>
          <w:rtl w:val="0"/>
        </w:rPr>
        <w:t xml:space="preserve">F1-score</w:t>
      </w:r>
      <w:r w:rsidDel="00000000" w:rsidR="00000000" w:rsidRPr="00000000">
        <w:rPr>
          <w:rtl w:val="0"/>
        </w:rPr>
        <w:t xml:space="preserve"> de 0,7558 sintetizou de maneira equilibrada precisão e sensibilidade. Tais evidências, aliadas à análise dos escores de confiança fornecidos pelo </w:t>
      </w:r>
      <w:r w:rsidDel="00000000" w:rsidR="00000000" w:rsidRPr="00000000">
        <w:rPr>
          <w:i w:val="1"/>
          <w:rtl w:val="0"/>
        </w:rPr>
        <w:t xml:space="preserve">pipeline</w:t>
      </w:r>
      <w:r w:rsidDel="00000000" w:rsidR="00000000" w:rsidRPr="00000000">
        <w:rPr>
          <w:rtl w:val="0"/>
        </w:rPr>
        <w:t xml:space="preserve">, reforçam a robustez e a confiabilidade do método proposto, assegurando sua adequação para aplicações práticas em cenários reais de comércio eletrônico.</w:t>
      </w:r>
    </w:p>
    <w:p w:rsidR="00000000" w:rsidDel="00000000" w:rsidP="00000000" w:rsidRDefault="00000000" w:rsidRPr="00000000" w14:paraId="00000212">
      <w:pPr>
        <w:spacing w:line="360" w:lineRule="auto"/>
        <w:ind w:firstLine="850"/>
        <w:rPr/>
      </w:pPr>
      <w:r w:rsidDel="00000000" w:rsidR="00000000" w:rsidRPr="00000000">
        <w:rPr>
          <w:rtl w:val="0"/>
        </w:rPr>
        <w:t xml:space="preserve">Após a validação da amostra, o modelo PLN foi aplicado à base de dados completa. Os rótulos foram mapeados para valores numéricos, sendo: 1 para os valores Positivo, 0 para Neutro e -1 para Negativo. Essa transformação foi necessária para utilização da variável </w:t>
      </w:r>
      <w:r w:rsidDel="00000000" w:rsidR="00000000" w:rsidRPr="00000000">
        <w:rPr>
          <w:rtl w:val="0"/>
        </w:rPr>
        <w:t xml:space="preserve">review_comment_message_sentiment</w:t>
      </w:r>
      <w:r w:rsidDel="00000000" w:rsidR="00000000" w:rsidRPr="00000000">
        <w:rPr>
          <w:rtl w:val="0"/>
        </w:rPr>
        <w:t xml:space="preserve"> </w:t>
      </w:r>
      <w:r w:rsidDel="00000000" w:rsidR="00000000" w:rsidRPr="00000000">
        <w:rPr>
          <w:rtl w:val="0"/>
        </w:rPr>
        <w:t xml:space="preserve">como alvo dos algoritmos de aprendizado supervisionado.</w:t>
      </w:r>
      <w:r w:rsidDel="00000000" w:rsidR="00000000" w:rsidRPr="00000000">
        <w:rPr>
          <w:rtl w:val="0"/>
        </w:rPr>
      </w:r>
    </w:p>
    <w:p w:rsidR="00000000" w:rsidDel="00000000" w:rsidP="00000000" w:rsidRDefault="00000000" w:rsidRPr="00000000" w14:paraId="00000213">
      <w:pPr>
        <w:pStyle w:val="Heading3"/>
        <w:spacing w:after="300" w:before="300" w:line="240" w:lineRule="auto"/>
        <w:rPr/>
      </w:pPr>
      <w:bookmarkStart w:colFirst="0" w:colLast="0" w:name="_heading=h.jvgo7shuzzdj" w:id="48"/>
      <w:bookmarkEnd w:id="48"/>
      <w:r w:rsidDel="00000000" w:rsidR="00000000" w:rsidRPr="00000000">
        <w:rPr>
          <w:rtl w:val="0"/>
        </w:rPr>
        <w:t xml:space="preserve">3.2.5 Análise exploratória dos dados</w:t>
      </w:r>
    </w:p>
    <w:p w:rsidR="00000000" w:rsidDel="00000000" w:rsidP="00000000" w:rsidRDefault="00000000" w:rsidRPr="00000000" w14:paraId="00000214">
      <w:pPr>
        <w:spacing w:line="360" w:lineRule="auto"/>
        <w:ind w:firstLine="850"/>
        <w:rPr/>
      </w:pPr>
      <w:r w:rsidDel="00000000" w:rsidR="00000000" w:rsidRPr="00000000">
        <w:rPr>
          <w:rtl w:val="0"/>
        </w:rPr>
        <w:t xml:space="preserve">A análise exploratória teve como objetivo compreender as principais características da base de dados, bem como identificar padrões, tendências e possíveis anomalias que pudessem comprometer ou enriquecer a etapa de modelagem preditiva, sendo desenvolvida de acordo com as etapas a seguir:</w:t>
      </w:r>
    </w:p>
    <w:p w:rsidR="00000000" w:rsidDel="00000000" w:rsidP="00000000" w:rsidRDefault="00000000" w:rsidRPr="00000000" w14:paraId="00000215">
      <w:pPr>
        <w:numPr>
          <w:ilvl w:val="0"/>
          <w:numId w:val="4"/>
        </w:numPr>
        <w:spacing w:line="360" w:lineRule="auto"/>
        <w:ind w:left="1210" w:hanging="360"/>
      </w:pPr>
      <w:r w:rsidDel="00000000" w:rsidR="00000000" w:rsidRPr="00000000">
        <w:rPr>
          <w:rtl w:val="0"/>
        </w:rPr>
        <w:t xml:space="preserve">Inspeção inicial: os métodos </w:t>
      </w:r>
      <w:r w:rsidDel="00000000" w:rsidR="00000000" w:rsidRPr="00000000">
        <w:rPr>
          <w:i w:val="1"/>
          <w:rtl w:val="0"/>
        </w:rPr>
        <w:t xml:space="preserve">.head()</w:t>
      </w:r>
      <w:r w:rsidDel="00000000" w:rsidR="00000000" w:rsidRPr="00000000">
        <w:rPr>
          <w:rtl w:val="0"/>
        </w:rPr>
        <w:t xml:space="preserve"> e </w:t>
      </w:r>
      <w:r w:rsidDel="00000000" w:rsidR="00000000" w:rsidRPr="00000000">
        <w:rPr>
          <w:i w:val="1"/>
          <w:rtl w:val="0"/>
        </w:rPr>
        <w:t xml:space="preserve">.info()</w:t>
      </w:r>
      <w:r w:rsidDel="00000000" w:rsidR="00000000" w:rsidRPr="00000000">
        <w:rPr>
          <w:rtl w:val="0"/>
        </w:rPr>
        <w:t xml:space="preserve"> foram utilizados para verificação da estrutura da base, tipos das variáveis e valores ausentes.</w:t>
      </w:r>
    </w:p>
    <w:p w:rsidR="00000000" w:rsidDel="00000000" w:rsidP="00000000" w:rsidRDefault="00000000" w:rsidRPr="00000000" w14:paraId="00000216">
      <w:pPr>
        <w:numPr>
          <w:ilvl w:val="0"/>
          <w:numId w:val="4"/>
        </w:numPr>
        <w:spacing w:line="360" w:lineRule="auto"/>
        <w:ind w:left="1210" w:hanging="360"/>
      </w:pPr>
      <w:r w:rsidDel="00000000" w:rsidR="00000000" w:rsidRPr="00000000">
        <w:rPr>
          <w:rtl w:val="0"/>
        </w:rPr>
        <w:t xml:space="preserve">Estatística descritiva: para as variáveis quantitativas, calculou-se a média, mediana, desvio padrão, assimetria (</w:t>
      </w:r>
      <w:r w:rsidDel="00000000" w:rsidR="00000000" w:rsidRPr="00000000">
        <w:rPr>
          <w:i w:val="1"/>
          <w:rtl w:val="0"/>
        </w:rPr>
        <w:t xml:space="preserve">skewness</w:t>
      </w:r>
      <w:r w:rsidDel="00000000" w:rsidR="00000000" w:rsidRPr="00000000">
        <w:rPr>
          <w:rtl w:val="0"/>
        </w:rPr>
        <w:t xml:space="preserve">) e curtose, com o objetivo de avaliar a distribuição dos dados e a presença de distorções.</w:t>
      </w:r>
    </w:p>
    <w:p w:rsidR="00000000" w:rsidDel="00000000" w:rsidP="00000000" w:rsidRDefault="00000000" w:rsidRPr="00000000" w14:paraId="00000217">
      <w:pPr>
        <w:numPr>
          <w:ilvl w:val="0"/>
          <w:numId w:val="4"/>
        </w:numPr>
        <w:spacing w:line="360" w:lineRule="auto"/>
        <w:ind w:left="1210" w:hanging="360"/>
      </w:pPr>
      <w:r w:rsidDel="00000000" w:rsidR="00000000" w:rsidRPr="00000000">
        <w:rPr>
          <w:rtl w:val="0"/>
        </w:rPr>
        <w:t xml:space="preserve">Visualizações gráficas: para apoiar essa etapa, utilizou-se as bibliotecas </w:t>
      </w:r>
      <w:r w:rsidDel="00000000" w:rsidR="00000000" w:rsidRPr="00000000">
        <w:rPr>
          <w:i w:val="1"/>
          <w:rtl w:val="0"/>
        </w:rPr>
        <w:t xml:space="preserve">Matplotlib</w:t>
      </w:r>
      <w:r w:rsidDel="00000000" w:rsidR="00000000" w:rsidRPr="00000000">
        <w:rPr>
          <w:rtl w:val="0"/>
        </w:rPr>
        <w:t xml:space="preserve"> e </w:t>
      </w:r>
      <w:r w:rsidDel="00000000" w:rsidR="00000000" w:rsidRPr="00000000">
        <w:rPr>
          <w:i w:val="1"/>
          <w:rtl w:val="0"/>
        </w:rPr>
        <w:t xml:space="preserve">plotly.express</w:t>
      </w:r>
      <w:r w:rsidDel="00000000" w:rsidR="00000000" w:rsidRPr="00000000">
        <w:rPr>
          <w:rtl w:val="0"/>
        </w:rPr>
        <w:t xml:space="preserve"> na construção de gráficos que permitiram explorar a distribuição das notas de avaliação dos clientes, a frequência de pedidos por categoria de produto, e a relação entre formas de pagamento e volume de compras. </w:t>
      </w:r>
    </w:p>
    <w:p w:rsidR="00000000" w:rsidDel="00000000" w:rsidP="00000000" w:rsidRDefault="00000000" w:rsidRPr="00000000" w14:paraId="00000218">
      <w:pPr>
        <w:numPr>
          <w:ilvl w:val="0"/>
          <w:numId w:val="4"/>
        </w:numPr>
        <w:spacing w:line="360" w:lineRule="auto"/>
        <w:ind w:left="1210" w:hanging="360"/>
      </w:pPr>
      <w:r w:rsidDel="00000000" w:rsidR="00000000" w:rsidRPr="00000000">
        <w:rPr>
          <w:rtl w:val="0"/>
        </w:rPr>
        <w:t xml:space="preserve">Correlação entre variáveis: construção de matriz de correlação e mapa de calor, os quais auxiliaram na seleção de atributos relevantes para a modelagem.</w:t>
      </w:r>
    </w:p>
    <w:p w:rsidR="00000000" w:rsidDel="00000000" w:rsidP="00000000" w:rsidRDefault="00000000" w:rsidRPr="00000000" w14:paraId="00000219">
      <w:pPr>
        <w:spacing w:line="360" w:lineRule="auto"/>
        <w:ind w:firstLine="850"/>
        <w:rPr/>
      </w:pPr>
      <w:r w:rsidDel="00000000" w:rsidR="00000000" w:rsidRPr="00000000">
        <w:rPr>
          <w:rtl w:val="0"/>
        </w:rPr>
        <w:t xml:space="preserve">Essa etapa revelou, por exemplo, predominância de avaliações com nota máxima,  maior frequência de pedidos em determinadas categorias e prevalência do pagamento via cartão de crédito, aspectos que influenciaram na seleção das variáveis relevantes para os modelos subsequentes. </w:t>
      </w:r>
    </w:p>
    <w:p w:rsidR="00000000" w:rsidDel="00000000" w:rsidP="00000000" w:rsidRDefault="00000000" w:rsidRPr="00000000" w14:paraId="0000021A">
      <w:pPr>
        <w:spacing w:line="360" w:lineRule="auto"/>
        <w:ind w:firstLine="850"/>
        <w:rPr/>
      </w:pPr>
      <w:r w:rsidDel="00000000" w:rsidR="00000000" w:rsidRPr="00000000">
        <w:rPr>
          <w:rtl w:val="0"/>
        </w:rPr>
        <w:t xml:space="preserve">Abaixo é possível observar a figura 4, que demonstra um gráfico </w:t>
      </w:r>
      <w:r w:rsidDel="00000000" w:rsidR="00000000" w:rsidRPr="00000000">
        <w:rPr>
          <w:i w:val="1"/>
          <w:rtl w:val="0"/>
        </w:rPr>
        <w:t xml:space="preserve">boxplot</w:t>
      </w:r>
      <w:r w:rsidDel="00000000" w:rsidR="00000000" w:rsidRPr="00000000">
        <w:rPr>
          <w:rtl w:val="0"/>
        </w:rPr>
        <w:t xml:space="preserve">, o qual auxilia na visualização de </w:t>
      </w:r>
      <w:r w:rsidDel="00000000" w:rsidR="00000000" w:rsidRPr="00000000">
        <w:rPr>
          <w:i w:val="1"/>
          <w:rtl w:val="0"/>
        </w:rPr>
        <w:t xml:space="preserve">outliers </w:t>
      </w:r>
      <w:r w:rsidDel="00000000" w:rsidR="00000000" w:rsidRPr="00000000">
        <w:rPr>
          <w:rtl w:val="0"/>
        </w:rPr>
        <w:t xml:space="preserve">da variável</w:t>
      </w:r>
      <w:r w:rsidDel="00000000" w:rsidR="00000000" w:rsidRPr="00000000">
        <w:rPr>
          <w:i w:val="1"/>
          <w:rtl w:val="0"/>
        </w:rPr>
        <w:t xml:space="preserve"> </w:t>
      </w:r>
      <w:r w:rsidDel="00000000" w:rsidR="00000000" w:rsidRPr="00000000">
        <w:rPr>
          <w:i w:val="1"/>
          <w:rtl w:val="0"/>
        </w:rPr>
        <w:t xml:space="preserve">product_photos_qty</w:t>
      </w:r>
      <w:r w:rsidDel="00000000" w:rsidR="00000000" w:rsidRPr="00000000">
        <w:rPr>
          <w:rtl w:val="0"/>
        </w:rPr>
        <w:t xml:space="preserve"> (quantidade de fotos do produto). </w:t>
      </w:r>
    </w:p>
    <w:p w:rsidR="00000000" w:rsidDel="00000000" w:rsidP="00000000" w:rsidRDefault="00000000" w:rsidRPr="00000000" w14:paraId="0000021B">
      <w:pPr>
        <w:pStyle w:val="Heading6"/>
        <w:keepNext w:val="1"/>
        <w:keepLines w:val="1"/>
        <w:rPr/>
      </w:pPr>
      <w:bookmarkStart w:colFirst="0" w:colLast="0" w:name="_heading=h.uradk0iz2w33" w:id="49"/>
      <w:bookmarkEnd w:id="49"/>
      <w:r w:rsidDel="00000000" w:rsidR="00000000" w:rsidRPr="00000000">
        <w:rPr>
          <w:rtl w:val="0"/>
        </w:rPr>
        <w:t xml:space="preserve">Figura 4 - Gráfico boxplot da quantidade de fotos do produto</w:t>
      </w:r>
    </w:p>
    <w:p w:rsidR="00000000" w:rsidDel="00000000" w:rsidP="00000000" w:rsidRDefault="00000000" w:rsidRPr="00000000" w14:paraId="0000021C">
      <w:pPr>
        <w:spacing w:line="360" w:lineRule="auto"/>
        <w:ind w:firstLine="850"/>
        <w:jc w:val="left"/>
        <w:rPr/>
      </w:pPr>
      <w:r w:rsidDel="00000000" w:rsidR="00000000" w:rsidRPr="00000000">
        <w:rPr>
          <w:rtl w:val="0"/>
        </w:rPr>
        <w:t xml:space="preserve">               </w:t>
      </w:r>
      <w:r w:rsidDel="00000000" w:rsidR="00000000" w:rsidRPr="00000000">
        <w:rPr/>
        <w:drawing>
          <wp:inline distB="114300" distT="114300" distL="114300" distR="114300">
            <wp:extent cx="3241271" cy="5058727"/>
            <wp:effectExtent b="0" l="0" r="0" t="0"/>
            <wp:docPr id="2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241271" cy="505872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300" w:line="240" w:lineRule="auto"/>
        <w:jc w:val="center"/>
        <w:rPr>
          <w:b w:val="1"/>
          <w:sz w:val="20"/>
          <w:szCs w:val="20"/>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1E">
      <w:pPr>
        <w:spacing w:line="360" w:lineRule="auto"/>
        <w:ind w:left="0" w:firstLine="850.3937007874017"/>
        <w:rPr/>
      </w:pPr>
      <w:r w:rsidDel="00000000" w:rsidR="00000000" w:rsidRPr="00000000">
        <w:rPr>
          <w:rtl w:val="0"/>
        </w:rPr>
        <w:t xml:space="preserve">Num outro gráfico, expresso na figura 5, é possível visualizar o histograma dos valores de frete dos pedidos, que se trata de uma representação gráfica da distribuição de frequência desse conjunto de dados numéricos.</w:t>
      </w:r>
    </w:p>
    <w:p w:rsidR="00000000" w:rsidDel="00000000" w:rsidP="00000000" w:rsidRDefault="00000000" w:rsidRPr="00000000" w14:paraId="0000021F">
      <w:pPr>
        <w:pStyle w:val="Heading6"/>
        <w:keepNext w:val="1"/>
        <w:keepLines w:val="1"/>
        <w:rPr/>
      </w:pPr>
      <w:bookmarkStart w:colFirst="0" w:colLast="0" w:name="_heading=h.73w2a3900phm" w:id="50"/>
      <w:bookmarkEnd w:id="50"/>
      <w:r w:rsidDel="00000000" w:rsidR="00000000" w:rsidRPr="00000000">
        <w:rPr>
          <w:rtl w:val="0"/>
        </w:rPr>
        <w:t xml:space="preserve">Figura 5 - Histograma dos valores de frete dos pedidos</w:t>
      </w:r>
    </w:p>
    <w:p w:rsidR="00000000" w:rsidDel="00000000" w:rsidP="00000000" w:rsidRDefault="00000000" w:rsidRPr="00000000" w14:paraId="00000220">
      <w:pPr>
        <w:spacing w:line="360" w:lineRule="auto"/>
        <w:ind w:left="0" w:firstLine="0"/>
        <w:jc w:val="center"/>
        <w:rPr/>
      </w:pPr>
      <w:r w:rsidDel="00000000" w:rsidR="00000000" w:rsidRPr="00000000">
        <w:rPr/>
        <w:drawing>
          <wp:inline distB="114300" distT="114300" distL="114300" distR="114300">
            <wp:extent cx="4204563" cy="3325177"/>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04563" cy="3325177"/>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300" w:line="24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222">
      <w:pPr>
        <w:spacing w:line="360" w:lineRule="auto"/>
        <w:ind w:firstLine="855"/>
        <w:rPr/>
      </w:pPr>
      <w:r w:rsidDel="00000000" w:rsidR="00000000" w:rsidRPr="00000000">
        <w:rPr>
          <w:rtl w:val="0"/>
        </w:rPr>
        <w:t xml:space="preserve">Outra análise relevante foi feita através do cálculo do mapa de calor de correlação, uma ferramenta visual amplamente utilizada em ciência de dados para representar, de forma intuitiva, o grau de relação linear entre variáveis. Essa visualização permite identificar rapidamente variáveis redundantes, associações significativas e possíveis multi-colinearidades, auxiliando na seleção de atributos e na interpretação de dependências entre os dados durante a etapa exploratória da análise. Sua visualização pode ser feita na figura 6.</w:t>
      </w:r>
    </w:p>
    <w:p w:rsidR="00000000" w:rsidDel="00000000" w:rsidP="00000000" w:rsidRDefault="00000000" w:rsidRPr="00000000" w14:paraId="00000223">
      <w:pPr>
        <w:pStyle w:val="Heading6"/>
        <w:keepNext w:val="1"/>
        <w:keepLines w:val="1"/>
        <w:rPr/>
      </w:pPr>
      <w:bookmarkStart w:colFirst="0" w:colLast="0" w:name="_heading=h.4qyh6oonirna" w:id="51"/>
      <w:bookmarkEnd w:id="51"/>
      <w:r w:rsidDel="00000000" w:rsidR="00000000" w:rsidRPr="00000000">
        <w:rPr>
          <w:rtl w:val="0"/>
        </w:rPr>
        <w:t xml:space="preserve">Figura 6 - Mapa de calor para variáveis numéricas</w:t>
      </w:r>
    </w:p>
    <w:p w:rsidR="00000000" w:rsidDel="00000000" w:rsidP="00000000" w:rsidRDefault="00000000" w:rsidRPr="00000000" w14:paraId="00000224">
      <w:pPr>
        <w:spacing w:line="360" w:lineRule="auto"/>
        <w:ind w:firstLine="0"/>
        <w:jc w:val="center"/>
        <w:rPr/>
      </w:pPr>
      <w:r w:rsidDel="00000000" w:rsidR="00000000" w:rsidRPr="00000000">
        <w:rPr/>
        <w:drawing>
          <wp:inline distB="114300" distT="114300" distL="114300" distR="114300">
            <wp:extent cx="5338811" cy="4594105"/>
            <wp:effectExtent b="0" l="0" r="0" t="0"/>
            <wp:docPr id="2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38811" cy="459410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300" w:line="24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226">
      <w:pPr>
        <w:spacing w:line="360" w:lineRule="auto"/>
        <w:ind w:firstLine="855"/>
        <w:rPr>
          <w:b w:val="1"/>
          <w:i w:val="1"/>
          <w:sz w:val="20"/>
          <w:szCs w:val="20"/>
        </w:rPr>
      </w:pPr>
      <w:r w:rsidDel="00000000" w:rsidR="00000000" w:rsidRPr="00000000">
        <w:rPr>
          <w:rtl w:val="0"/>
        </w:rPr>
        <w:t xml:space="preserve">Outros gráficos e análises feitos no processo de análise exploratória podem ser conferidos no repositório</w:t>
      </w:r>
      <w:r w:rsidDel="00000000" w:rsidR="00000000" w:rsidRPr="00000000">
        <w:rPr>
          <w:rtl w:val="0"/>
        </w:rPr>
        <w:t xml:space="preserve"> </w:t>
      </w:r>
      <w:r w:rsidDel="00000000" w:rsidR="00000000" w:rsidRPr="00000000">
        <w:rPr>
          <w:i w:val="1"/>
          <w:rtl w:val="0"/>
        </w:rPr>
        <w:t xml:space="preserve">supertecode/tcc</w:t>
      </w:r>
      <w:r w:rsidDel="00000000" w:rsidR="00000000" w:rsidRPr="00000000">
        <w:rPr>
          <w:i w:val="1"/>
          <w:vertAlign w:val="superscript"/>
        </w:rPr>
        <w:footnoteReference w:customMarkFollows="0" w:id="6"/>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227">
      <w:pPr>
        <w:pStyle w:val="Heading3"/>
        <w:spacing w:after="300" w:before="300" w:line="240" w:lineRule="auto"/>
        <w:rPr/>
      </w:pPr>
      <w:bookmarkStart w:colFirst="0" w:colLast="0" w:name="_heading=h.y7a4i3wcrubw" w:id="52"/>
      <w:bookmarkEnd w:id="52"/>
      <w:r w:rsidDel="00000000" w:rsidR="00000000" w:rsidRPr="00000000">
        <w:rPr>
          <w:rtl w:val="0"/>
        </w:rPr>
        <w:t xml:space="preserve">3.2.6 Normalização e balanceamento da base de dados</w:t>
      </w:r>
    </w:p>
    <w:p w:rsidR="00000000" w:rsidDel="00000000" w:rsidP="00000000" w:rsidRDefault="00000000" w:rsidRPr="00000000" w14:paraId="00000228">
      <w:pPr>
        <w:spacing w:line="360" w:lineRule="auto"/>
        <w:ind w:firstLine="855"/>
        <w:rPr/>
      </w:pPr>
      <w:r w:rsidDel="00000000" w:rsidR="00000000" w:rsidRPr="00000000">
        <w:rPr>
          <w:rtl w:val="0"/>
        </w:rPr>
        <w:t xml:space="preserve">Com o objetivo de preparar os dados para as etapas de modelagem preditiva, realizou-se um processo de normalização e codificação que abrangeu variáveis numéricas, categóricas e temporais. Essa preparação visa garantir que as características possuam escalas comparáveis e que o modelo de aprendizado de máquina não seja influenciado por discrepâncias de magnitude ou por representações não numéricas de atributos qualitativos. </w:t>
      </w:r>
    </w:p>
    <w:p w:rsidR="00000000" w:rsidDel="00000000" w:rsidP="00000000" w:rsidRDefault="00000000" w:rsidRPr="00000000" w14:paraId="00000229">
      <w:pPr>
        <w:numPr>
          <w:ilvl w:val="0"/>
          <w:numId w:val="1"/>
        </w:numPr>
        <w:spacing w:line="360" w:lineRule="auto"/>
        <w:ind w:left="1134" w:hanging="283"/>
      </w:pPr>
      <w:r w:rsidDel="00000000" w:rsidR="00000000" w:rsidRPr="00000000">
        <w:rPr>
          <w:b w:val="1"/>
          <w:rtl w:val="0"/>
        </w:rPr>
        <w:t xml:space="preserve">Variáveis numéricas</w:t>
      </w:r>
      <w:r w:rsidDel="00000000" w:rsidR="00000000" w:rsidRPr="00000000">
        <w:rPr>
          <w:rtl w:val="0"/>
        </w:rPr>
        <w:t xml:space="preserve">: foi utilizada a técnica de padronização</w:t>
      </w:r>
      <w:r w:rsidDel="00000000" w:rsidR="00000000" w:rsidRPr="00000000">
        <w:rPr>
          <w:i w:val="1"/>
          <w:rtl w:val="0"/>
        </w:rPr>
        <w:t xml:space="preserve"> z-score</w:t>
      </w:r>
      <w:r w:rsidDel="00000000" w:rsidR="00000000" w:rsidRPr="00000000">
        <w:rPr>
          <w:rtl w:val="0"/>
        </w:rPr>
        <w:t xml:space="preserve">, implementada por meio da classe </w:t>
      </w:r>
      <w:r w:rsidDel="00000000" w:rsidR="00000000" w:rsidRPr="00000000">
        <w:rPr>
          <w:i w:val="1"/>
          <w:rtl w:val="0"/>
        </w:rPr>
        <w:t xml:space="preserve">StandardScaler</w:t>
      </w:r>
      <w:r w:rsidDel="00000000" w:rsidR="00000000" w:rsidRPr="00000000">
        <w:rPr>
          <w:rtl w:val="0"/>
        </w:rPr>
        <w:t xml:space="preserve"> da biblioteca </w:t>
      </w:r>
      <w:r w:rsidDel="00000000" w:rsidR="00000000" w:rsidRPr="00000000">
        <w:rPr>
          <w:i w:val="1"/>
          <w:rtl w:val="0"/>
        </w:rPr>
        <w:t xml:space="preserve">scikit-learn</w:t>
      </w:r>
      <w:r w:rsidDel="00000000" w:rsidR="00000000" w:rsidRPr="00000000">
        <w:rPr>
          <w:rtl w:val="0"/>
        </w:rPr>
        <w:t xml:space="preserve">. Foram incluídos atributos como </w:t>
      </w:r>
      <w:r w:rsidDel="00000000" w:rsidR="00000000" w:rsidRPr="00000000">
        <w:rPr>
          <w:rtl w:val="0"/>
        </w:rPr>
        <w:t xml:space="preserve">price, </w:t>
      </w:r>
      <w:r w:rsidDel="00000000" w:rsidR="00000000" w:rsidRPr="00000000">
        <w:rPr>
          <w:i w:val="1"/>
          <w:rtl w:val="0"/>
        </w:rPr>
        <w:t xml:space="preserve">freight_value</w:t>
      </w:r>
      <w:r w:rsidDel="00000000" w:rsidR="00000000" w:rsidRPr="00000000">
        <w:rPr>
          <w:rtl w:val="0"/>
        </w:rPr>
        <w:t xml:space="preserve">, </w:t>
      </w:r>
      <w:r w:rsidDel="00000000" w:rsidR="00000000" w:rsidRPr="00000000">
        <w:rPr>
          <w:i w:val="1"/>
          <w:rtl w:val="0"/>
        </w:rPr>
        <w:t xml:space="preserve">product_photos_qty, product_weight_g</w:t>
      </w:r>
      <w:r w:rsidDel="00000000" w:rsidR="00000000" w:rsidRPr="00000000">
        <w:rPr>
          <w:rtl w:val="0"/>
        </w:rPr>
        <w:t xml:space="preserve">, dimensões físicas do produto, além de variáveis relacionadas ao pagamento e à pontuação de comentários. Essa transformação subtrai a média e divide pelo desvio padrão de cada coluna, produzindo distribuições com média zero e variância unitária. Tal procedimento evita que variáveis com amplitudes naturalmente maiores, como preço ou peso, exerçam influência desproporcional no ajuste dos algoritmos de aprendizado.</w:t>
      </w:r>
    </w:p>
    <w:p w:rsidR="00000000" w:rsidDel="00000000" w:rsidP="00000000" w:rsidRDefault="00000000" w:rsidRPr="00000000" w14:paraId="0000022A">
      <w:pPr>
        <w:numPr>
          <w:ilvl w:val="0"/>
          <w:numId w:val="1"/>
        </w:numPr>
        <w:spacing w:line="360" w:lineRule="auto"/>
        <w:ind w:left="1134" w:hanging="283"/>
      </w:pPr>
      <w:r w:rsidDel="00000000" w:rsidR="00000000" w:rsidRPr="00000000">
        <w:rPr>
          <w:b w:val="1"/>
          <w:rtl w:val="0"/>
        </w:rPr>
        <w:t xml:space="preserve">Variáveis categóricas nominais</w:t>
      </w:r>
      <w:r w:rsidDel="00000000" w:rsidR="00000000" w:rsidRPr="00000000">
        <w:rPr>
          <w:rtl w:val="0"/>
        </w:rPr>
        <w:t xml:space="preserve">: como </w:t>
      </w:r>
      <w:r w:rsidDel="00000000" w:rsidR="00000000" w:rsidRPr="00000000">
        <w:rPr>
          <w:i w:val="1"/>
          <w:rtl w:val="0"/>
        </w:rPr>
        <w:t xml:space="preserve">order_status, product_category_name, payment_type, seller_city, seller_state, customer_city </w:t>
      </w:r>
      <w:r w:rsidDel="00000000" w:rsidR="00000000" w:rsidRPr="00000000">
        <w:rPr>
          <w:rtl w:val="0"/>
        </w:rPr>
        <w:t xml:space="preserve">e</w:t>
      </w:r>
      <w:r w:rsidDel="00000000" w:rsidR="00000000" w:rsidRPr="00000000">
        <w:rPr>
          <w:i w:val="1"/>
          <w:rtl w:val="0"/>
        </w:rPr>
        <w:t xml:space="preserve"> customer_state,</w:t>
      </w:r>
      <w:r w:rsidDel="00000000" w:rsidR="00000000" w:rsidRPr="00000000">
        <w:rPr>
          <w:rtl w:val="0"/>
        </w:rPr>
        <w:t xml:space="preserve"> foram convertidas em valores numéricos por meio do</w:t>
      </w:r>
      <w:r w:rsidDel="00000000" w:rsidR="00000000" w:rsidRPr="00000000">
        <w:rPr>
          <w:rtl w:val="0"/>
        </w:rPr>
        <w:t xml:space="preserve"> </w:t>
      </w:r>
      <w:r w:rsidDel="00000000" w:rsidR="00000000" w:rsidRPr="00000000">
        <w:rPr>
          <w:i w:val="1"/>
          <w:rtl w:val="0"/>
        </w:rPr>
        <w:t xml:space="preserve">Label Encodin</w:t>
      </w:r>
      <w:r w:rsidDel="00000000" w:rsidR="00000000" w:rsidRPr="00000000">
        <w:rPr>
          <w:rtl w:val="0"/>
        </w:rPr>
        <w:t xml:space="preserve">g</w:t>
      </w:r>
      <w:r w:rsidDel="00000000" w:rsidR="00000000" w:rsidRPr="00000000">
        <w:rPr>
          <w:i w:val="1"/>
          <w:rtl w:val="0"/>
        </w:rPr>
        <w:t xml:space="preserve">.</w:t>
      </w:r>
      <w:r w:rsidDel="00000000" w:rsidR="00000000" w:rsidRPr="00000000">
        <w:rPr>
          <w:rtl w:val="0"/>
        </w:rPr>
        <w:t xml:space="preserve"> Essa abordagem atribui um número inteiro exclusivo para cada categoria distinta, preservando a informação de pertencimento sem introduzir uma ordem artificial entre as classes. Essa codificação é utilizada quando se planeja utilizar modelos que conseguem lidar internamente com representações ordinais sem atribuir significados indevidos às relações numéricas geradas.</w:t>
      </w:r>
    </w:p>
    <w:p w:rsidR="00000000" w:rsidDel="00000000" w:rsidP="00000000" w:rsidRDefault="00000000" w:rsidRPr="00000000" w14:paraId="0000022B">
      <w:pPr>
        <w:numPr>
          <w:ilvl w:val="0"/>
          <w:numId w:val="1"/>
        </w:numPr>
        <w:spacing w:line="360" w:lineRule="auto"/>
        <w:ind w:left="1134" w:hanging="283"/>
      </w:pPr>
      <w:r w:rsidDel="00000000" w:rsidR="00000000" w:rsidRPr="00000000">
        <w:rPr>
          <w:b w:val="1"/>
          <w:rtl w:val="0"/>
        </w:rPr>
        <w:t xml:space="preserve">Variáveis temporais</w:t>
      </w:r>
      <w:r w:rsidDel="00000000" w:rsidR="00000000" w:rsidRPr="00000000">
        <w:rPr>
          <w:rtl w:val="0"/>
        </w:rPr>
        <w:t xml:space="preserve">: empregou-se a normalização </w:t>
      </w:r>
      <w:r w:rsidDel="00000000" w:rsidR="00000000" w:rsidRPr="00000000">
        <w:rPr>
          <w:i w:val="1"/>
          <w:rtl w:val="0"/>
        </w:rPr>
        <w:t xml:space="preserve">Min–Max</w:t>
      </w:r>
      <w:r w:rsidDel="00000000" w:rsidR="00000000" w:rsidRPr="00000000">
        <w:rPr>
          <w:rtl w:val="0"/>
        </w:rPr>
        <w:t xml:space="preserve">, também disponibilizada pela </w:t>
      </w:r>
      <w:r w:rsidDel="00000000" w:rsidR="00000000" w:rsidRPr="00000000">
        <w:rPr>
          <w:i w:val="1"/>
          <w:rtl w:val="0"/>
        </w:rPr>
        <w:t xml:space="preserve">scikit-learn</w:t>
      </w:r>
      <w:r w:rsidDel="00000000" w:rsidR="00000000" w:rsidRPr="00000000">
        <w:rPr>
          <w:rtl w:val="0"/>
        </w:rPr>
        <w:t xml:space="preserve">. Os campos </w:t>
      </w:r>
      <w:r w:rsidDel="00000000" w:rsidR="00000000" w:rsidRPr="00000000">
        <w:rPr>
          <w:i w:val="1"/>
          <w:rtl w:val="0"/>
        </w:rPr>
        <w:t xml:space="preserve">delivery_time_real </w:t>
      </w:r>
      <w:r w:rsidDel="00000000" w:rsidR="00000000" w:rsidRPr="00000000">
        <w:rPr>
          <w:rtl w:val="0"/>
        </w:rPr>
        <w:t xml:space="preserve">e</w:t>
      </w:r>
      <w:r w:rsidDel="00000000" w:rsidR="00000000" w:rsidRPr="00000000">
        <w:rPr>
          <w:i w:val="1"/>
          <w:rtl w:val="0"/>
        </w:rPr>
        <w:t xml:space="preserve"> estimated_delivery_tim</w:t>
      </w:r>
      <w:r w:rsidDel="00000000" w:rsidR="00000000" w:rsidRPr="00000000">
        <w:rPr>
          <w:rFonts w:ascii="Roboto Mono" w:cs="Roboto Mono" w:eastAsia="Roboto Mono" w:hAnsi="Roboto Mono"/>
          <w:i w:val="1"/>
          <w:rtl w:val="0"/>
        </w:rPr>
        <w:t xml:space="preserve">e</w:t>
      </w:r>
      <w:r w:rsidDel="00000000" w:rsidR="00000000" w:rsidRPr="00000000">
        <w:rPr>
          <w:rtl w:val="0"/>
        </w:rPr>
        <w:t xml:space="preserve"> foram escalonados para um intervalo de 0 a 1, garantindo que a magnitude do tempo de entrega real e do tempo estimado não dominasse os demais atributos e permitindo que essas características fossem interpretadas de forma equilibrada pelos algoritmos de modelagem.</w:t>
      </w:r>
    </w:p>
    <w:p w:rsidR="00000000" w:rsidDel="00000000" w:rsidP="00000000" w:rsidRDefault="00000000" w:rsidRPr="00000000" w14:paraId="0000022C">
      <w:pPr>
        <w:numPr>
          <w:ilvl w:val="0"/>
          <w:numId w:val="1"/>
        </w:numPr>
        <w:spacing w:line="360" w:lineRule="auto"/>
        <w:ind w:left="1134" w:hanging="283"/>
      </w:pPr>
      <w:r w:rsidDel="00000000" w:rsidR="00000000" w:rsidRPr="00000000">
        <w:rPr>
          <w:b w:val="1"/>
          <w:rtl w:val="0"/>
        </w:rPr>
        <w:t xml:space="preserve">Balanceamento da variável</w:t>
      </w: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alvo</w:t>
      </w:r>
      <w:r w:rsidDel="00000000" w:rsidR="00000000" w:rsidRPr="00000000">
        <w:rPr>
          <w:rtl w:val="0"/>
        </w:rPr>
        <w:t xml:space="preserve">: aplicação do método SMOTE (</w:t>
      </w:r>
      <w:r w:rsidDel="00000000" w:rsidR="00000000" w:rsidRPr="00000000">
        <w:rPr>
          <w:i w:val="1"/>
          <w:rtl w:val="0"/>
        </w:rPr>
        <w:t xml:space="preserve">Synthetic Minority Oversampling Technique</w:t>
      </w:r>
      <w:r w:rsidDel="00000000" w:rsidR="00000000" w:rsidRPr="00000000">
        <w:rPr>
          <w:rtl w:val="0"/>
        </w:rPr>
        <w:t xml:space="preserve">), na variável-alvo </w:t>
      </w:r>
      <w:r w:rsidDel="00000000" w:rsidR="00000000" w:rsidRPr="00000000">
        <w:rPr>
          <w:i w:val="1"/>
          <w:rtl w:val="0"/>
        </w:rPr>
        <w:t xml:space="preserve">review_comment_message_sentiment</w:t>
      </w:r>
      <w:r w:rsidDel="00000000" w:rsidR="00000000" w:rsidRPr="00000000">
        <w:rPr>
          <w:rtl w:val="0"/>
        </w:rPr>
        <w:t xml:space="preserve">. O procedimento, implementado pela função </w:t>
      </w:r>
      <w:r w:rsidDel="00000000" w:rsidR="00000000" w:rsidRPr="00000000">
        <w:rPr>
          <w:rtl w:val="0"/>
        </w:rPr>
        <w:t xml:space="preserve">SMOTE</w:t>
      </w:r>
      <w:r w:rsidDel="00000000" w:rsidR="00000000" w:rsidRPr="00000000">
        <w:rPr>
          <w:rtl w:val="0"/>
        </w:rPr>
        <w:t xml:space="preserve"> da biblioteca </w:t>
      </w:r>
      <w:r w:rsidDel="00000000" w:rsidR="00000000" w:rsidRPr="00000000">
        <w:rPr>
          <w:i w:val="1"/>
          <w:rtl w:val="0"/>
        </w:rPr>
        <w:t xml:space="preserve">imbalanced-learn</w:t>
      </w:r>
      <w:r w:rsidDel="00000000" w:rsidR="00000000" w:rsidRPr="00000000">
        <w:rPr>
          <w:rtl w:val="0"/>
        </w:rPr>
        <w:t xml:space="preserve"> com </w:t>
      </w:r>
      <w:r w:rsidDel="00000000" w:rsidR="00000000" w:rsidRPr="00000000">
        <w:rPr>
          <w:i w:val="1"/>
          <w:rtl w:val="0"/>
        </w:rPr>
        <w:t xml:space="preserve">random_state</w:t>
      </w:r>
      <w:r w:rsidDel="00000000" w:rsidR="00000000" w:rsidRPr="00000000">
        <w:rPr>
          <w:rtl w:val="0"/>
        </w:rPr>
        <w:t xml:space="preserve"> igual a 42 para garantir reprodutibilidade, consiste em gerar amostras sintéticas da classe minoritária a partir da interpolação dos seus vizinhos mais próximos no espaço de características. Dessa forma, evita-se a simples duplicação de registros existentes, promovendo maior diversidade e representatividade das instâncias criadas. No final, obteve-se uma proporção de 33% de registros para cada saída possível.</w:t>
      </w:r>
      <w:r w:rsidDel="00000000" w:rsidR="00000000" w:rsidRPr="00000000">
        <w:rPr>
          <w:rtl w:val="0"/>
        </w:rPr>
      </w:r>
    </w:p>
    <w:p w:rsidR="00000000" w:rsidDel="00000000" w:rsidP="00000000" w:rsidRDefault="00000000" w:rsidRPr="00000000" w14:paraId="0000022D">
      <w:pPr>
        <w:pStyle w:val="Heading3"/>
        <w:spacing w:after="300" w:before="300" w:line="240" w:lineRule="auto"/>
        <w:rPr/>
      </w:pPr>
      <w:bookmarkStart w:colFirst="0" w:colLast="0" w:name="_heading=h.bll7k0beyvvl" w:id="53"/>
      <w:bookmarkEnd w:id="53"/>
      <w:r w:rsidDel="00000000" w:rsidR="00000000" w:rsidRPr="00000000">
        <w:rPr>
          <w:rtl w:val="0"/>
        </w:rPr>
        <w:t xml:space="preserve">3.2.7 Aplicação da previsão de demanda</w:t>
      </w:r>
    </w:p>
    <w:p w:rsidR="00000000" w:rsidDel="00000000" w:rsidP="00000000" w:rsidRDefault="00000000" w:rsidRPr="00000000" w14:paraId="0000022E">
      <w:pPr>
        <w:spacing w:line="360" w:lineRule="auto"/>
        <w:ind w:firstLine="850"/>
        <w:rPr/>
      </w:pPr>
      <w:r w:rsidDel="00000000" w:rsidR="00000000" w:rsidRPr="00000000">
        <w:rPr>
          <w:rtl w:val="0"/>
        </w:rPr>
        <w:t xml:space="preserve">Após a preparação, normalização e balanceamento dos dados, iniciou-se a etapa de modelagem preditiva. O objetivo central desta fase foi construir e avaliar modelos capazes de prever o sentimento das avaliações de clientes a partir de variáveis numéricas, categóricas e temporais já tratadas. Para isso, a variável‐alvo </w:t>
      </w:r>
      <w:r w:rsidDel="00000000" w:rsidR="00000000" w:rsidRPr="00000000">
        <w:rPr>
          <w:i w:val="1"/>
          <w:rtl w:val="0"/>
        </w:rPr>
        <w:t xml:space="preserve">review_comment_message_sentiment</w:t>
      </w:r>
      <w:r w:rsidDel="00000000" w:rsidR="00000000" w:rsidRPr="00000000">
        <w:rPr>
          <w:rtl w:val="0"/>
        </w:rPr>
        <w:t xml:space="preserve"> foi extraída do conjunto balanceado, juntamente com a remoção da coluna de pontuação de confiança </w:t>
      </w:r>
      <w:r w:rsidDel="00000000" w:rsidR="00000000" w:rsidRPr="00000000">
        <w:rPr>
          <w:i w:val="1"/>
          <w:rtl w:val="0"/>
        </w:rPr>
        <w:t xml:space="preserve">review_comment_message_score</w:t>
      </w:r>
      <w:r w:rsidDel="00000000" w:rsidR="00000000" w:rsidRPr="00000000">
        <w:rPr>
          <w:rtl w:val="0"/>
        </w:rPr>
        <w:t xml:space="preserve">, resultando em uma matriz de atributos (X) e um vetor de rótulos (y). </w:t>
      </w:r>
    </w:p>
    <w:p w:rsidR="00000000" w:rsidDel="00000000" w:rsidP="00000000" w:rsidRDefault="00000000" w:rsidRPr="00000000" w14:paraId="0000022F">
      <w:pPr>
        <w:spacing w:line="360" w:lineRule="auto"/>
        <w:ind w:firstLine="850"/>
        <w:rPr>
          <w:i w:val="1"/>
        </w:rPr>
      </w:pPr>
      <w:r w:rsidDel="00000000" w:rsidR="00000000" w:rsidRPr="00000000">
        <w:rPr>
          <w:rtl w:val="0"/>
        </w:rPr>
        <w:t xml:space="preserve">Os dados foram divididos em conjuntos de treinamento e teste, utilizando a função</w:t>
      </w:r>
      <w:r w:rsidDel="00000000" w:rsidR="00000000" w:rsidRPr="00000000">
        <w:rPr>
          <w:i w:val="1"/>
          <w:rtl w:val="0"/>
        </w:rPr>
        <w:t xml:space="preserve"> train_test_split</w:t>
      </w:r>
      <w:r w:rsidDel="00000000" w:rsidR="00000000" w:rsidRPr="00000000">
        <w:rPr>
          <w:rtl w:val="0"/>
        </w:rPr>
        <w:t xml:space="preserve"> com 70 % dos registros para treino e 30 % para avaliação, e </w:t>
      </w:r>
      <w:r w:rsidDel="00000000" w:rsidR="00000000" w:rsidRPr="00000000">
        <w:rPr>
          <w:i w:val="1"/>
          <w:rtl w:val="0"/>
        </w:rPr>
        <w:t xml:space="preserve">random_state</w:t>
      </w:r>
      <w:r w:rsidDel="00000000" w:rsidR="00000000" w:rsidRPr="00000000">
        <w:rPr>
          <w:rtl w:val="0"/>
        </w:rPr>
        <w:t xml:space="preserve"> igual a 42 para assegurar reprodutibilidade. Três algoritmos baseados em árvore de decisão foram selecionados para os experimentos: </w:t>
      </w:r>
      <w:r w:rsidDel="00000000" w:rsidR="00000000" w:rsidRPr="00000000">
        <w:rPr>
          <w:i w:val="1"/>
          <w:rtl w:val="0"/>
        </w:rPr>
        <w:t xml:space="preserve">XGBoost, Random Forest e Extra Trees.</w:t>
      </w:r>
    </w:p>
    <w:p w:rsidR="00000000" w:rsidDel="00000000" w:rsidP="00000000" w:rsidRDefault="00000000" w:rsidRPr="00000000" w14:paraId="00000230">
      <w:pPr>
        <w:spacing w:line="360" w:lineRule="auto"/>
        <w:ind w:firstLine="850.3937007874017"/>
        <w:rPr/>
      </w:pPr>
      <w:r w:rsidDel="00000000" w:rsidR="00000000" w:rsidRPr="00000000">
        <w:rPr>
          <w:rtl w:val="0"/>
        </w:rPr>
        <w:t xml:space="preserve">A figura 7 apresenta de forma esquemática o funcionamento de uma árvore de decisão, base conceitual dos três algoritmos aplicados, que diferem essencialmente na forma de combinação e otimização das árvores individuais. </w:t>
      </w:r>
    </w:p>
    <w:p w:rsidR="00000000" w:rsidDel="00000000" w:rsidP="00000000" w:rsidRDefault="00000000" w:rsidRPr="00000000" w14:paraId="00000231">
      <w:pPr>
        <w:pStyle w:val="Heading6"/>
        <w:keepNext w:val="1"/>
        <w:keepLines w:val="1"/>
        <w:rPr/>
      </w:pPr>
      <w:bookmarkStart w:colFirst="0" w:colLast="0" w:name="_heading=h.g455o6hs5r9f" w:id="54"/>
      <w:bookmarkEnd w:id="54"/>
      <w:r w:rsidDel="00000000" w:rsidR="00000000" w:rsidRPr="00000000">
        <w:rPr>
          <w:rtl w:val="0"/>
        </w:rPr>
        <w:t xml:space="preserve">Figura 7 - Funcionamento de uma árvore de decisão</w:t>
      </w:r>
    </w:p>
    <w:p w:rsidR="00000000" w:rsidDel="00000000" w:rsidP="00000000" w:rsidRDefault="00000000" w:rsidRPr="00000000" w14:paraId="00000232">
      <w:pPr>
        <w:spacing w:line="360" w:lineRule="auto"/>
        <w:ind w:firstLine="0"/>
        <w:jc w:val="center"/>
        <w:rPr/>
      </w:pPr>
      <w:r w:rsidDel="00000000" w:rsidR="00000000" w:rsidRPr="00000000">
        <w:rPr/>
        <w:drawing>
          <wp:inline distB="114300" distT="114300" distL="114300" distR="114300">
            <wp:extent cx="5249363" cy="2845935"/>
            <wp:effectExtent b="0" l="0" r="0" t="0"/>
            <wp:docPr id="3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249363" cy="284593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300" w:lineRule="auto"/>
        <w:jc w:val="center"/>
        <w:rPr>
          <w:b w:val="1"/>
          <w:sz w:val="20"/>
          <w:szCs w:val="20"/>
        </w:rPr>
      </w:pPr>
      <w:bookmarkStart w:colFirst="0" w:colLast="0" w:name="_heading=h.i56obu3qngi1" w:id="35"/>
      <w:bookmarkEnd w:id="35"/>
      <w:r w:rsidDel="00000000" w:rsidR="00000000" w:rsidRPr="00000000">
        <w:rPr>
          <w:b w:val="1"/>
          <w:sz w:val="20"/>
          <w:szCs w:val="20"/>
          <w:rtl w:val="0"/>
        </w:rPr>
        <w:t xml:space="preserve">Fonte: Autoria própria (2025)</w:t>
      </w:r>
    </w:p>
    <w:p w:rsidR="00000000" w:rsidDel="00000000" w:rsidP="00000000" w:rsidRDefault="00000000" w:rsidRPr="00000000" w14:paraId="00000234">
      <w:pPr>
        <w:spacing w:after="0" w:line="360" w:lineRule="auto"/>
        <w:ind w:firstLine="566.9291338582675"/>
        <w:rPr/>
      </w:pPr>
      <w:r w:rsidDel="00000000" w:rsidR="00000000" w:rsidRPr="00000000">
        <w:rPr>
          <w:rtl w:val="0"/>
        </w:rPr>
        <w:t xml:space="preserve">Um algoritmo baseado em árvore de decisão funciona de forma semelhante ao esquema apresentado na imagem acima: ele representa um processo de tomada de decisão em etapas, onde cada nó de decisão avalia uma condição ou variável, gerando possibilidades diferentes. A partir dessas possibilidades, o algoritmo realiza divisões sucessivas com base em eventos ou atributos que possuem diferentes probabilidades de ocorrer. </w:t>
      </w:r>
    </w:p>
    <w:p w:rsidR="00000000" w:rsidDel="00000000" w:rsidP="00000000" w:rsidRDefault="00000000" w:rsidRPr="00000000" w14:paraId="00000235">
      <w:pPr>
        <w:spacing w:after="0" w:line="360" w:lineRule="auto"/>
        <w:ind w:firstLine="566.9291338582675"/>
        <w:rPr/>
      </w:pPr>
      <w:r w:rsidDel="00000000" w:rsidR="00000000" w:rsidRPr="00000000">
        <w:rPr>
          <w:rtl w:val="0"/>
        </w:rPr>
        <w:t xml:space="preserve">Também vale ressaltar que cada caminho da árvore conduz a um resultado final (ou classe), que representa a decisão ou previsão do modelo. Esse processo continua até que não haja mais condições a serem avaliadas, permitindo que o algoritmo encontre a rota mais adequada, ou seja, o resultado mais provável, com base nos dados de entrada.</w:t>
      </w:r>
    </w:p>
    <w:p w:rsidR="00000000" w:rsidDel="00000000" w:rsidP="00000000" w:rsidRDefault="00000000" w:rsidRPr="00000000" w14:paraId="00000236">
      <w:pPr>
        <w:pStyle w:val="Heading4"/>
        <w:spacing w:after="300" w:before="300" w:line="240" w:lineRule="auto"/>
        <w:rPr>
          <w:i w:val="1"/>
        </w:rPr>
      </w:pPr>
      <w:bookmarkStart w:colFirst="0" w:colLast="0" w:name="_heading=h.4qaz1awk6v3f" w:id="55"/>
      <w:bookmarkEnd w:id="55"/>
      <w:r w:rsidDel="00000000" w:rsidR="00000000" w:rsidRPr="00000000">
        <w:rPr>
          <w:u w:val="none"/>
          <w:rtl w:val="0"/>
        </w:rPr>
        <w:t xml:space="preserve">3.2.7.1  </w:t>
      </w:r>
      <w:r w:rsidDel="00000000" w:rsidR="00000000" w:rsidRPr="00000000">
        <w:rPr>
          <w:i w:val="1"/>
          <w:rtl w:val="0"/>
        </w:rPr>
        <w:t xml:space="preserve">XGBoost</w:t>
      </w:r>
    </w:p>
    <w:p w:rsidR="00000000" w:rsidDel="00000000" w:rsidP="00000000" w:rsidRDefault="00000000" w:rsidRPr="00000000" w14:paraId="00000237">
      <w:pPr>
        <w:spacing w:line="360" w:lineRule="auto"/>
        <w:ind w:firstLine="850"/>
        <w:rPr/>
      </w:pPr>
      <w:r w:rsidDel="00000000" w:rsidR="00000000" w:rsidRPr="00000000">
        <w:rPr>
          <w:rtl w:val="0"/>
        </w:rPr>
        <w:t xml:space="preserve">O </w:t>
      </w:r>
      <w:r w:rsidDel="00000000" w:rsidR="00000000" w:rsidRPr="00000000">
        <w:rPr>
          <w:i w:val="1"/>
          <w:rtl w:val="0"/>
        </w:rPr>
        <w:t xml:space="preserve">XGBoost</w:t>
      </w:r>
      <w:r w:rsidDel="00000000" w:rsidR="00000000" w:rsidRPr="00000000">
        <w:rPr>
          <w:rtl w:val="0"/>
        </w:rPr>
        <w:t xml:space="preserve"> (</w:t>
      </w:r>
      <w:r w:rsidDel="00000000" w:rsidR="00000000" w:rsidRPr="00000000">
        <w:rPr>
          <w:i w:val="1"/>
          <w:rtl w:val="0"/>
        </w:rPr>
        <w:t xml:space="preserve">Extreme Gradient Boosting</w:t>
      </w:r>
      <w:r w:rsidDel="00000000" w:rsidR="00000000" w:rsidRPr="00000000">
        <w:rPr>
          <w:rtl w:val="0"/>
        </w:rPr>
        <w:t xml:space="preserve">) é um algoritmo de aprendizado de máquina que utiliza o método de </w:t>
      </w:r>
      <w:r w:rsidDel="00000000" w:rsidR="00000000" w:rsidRPr="00000000">
        <w:rPr>
          <w:i w:val="1"/>
          <w:rtl w:val="0"/>
        </w:rPr>
        <w:t xml:space="preserve">gradient boosting</w:t>
      </w:r>
      <w:r w:rsidDel="00000000" w:rsidR="00000000" w:rsidRPr="00000000">
        <w:rPr>
          <w:rtl w:val="0"/>
        </w:rPr>
        <w:t xml:space="preserve"> para combinar múltiplos classificadores fracos em um modelo robusto e altamente preditivo. Ele constrói árvores de forma sequencial, corrigindo erros das anteriores por meio da minimização da função de perda via gradiente.</w:t>
      </w:r>
    </w:p>
    <w:p w:rsidR="00000000" w:rsidDel="00000000" w:rsidP="00000000" w:rsidRDefault="00000000" w:rsidRPr="00000000" w14:paraId="00000238">
      <w:pPr>
        <w:spacing w:line="360" w:lineRule="auto"/>
        <w:ind w:firstLine="850"/>
        <w:rPr/>
      </w:pPr>
      <w:r w:rsidDel="00000000" w:rsidR="00000000" w:rsidRPr="00000000">
        <w:rPr>
          <w:rtl w:val="0"/>
        </w:rPr>
        <w:t xml:space="preserve">No presente trabalho, o </w:t>
      </w:r>
      <w:r w:rsidDel="00000000" w:rsidR="00000000" w:rsidRPr="00000000">
        <w:rPr>
          <w:i w:val="1"/>
          <w:rtl w:val="0"/>
        </w:rPr>
        <w:t xml:space="preserve">XGBoost</w:t>
      </w:r>
      <w:r w:rsidDel="00000000" w:rsidR="00000000" w:rsidRPr="00000000">
        <w:rPr>
          <w:rtl w:val="0"/>
        </w:rPr>
        <w:t xml:space="preserve"> foi configurado para classificação multiclasse, adotando </w:t>
      </w:r>
      <w:r w:rsidDel="00000000" w:rsidR="00000000" w:rsidRPr="00000000">
        <w:rPr>
          <w:i w:val="1"/>
          <w:rtl w:val="0"/>
        </w:rPr>
        <w:t xml:space="preserve">eval_metric </w:t>
      </w:r>
      <w:r w:rsidDel="00000000" w:rsidR="00000000" w:rsidRPr="00000000">
        <w:rPr>
          <w:rtl w:val="0"/>
        </w:rPr>
        <w:t xml:space="preserve">igual a '</w:t>
      </w:r>
      <w:r w:rsidDel="00000000" w:rsidR="00000000" w:rsidRPr="00000000">
        <w:rPr>
          <w:i w:val="1"/>
          <w:rtl w:val="0"/>
        </w:rPr>
        <w:t xml:space="preserve">mlogloss</w:t>
      </w:r>
      <w:r w:rsidDel="00000000" w:rsidR="00000000" w:rsidRPr="00000000">
        <w:rPr>
          <w:rtl w:val="0"/>
        </w:rPr>
        <w:t xml:space="preserve">' para otimizar a </w:t>
      </w:r>
      <w:r w:rsidDel="00000000" w:rsidR="00000000" w:rsidRPr="00000000">
        <w:rPr>
          <w:i w:val="1"/>
          <w:rtl w:val="0"/>
        </w:rPr>
        <w:t xml:space="preserve">log-loss</w:t>
      </w:r>
      <w:r w:rsidDel="00000000" w:rsidR="00000000" w:rsidRPr="00000000">
        <w:rPr>
          <w:rtl w:val="0"/>
        </w:rPr>
        <w:t xml:space="preserve">, métrica adequada para problemas com mais de duas classes. Essa abordagem oferece grande capacidade de generalização e costuma apresentar desempenho superior em bases de dados heterogêneas e de alta dimensionalidade.</w:t>
      </w:r>
      <w:r w:rsidDel="00000000" w:rsidR="00000000" w:rsidRPr="00000000">
        <w:rPr>
          <w:rtl w:val="0"/>
        </w:rPr>
      </w:r>
    </w:p>
    <w:p w:rsidR="00000000" w:rsidDel="00000000" w:rsidP="00000000" w:rsidRDefault="00000000" w:rsidRPr="00000000" w14:paraId="00000239">
      <w:pPr>
        <w:pStyle w:val="Heading4"/>
        <w:spacing w:after="300" w:before="300" w:line="240" w:lineRule="auto"/>
        <w:rPr>
          <w:i w:val="1"/>
        </w:rPr>
      </w:pPr>
      <w:bookmarkStart w:colFirst="0" w:colLast="0" w:name="_heading=h.p7m1js7ft92v" w:id="56"/>
      <w:bookmarkEnd w:id="56"/>
      <w:r w:rsidDel="00000000" w:rsidR="00000000" w:rsidRPr="00000000">
        <w:rPr>
          <w:u w:val="none"/>
          <w:rtl w:val="0"/>
        </w:rPr>
        <w:t xml:space="preserve">3.2.7.2  </w:t>
      </w:r>
      <w:r w:rsidDel="00000000" w:rsidR="00000000" w:rsidRPr="00000000">
        <w:rPr>
          <w:i w:val="1"/>
          <w:rtl w:val="0"/>
        </w:rPr>
        <w:t xml:space="preserve">Random Forest</w:t>
      </w:r>
    </w:p>
    <w:p w:rsidR="00000000" w:rsidDel="00000000" w:rsidP="00000000" w:rsidRDefault="00000000" w:rsidRPr="00000000" w14:paraId="0000023A">
      <w:pPr>
        <w:spacing w:line="360" w:lineRule="auto"/>
        <w:ind w:firstLine="850"/>
        <w:rPr/>
      </w:pPr>
      <w:r w:rsidDel="00000000" w:rsidR="00000000" w:rsidRPr="00000000">
        <w:rPr>
          <w:rtl w:val="0"/>
        </w:rPr>
        <w:t xml:space="preserve">A </w:t>
      </w:r>
      <w:r w:rsidDel="00000000" w:rsidR="00000000" w:rsidRPr="00000000">
        <w:rPr>
          <w:i w:val="1"/>
          <w:rtl w:val="0"/>
        </w:rPr>
        <w:t xml:space="preserve">Random Forest</w:t>
      </w:r>
      <w:r w:rsidDel="00000000" w:rsidR="00000000" w:rsidRPr="00000000">
        <w:rPr>
          <w:rtl w:val="0"/>
        </w:rPr>
        <w:t xml:space="preserve"> é um algoritmo do tipo </w:t>
      </w:r>
      <w:r w:rsidDel="00000000" w:rsidR="00000000" w:rsidRPr="00000000">
        <w:rPr>
          <w:i w:val="1"/>
          <w:rtl w:val="0"/>
        </w:rPr>
        <w:t xml:space="preserve">ensemble</w:t>
      </w:r>
      <w:r w:rsidDel="00000000" w:rsidR="00000000" w:rsidRPr="00000000">
        <w:rPr>
          <w:rtl w:val="0"/>
        </w:rPr>
        <w:t xml:space="preserve"> que combina diversas árvores de decisão treinadas em subconjuntos aleatórios de dados (</w:t>
      </w:r>
      <w:r w:rsidDel="00000000" w:rsidR="00000000" w:rsidRPr="00000000">
        <w:rPr>
          <w:i w:val="1"/>
          <w:rtl w:val="0"/>
        </w:rPr>
        <w:t xml:space="preserve">bagging</w:t>
      </w:r>
      <w:r w:rsidDel="00000000" w:rsidR="00000000" w:rsidRPr="00000000">
        <w:rPr>
          <w:rtl w:val="0"/>
        </w:rPr>
        <w:t xml:space="preserve">). O resultado final é obtido por votação majoritária, o que confere ao modelo maior robustez e menor risco de </w:t>
      </w:r>
      <w:r w:rsidDel="00000000" w:rsidR="00000000" w:rsidRPr="00000000">
        <w:rPr>
          <w:i w:val="1"/>
          <w:rtl w:val="0"/>
        </w:rPr>
        <w:t xml:space="preserve">overfitting</w:t>
      </w:r>
      <w:r w:rsidDel="00000000" w:rsidR="00000000" w:rsidRPr="00000000">
        <w:rPr>
          <w:rtl w:val="0"/>
        </w:rPr>
        <w:t xml:space="preserve">.</w:t>
      </w:r>
    </w:p>
    <w:p w:rsidR="00000000" w:rsidDel="00000000" w:rsidP="00000000" w:rsidRDefault="00000000" w:rsidRPr="00000000" w14:paraId="0000023B">
      <w:pPr>
        <w:spacing w:line="360" w:lineRule="auto"/>
        <w:ind w:firstLine="850"/>
        <w:rPr/>
      </w:pPr>
      <w:r w:rsidDel="00000000" w:rsidR="00000000" w:rsidRPr="00000000">
        <w:rPr>
          <w:rtl w:val="0"/>
        </w:rPr>
        <w:t xml:space="preserve">No experimento, a </w:t>
      </w:r>
      <w:r w:rsidDel="00000000" w:rsidR="00000000" w:rsidRPr="00000000">
        <w:rPr>
          <w:i w:val="1"/>
          <w:rtl w:val="0"/>
        </w:rPr>
        <w:t xml:space="preserve">Random Forest</w:t>
      </w:r>
      <w:r w:rsidDel="00000000" w:rsidR="00000000" w:rsidRPr="00000000">
        <w:rPr>
          <w:rtl w:val="0"/>
        </w:rPr>
        <w:t xml:space="preserve"> foi implementada com os parâmetros padrão da biblioteca </w:t>
      </w:r>
      <w:r w:rsidDel="00000000" w:rsidR="00000000" w:rsidRPr="00000000">
        <w:rPr>
          <w:i w:val="1"/>
          <w:rtl w:val="0"/>
        </w:rPr>
        <w:t xml:space="preserve">scikit-learn </w:t>
      </w:r>
      <w:r w:rsidDel="00000000" w:rsidR="00000000" w:rsidRPr="00000000">
        <w:rPr>
          <w:rtl w:val="0"/>
        </w:rPr>
        <w:t xml:space="preserve">e</w:t>
      </w:r>
      <w:r w:rsidDel="00000000" w:rsidR="00000000" w:rsidRPr="00000000">
        <w:rPr>
          <w:i w:val="1"/>
          <w:rtl w:val="0"/>
        </w:rPr>
        <w:t xml:space="preserve"> random_state</w:t>
      </w:r>
      <w:r w:rsidDel="00000000" w:rsidR="00000000" w:rsidRPr="00000000">
        <w:rPr>
          <w:rtl w:val="0"/>
        </w:rPr>
        <w:t xml:space="preserve"> igual a 42. Além de apresentar bom desempenho preditivo, esse modelo fornece estimativas de importância de variáveis, possibilitando interpretar quais atributos exercem maior influência no processo de classificação.</w:t>
      </w:r>
      <w:r w:rsidDel="00000000" w:rsidR="00000000" w:rsidRPr="00000000">
        <w:rPr>
          <w:rtl w:val="0"/>
        </w:rPr>
      </w:r>
    </w:p>
    <w:p w:rsidR="00000000" w:rsidDel="00000000" w:rsidP="00000000" w:rsidRDefault="00000000" w:rsidRPr="00000000" w14:paraId="0000023C">
      <w:pPr>
        <w:pStyle w:val="Heading4"/>
        <w:spacing w:after="300" w:before="300" w:line="240" w:lineRule="auto"/>
        <w:rPr>
          <w:i w:val="1"/>
        </w:rPr>
      </w:pPr>
      <w:bookmarkStart w:colFirst="0" w:colLast="0" w:name="_heading=h.9xu62ft16fue" w:id="57"/>
      <w:bookmarkEnd w:id="57"/>
      <w:r w:rsidDel="00000000" w:rsidR="00000000" w:rsidRPr="00000000">
        <w:rPr>
          <w:u w:val="none"/>
          <w:rtl w:val="0"/>
        </w:rPr>
        <w:t xml:space="preserve">3.2.7.3  </w:t>
      </w:r>
      <w:r w:rsidDel="00000000" w:rsidR="00000000" w:rsidRPr="00000000">
        <w:rPr>
          <w:i w:val="1"/>
          <w:rtl w:val="0"/>
        </w:rPr>
        <w:t xml:space="preserve">Extra Trees</w:t>
      </w:r>
    </w:p>
    <w:p w:rsidR="00000000" w:rsidDel="00000000" w:rsidP="00000000" w:rsidRDefault="00000000" w:rsidRPr="00000000" w14:paraId="0000023D">
      <w:pPr>
        <w:spacing w:line="360" w:lineRule="auto"/>
        <w:ind w:firstLine="850"/>
        <w:rPr/>
      </w:pPr>
      <w:r w:rsidDel="00000000" w:rsidR="00000000" w:rsidRPr="00000000">
        <w:rPr>
          <w:rtl w:val="0"/>
        </w:rPr>
        <w:t xml:space="preserve">O algoritmo</w:t>
      </w:r>
      <w:r w:rsidDel="00000000" w:rsidR="00000000" w:rsidRPr="00000000">
        <w:rPr>
          <w:i w:val="1"/>
          <w:rtl w:val="0"/>
        </w:rPr>
        <w:t xml:space="preserve"> Extra Trees</w:t>
      </w:r>
      <w:r w:rsidDel="00000000" w:rsidR="00000000" w:rsidRPr="00000000">
        <w:rPr>
          <w:rtl w:val="0"/>
        </w:rPr>
        <w:t xml:space="preserve"> (</w:t>
      </w:r>
      <w:r w:rsidDel="00000000" w:rsidR="00000000" w:rsidRPr="00000000">
        <w:rPr>
          <w:i w:val="1"/>
          <w:rtl w:val="0"/>
        </w:rPr>
        <w:t xml:space="preserve">Extremely Randomized Trees</w:t>
      </w:r>
      <w:r w:rsidDel="00000000" w:rsidR="00000000" w:rsidRPr="00000000">
        <w:rPr>
          <w:rtl w:val="0"/>
        </w:rPr>
        <w:t xml:space="preserve">) é semelhante à </w:t>
      </w:r>
      <w:r w:rsidDel="00000000" w:rsidR="00000000" w:rsidRPr="00000000">
        <w:rPr>
          <w:i w:val="1"/>
          <w:rtl w:val="0"/>
        </w:rPr>
        <w:t xml:space="preserve">Random Forest</w:t>
      </w:r>
      <w:r w:rsidDel="00000000" w:rsidR="00000000" w:rsidRPr="00000000">
        <w:rPr>
          <w:rtl w:val="0"/>
        </w:rPr>
        <w:t xml:space="preserve">, mas introduz maior aleatoriedade na escolha dos pontos de divisão das árvores. Em vez de buscar o melhor ponto de corte em cada nó, o</w:t>
      </w:r>
      <w:r w:rsidDel="00000000" w:rsidR="00000000" w:rsidRPr="00000000">
        <w:rPr>
          <w:i w:val="1"/>
          <w:rtl w:val="0"/>
        </w:rPr>
        <w:t xml:space="preserve"> Extra Trees</w:t>
      </w:r>
      <w:r w:rsidDel="00000000" w:rsidR="00000000" w:rsidRPr="00000000">
        <w:rPr>
          <w:rtl w:val="0"/>
        </w:rPr>
        <w:t xml:space="preserve"> seleciona cortes aleatórios e avalia qual gera a melhor separação, o que reduz a variância do modelo e pode acelerar o treinamento.</w:t>
      </w:r>
    </w:p>
    <w:p w:rsidR="00000000" w:rsidDel="00000000" w:rsidP="00000000" w:rsidRDefault="00000000" w:rsidRPr="00000000" w14:paraId="0000023E">
      <w:pPr>
        <w:spacing w:line="360" w:lineRule="auto"/>
        <w:ind w:firstLine="850"/>
        <w:rPr/>
      </w:pPr>
      <w:r w:rsidDel="00000000" w:rsidR="00000000" w:rsidRPr="00000000">
        <w:rPr>
          <w:rtl w:val="0"/>
        </w:rPr>
        <w:t xml:space="preserve">Neste estudo, o </w:t>
      </w:r>
      <w:r w:rsidDel="00000000" w:rsidR="00000000" w:rsidRPr="00000000">
        <w:rPr>
          <w:i w:val="1"/>
          <w:rtl w:val="0"/>
        </w:rPr>
        <w:t xml:space="preserve">Extra Trees</w:t>
      </w:r>
      <w:r w:rsidDel="00000000" w:rsidR="00000000" w:rsidRPr="00000000">
        <w:rPr>
          <w:rtl w:val="0"/>
        </w:rPr>
        <w:t xml:space="preserve"> foi utilizado por sua eficiência computacional e capacidade de lidar com bases de dados balanceadas de médio porte. Assim como nos demais modelos, foi implementado na biblioteca </w:t>
      </w:r>
      <w:r w:rsidDel="00000000" w:rsidR="00000000" w:rsidRPr="00000000">
        <w:rPr>
          <w:i w:val="1"/>
          <w:rtl w:val="0"/>
        </w:rPr>
        <w:t xml:space="preserve">scikit-learn</w:t>
      </w:r>
      <w:r w:rsidDel="00000000" w:rsidR="00000000" w:rsidRPr="00000000">
        <w:rPr>
          <w:rtl w:val="0"/>
        </w:rPr>
        <w:t xml:space="preserve"> com </w:t>
      </w:r>
      <w:r w:rsidDel="00000000" w:rsidR="00000000" w:rsidRPr="00000000">
        <w:rPr>
          <w:i w:val="1"/>
          <w:rtl w:val="0"/>
        </w:rPr>
        <w:t xml:space="preserve">random_state</w:t>
      </w:r>
      <w:r w:rsidDel="00000000" w:rsidR="00000000" w:rsidRPr="00000000">
        <w:rPr>
          <w:rtl w:val="0"/>
        </w:rPr>
        <w:t xml:space="preserve"> igual a 42.</w:t>
      </w:r>
      <w:r w:rsidDel="00000000" w:rsidR="00000000" w:rsidRPr="00000000">
        <w:rPr>
          <w:rtl w:val="0"/>
        </w:rPr>
      </w:r>
    </w:p>
    <w:p w:rsidR="00000000" w:rsidDel="00000000" w:rsidP="00000000" w:rsidRDefault="00000000" w:rsidRPr="00000000" w14:paraId="0000023F">
      <w:pPr>
        <w:pStyle w:val="Heading2"/>
        <w:spacing w:after="300" w:before="300" w:line="240" w:lineRule="auto"/>
        <w:rPr/>
      </w:pPr>
      <w:bookmarkStart w:colFirst="0" w:colLast="0" w:name="_heading=h.f2863ohjm0fc" w:id="58"/>
      <w:bookmarkEnd w:id="58"/>
      <w:r w:rsidDel="00000000" w:rsidR="00000000" w:rsidRPr="00000000">
        <w:rPr>
          <w:rtl w:val="0"/>
        </w:rPr>
        <w:t xml:space="preserve">3.3 Conclusões do capítulo</w:t>
      </w:r>
    </w:p>
    <w:p w:rsidR="00000000" w:rsidDel="00000000" w:rsidP="00000000" w:rsidRDefault="00000000" w:rsidRPr="00000000" w14:paraId="00000240">
      <w:pPr>
        <w:spacing w:line="360" w:lineRule="auto"/>
        <w:ind w:firstLine="850"/>
        <w:rPr/>
      </w:pPr>
      <w:r w:rsidDel="00000000" w:rsidR="00000000" w:rsidRPr="00000000">
        <w:rPr>
          <w:rtl w:val="0"/>
        </w:rPr>
        <w:t xml:space="preserve">Este capítulo apresentou a construção metodológica necessária para integrar a análise de sentimentos e previsão de demanda em um </w:t>
      </w:r>
      <w:r w:rsidDel="00000000" w:rsidR="00000000" w:rsidRPr="00000000">
        <w:rPr>
          <w:i w:val="1"/>
          <w:rtl w:val="0"/>
        </w:rPr>
        <w:t xml:space="preserve">pipeline</w:t>
      </w:r>
      <w:r w:rsidDel="00000000" w:rsidR="00000000" w:rsidRPr="00000000">
        <w:rPr>
          <w:rtl w:val="0"/>
        </w:rPr>
        <w:t xml:space="preserve"> de ciência de dados. A base de dados, consolidada a partir do </w:t>
      </w:r>
      <w:r w:rsidDel="00000000" w:rsidR="00000000" w:rsidRPr="00000000">
        <w:rPr>
          <w:i w:val="1"/>
          <w:rtl w:val="0"/>
        </w:rPr>
        <w:t xml:space="preserve">Brazilian E-Commerce Public Dataset by Olist</w:t>
      </w:r>
      <w:r w:rsidDel="00000000" w:rsidR="00000000" w:rsidRPr="00000000">
        <w:rPr>
          <w:rtl w:val="0"/>
        </w:rPr>
        <w:t xml:space="preserve">, resultou em aproximadamente </w:t>
      </w:r>
      <w:r w:rsidDel="00000000" w:rsidR="00000000" w:rsidRPr="00000000">
        <w:rPr>
          <w:rtl w:val="0"/>
        </w:rPr>
        <w:t xml:space="preserve">36 mil</w:t>
      </w:r>
      <w:r w:rsidDel="00000000" w:rsidR="00000000" w:rsidRPr="00000000">
        <w:rPr>
          <w:color w:val="ee0000"/>
          <w:rtl w:val="0"/>
        </w:rPr>
        <w:t xml:space="preserve"> </w:t>
      </w:r>
      <w:r w:rsidDel="00000000" w:rsidR="00000000" w:rsidRPr="00000000">
        <w:rPr>
          <w:rtl w:val="0"/>
        </w:rPr>
        <w:t xml:space="preserve">registros após o tratamento e pré-processamento, com a geração da vaiável-alvo </w:t>
      </w:r>
      <w:r w:rsidDel="00000000" w:rsidR="00000000" w:rsidRPr="00000000">
        <w:rPr>
          <w:i w:val="1"/>
          <w:rtl w:val="0"/>
        </w:rPr>
        <w:t xml:space="preserve">review_comment_message_sentiment</w:t>
      </w:r>
      <w:r w:rsidDel="00000000" w:rsidR="00000000" w:rsidRPr="00000000">
        <w:rPr>
          <w:rtl w:val="0"/>
        </w:rPr>
        <w:t xml:space="preserve"> por meio de Processamento de Linguagem Natural (PLN). As etapas de preparação incluíram tratamento de valores nulos, normalização de variáveis, codificação de atributos categóricos e balanceamento de classes utilizando o método SMOTE. Essas ações garantiram maior consistência e representatividade do conjunto de dados.</w:t>
      </w:r>
    </w:p>
    <w:p w:rsidR="00000000" w:rsidDel="00000000" w:rsidP="00000000" w:rsidRDefault="00000000" w:rsidRPr="00000000" w14:paraId="00000241">
      <w:pPr>
        <w:spacing w:line="360" w:lineRule="auto"/>
        <w:ind w:firstLine="855"/>
        <w:rPr/>
      </w:pPr>
      <w:r w:rsidDel="00000000" w:rsidR="00000000" w:rsidRPr="00000000">
        <w:rPr>
          <w:rtl w:val="0"/>
        </w:rPr>
        <w:t xml:space="preserve">A escolha dos algoritmos de aprendizado de máquina </w:t>
      </w:r>
      <w:r w:rsidDel="00000000" w:rsidR="00000000" w:rsidRPr="00000000">
        <w:rPr>
          <w:i w:val="1"/>
          <w:rtl w:val="0"/>
        </w:rPr>
        <w:t xml:space="preserve">XGBoost</w:t>
      </w:r>
      <w:r w:rsidDel="00000000" w:rsidR="00000000" w:rsidRPr="00000000">
        <w:rPr>
          <w:rtl w:val="0"/>
        </w:rPr>
        <w:t xml:space="preserve">, </w:t>
      </w:r>
      <w:r w:rsidDel="00000000" w:rsidR="00000000" w:rsidRPr="00000000">
        <w:rPr>
          <w:i w:val="1"/>
          <w:rtl w:val="0"/>
        </w:rPr>
        <w:t xml:space="preserve">Random Forest</w:t>
      </w:r>
      <w:r w:rsidDel="00000000" w:rsidR="00000000" w:rsidRPr="00000000">
        <w:rPr>
          <w:rtl w:val="0"/>
        </w:rPr>
        <w:t xml:space="preserve"> e </w:t>
      </w:r>
      <w:r w:rsidDel="00000000" w:rsidR="00000000" w:rsidRPr="00000000">
        <w:rPr>
          <w:i w:val="1"/>
          <w:rtl w:val="0"/>
        </w:rPr>
        <w:t xml:space="preserve">Extra Trees</w:t>
      </w:r>
      <w:r w:rsidDel="00000000" w:rsidR="00000000" w:rsidRPr="00000000">
        <w:rPr>
          <w:rtl w:val="0"/>
        </w:rPr>
        <w:t xml:space="preserve"> para a previsão de demanda foi pautada por sua ampla aplicação em problemas de classificação e pela capacidade de lidar com dados heterogêneos. Apesar da robustez do </w:t>
      </w:r>
      <w:r w:rsidDel="00000000" w:rsidR="00000000" w:rsidRPr="00000000">
        <w:rPr>
          <w:i w:val="1"/>
          <w:rtl w:val="0"/>
        </w:rPr>
        <w:t xml:space="preserve">pipeline</w:t>
      </w:r>
      <w:r w:rsidDel="00000000" w:rsidR="00000000" w:rsidRPr="00000000">
        <w:rPr>
          <w:rtl w:val="0"/>
        </w:rPr>
        <w:t xml:space="preserve"> construído, observou-se uma limitação relevante: a dificuldade dos modelos em classificar corretamente os sentimentos da classe “neutro”, evidenciando um desafio recorrente em tarefas de análise de sentimento.</w:t>
      </w:r>
    </w:p>
    <w:p w:rsidR="00000000" w:rsidDel="00000000" w:rsidP="00000000" w:rsidRDefault="00000000" w:rsidRPr="00000000" w14:paraId="00000242">
      <w:pPr>
        <w:spacing w:line="360" w:lineRule="auto"/>
        <w:ind w:firstLine="850"/>
        <w:rPr/>
      </w:pPr>
      <w:r w:rsidDel="00000000" w:rsidR="00000000" w:rsidRPr="00000000">
        <w:rPr>
          <w:rtl w:val="0"/>
        </w:rPr>
        <w:t xml:space="preserve">Em síntese, o capítulo estabeleceu os fundamentos experimentais para a pesquisa, demonstrando a viabilidade de transformar dados textuais não estruturados em variáveis quantitativas e integrá-las a modelos preditivos. Essa abordagem possibilitou ampliar a compreensão do comportamento do consumidor e fornecer subsídios para a próxima etapa, dedicada à análise dos resultados obtidos.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pageBreakBefore w:val="1"/>
        <w:spacing w:after="300" w:before="300" w:lineRule="auto"/>
        <w:jc w:val="left"/>
        <w:rPr>
          <w:sz w:val="24"/>
          <w:szCs w:val="24"/>
        </w:rPr>
      </w:pPr>
      <w:bookmarkStart w:colFirst="0" w:colLast="0" w:name="_heading=h.53g8mt55fyos" w:id="59"/>
      <w:bookmarkEnd w:id="59"/>
      <w:r w:rsidDel="00000000" w:rsidR="00000000" w:rsidRPr="00000000">
        <w:rPr>
          <w:sz w:val="24"/>
          <w:szCs w:val="24"/>
          <w:rtl w:val="0"/>
        </w:rPr>
        <w:t xml:space="preserve">4  RESULTADOS</w:t>
      </w:r>
      <w:r w:rsidDel="00000000" w:rsidR="00000000" w:rsidRPr="00000000">
        <w:rPr>
          <w:rtl w:val="0"/>
        </w:rPr>
      </w:r>
    </w:p>
    <w:p w:rsidR="00000000" w:rsidDel="00000000" w:rsidP="00000000" w:rsidRDefault="00000000" w:rsidRPr="00000000" w14:paraId="00000246">
      <w:pPr>
        <w:spacing w:line="360" w:lineRule="auto"/>
        <w:ind w:firstLine="850"/>
        <w:rPr/>
      </w:pPr>
      <w:r w:rsidDel="00000000" w:rsidR="00000000" w:rsidRPr="00000000">
        <w:rPr>
          <w:rtl w:val="0"/>
        </w:rPr>
        <w:t xml:space="preserve">Após o treinamento dos modelos </w:t>
      </w:r>
      <w:r w:rsidDel="00000000" w:rsidR="00000000" w:rsidRPr="00000000">
        <w:rPr>
          <w:i w:val="1"/>
          <w:rtl w:val="0"/>
        </w:rPr>
        <w:t xml:space="preserve">XGBoost, Random Forest</w:t>
      </w:r>
      <w:r w:rsidDel="00000000" w:rsidR="00000000" w:rsidRPr="00000000">
        <w:rPr>
          <w:rtl w:val="0"/>
        </w:rPr>
        <w:t xml:space="preserve"> e</w:t>
      </w:r>
      <w:r w:rsidDel="00000000" w:rsidR="00000000" w:rsidRPr="00000000">
        <w:rPr>
          <w:i w:val="1"/>
          <w:rtl w:val="0"/>
        </w:rPr>
        <w:t xml:space="preserve"> Extra Trees</w:t>
      </w:r>
      <w:r w:rsidDel="00000000" w:rsidR="00000000" w:rsidRPr="00000000">
        <w:rPr>
          <w:rtl w:val="0"/>
        </w:rPr>
        <w:t xml:space="preserve">, procedeu-se à análise comparativa de desempenho por meio de métricas de avaliação, matrizes de confusão e análise da importância das variáveis O objetivo deste capítulo é apresentar de forma clara os resultados obtidos e discutir suas implicações no contexto da previsão de demanda com base em análise de sentimentos. </w:t>
      </w:r>
      <w:r w:rsidDel="00000000" w:rsidR="00000000" w:rsidRPr="00000000">
        <w:rPr>
          <w:rtl w:val="0"/>
        </w:rPr>
      </w:r>
    </w:p>
    <w:p w:rsidR="00000000" w:rsidDel="00000000" w:rsidP="00000000" w:rsidRDefault="00000000" w:rsidRPr="00000000" w14:paraId="00000247">
      <w:pPr>
        <w:pStyle w:val="Heading2"/>
        <w:spacing w:after="300" w:before="300" w:line="240" w:lineRule="auto"/>
        <w:rPr/>
      </w:pPr>
      <w:bookmarkStart w:colFirst="0" w:colLast="0" w:name="_heading=h.9y9dbwd3olk9" w:id="60"/>
      <w:bookmarkEnd w:id="60"/>
      <w:r w:rsidDel="00000000" w:rsidR="00000000" w:rsidRPr="00000000">
        <w:rPr>
          <w:rtl w:val="0"/>
        </w:rPr>
        <w:t xml:space="preserve">4.1 </w:t>
      </w:r>
      <w:r w:rsidDel="00000000" w:rsidR="00000000" w:rsidRPr="00000000">
        <w:rPr>
          <w:rtl w:val="0"/>
        </w:rPr>
        <w:t xml:space="preserve">Métricas de avaliação</w:t>
      </w:r>
      <w:r w:rsidDel="00000000" w:rsidR="00000000" w:rsidRPr="00000000">
        <w:rPr>
          <w:rtl w:val="0"/>
        </w:rPr>
      </w:r>
    </w:p>
    <w:p w:rsidR="00000000" w:rsidDel="00000000" w:rsidP="00000000" w:rsidRDefault="00000000" w:rsidRPr="00000000" w14:paraId="00000248">
      <w:pPr>
        <w:spacing w:line="360" w:lineRule="auto"/>
        <w:ind w:firstLine="850"/>
        <w:rPr/>
      </w:pPr>
      <w:r w:rsidDel="00000000" w:rsidR="00000000" w:rsidRPr="00000000">
        <w:rPr>
          <w:rtl w:val="0"/>
        </w:rPr>
        <w:t xml:space="preserve">Para mensurar a capacidade preditiva dos classificadores, foram utilizadas as métricas: acurácia, precisão, </w:t>
      </w:r>
      <w:r w:rsidDel="00000000" w:rsidR="00000000" w:rsidRPr="00000000">
        <w:rPr>
          <w:i w:val="1"/>
          <w:rtl w:val="0"/>
        </w:rPr>
        <w:t xml:space="preserve">recall</w:t>
      </w:r>
      <w:r w:rsidDel="00000000" w:rsidR="00000000" w:rsidRPr="00000000">
        <w:rPr>
          <w:rtl w:val="0"/>
        </w:rPr>
        <w:t xml:space="preserve"> e </w:t>
      </w:r>
      <w:r w:rsidDel="00000000" w:rsidR="00000000" w:rsidRPr="00000000">
        <w:rPr>
          <w:i w:val="1"/>
          <w:rtl w:val="0"/>
        </w:rPr>
        <w:t xml:space="preserve">F1-score</w:t>
      </w:r>
      <w:r w:rsidDel="00000000" w:rsidR="00000000" w:rsidRPr="00000000">
        <w:rPr>
          <w:rtl w:val="0"/>
        </w:rPr>
        <w:t xml:space="preserve">, todas com </w:t>
      </w:r>
      <w:r w:rsidDel="00000000" w:rsidR="00000000" w:rsidRPr="00000000">
        <w:rPr>
          <w:rtl w:val="0"/>
        </w:rPr>
        <w:t xml:space="preserve">média macro</w:t>
      </w:r>
      <w:r w:rsidDel="00000000" w:rsidR="00000000" w:rsidRPr="00000000">
        <w:rPr>
          <w:rtl w:val="0"/>
        </w:rPr>
        <w:t xml:space="preserve"> para refletir igualmente o desempenho em cada uma das três classes de sentimento (positivo, negativo e neutro). A Tabela 2 mostra um comparativo entre as diferentes métricas de avaliação. </w:t>
      </w:r>
    </w:p>
    <w:p w:rsidR="00000000" w:rsidDel="00000000" w:rsidP="00000000" w:rsidRDefault="00000000" w:rsidRPr="00000000" w14:paraId="00000249">
      <w:pPr>
        <w:pStyle w:val="Heading6"/>
        <w:keepNext w:val="1"/>
        <w:keepLines w:val="1"/>
        <w:rPr/>
      </w:pPr>
      <w:bookmarkStart w:colFirst="0" w:colLast="0" w:name="_heading=h.rdmw0bsut0ki" w:id="61"/>
      <w:bookmarkEnd w:id="61"/>
      <w:r w:rsidDel="00000000" w:rsidR="00000000" w:rsidRPr="00000000">
        <w:rPr>
          <w:rtl w:val="0"/>
        </w:rPr>
        <w:t xml:space="preserve">Tabela 2 – Métrica de avaliação dos algoritmos</w:t>
      </w:r>
    </w:p>
    <w:tbl>
      <w:tblPr>
        <w:tblStyle w:val="Table5"/>
        <w:tblW w:w="9195.000000000002" w:type="dxa"/>
        <w:jc w:val="center"/>
        <w:tblBorders>
          <w:top w:color="000000" w:space="0" w:sz="4" w:val="single"/>
          <w:left w:color="000000" w:space="0" w:sz="0" w:val="nil"/>
          <w:bottom w:color="000000" w:space="0" w:sz="4" w:val="single"/>
          <w:right w:color="000000" w:space="0" w:sz="0" w:val="nil"/>
        </w:tblBorders>
        <w:tblLayout w:type="fixed"/>
        <w:tblLook w:val="04A0"/>
      </w:tblPr>
      <w:tblGrid>
        <w:gridCol w:w="1786.7624273724985"/>
        <w:gridCol w:w="1852.0593931568756"/>
        <w:gridCol w:w="1852.0593931568756"/>
        <w:gridCol w:w="1852.0593931568756"/>
        <w:gridCol w:w="1852.0593931568756"/>
        <w:tblGridChange w:id="0">
          <w:tblGrid>
            <w:gridCol w:w="1786.7624273724985"/>
            <w:gridCol w:w="1852.0593931568756"/>
            <w:gridCol w:w="1852.0593931568756"/>
            <w:gridCol w:w="1852.0593931568756"/>
            <w:gridCol w:w="1852.0593931568756"/>
          </w:tblGrid>
        </w:tblGridChange>
      </w:tblGrid>
      <w:tr>
        <w:trPr>
          <w:cantSplit w:val="0"/>
          <w:trHeight w:val="235.98046874999997" w:hRule="atLeast"/>
          <w:tblHeader w:val="0"/>
        </w:trPr>
        <w:tc>
          <w:tcPr/>
          <w:p w:rsidR="00000000" w:rsidDel="00000000" w:rsidP="00000000" w:rsidRDefault="00000000" w:rsidRPr="00000000" w14:paraId="0000024A">
            <w:pPr>
              <w:keepNext w:val="1"/>
              <w:keepLines w:val="1"/>
              <w:jc w:val="center"/>
              <w:rPr>
                <w:b w:val="0"/>
                <w:color w:val="000000"/>
                <w:sz w:val="20"/>
                <w:szCs w:val="20"/>
              </w:rPr>
            </w:pPr>
            <w:r w:rsidDel="00000000" w:rsidR="00000000" w:rsidRPr="00000000">
              <w:rPr>
                <w:rtl w:val="0"/>
              </w:rPr>
            </w:r>
          </w:p>
        </w:tc>
        <w:tc>
          <w:tcPr/>
          <w:p w:rsidR="00000000" w:rsidDel="00000000" w:rsidP="00000000" w:rsidRDefault="00000000" w:rsidRPr="00000000" w14:paraId="0000024B">
            <w:pPr>
              <w:keepNext w:val="1"/>
              <w:keepLines w:val="1"/>
              <w:jc w:val="center"/>
              <w:rPr>
                <w:b w:val="0"/>
                <w:color w:val="000000"/>
                <w:sz w:val="20"/>
                <w:szCs w:val="20"/>
              </w:rPr>
            </w:pPr>
            <w:r w:rsidDel="00000000" w:rsidR="00000000" w:rsidRPr="00000000">
              <w:rPr>
                <w:b w:val="0"/>
                <w:color w:val="000000"/>
                <w:sz w:val="20"/>
                <w:szCs w:val="20"/>
                <w:rtl w:val="0"/>
              </w:rPr>
              <w:t xml:space="preserve">Acurácia</w:t>
            </w:r>
          </w:p>
        </w:tc>
        <w:tc>
          <w:tcPr/>
          <w:p w:rsidR="00000000" w:rsidDel="00000000" w:rsidP="00000000" w:rsidRDefault="00000000" w:rsidRPr="00000000" w14:paraId="0000024C">
            <w:pPr>
              <w:keepNext w:val="1"/>
              <w:keepLines w:val="1"/>
              <w:jc w:val="center"/>
              <w:rPr>
                <w:b w:val="0"/>
                <w:color w:val="000000"/>
                <w:sz w:val="20"/>
                <w:szCs w:val="20"/>
              </w:rPr>
            </w:pPr>
            <w:r w:rsidDel="00000000" w:rsidR="00000000" w:rsidRPr="00000000">
              <w:rPr>
                <w:b w:val="0"/>
                <w:color w:val="000000"/>
                <w:sz w:val="20"/>
                <w:szCs w:val="20"/>
                <w:rtl w:val="0"/>
              </w:rPr>
              <w:t xml:space="preserve">Precisão</w:t>
            </w:r>
          </w:p>
        </w:tc>
        <w:tc>
          <w:tcPr/>
          <w:p w:rsidR="00000000" w:rsidDel="00000000" w:rsidP="00000000" w:rsidRDefault="00000000" w:rsidRPr="00000000" w14:paraId="0000024D">
            <w:pPr>
              <w:keepNext w:val="1"/>
              <w:keepLines w:val="1"/>
              <w:jc w:val="center"/>
              <w:rPr>
                <w:b w:val="0"/>
                <w:color w:val="000000"/>
                <w:sz w:val="20"/>
                <w:szCs w:val="20"/>
              </w:rPr>
            </w:pPr>
            <w:r w:rsidDel="00000000" w:rsidR="00000000" w:rsidRPr="00000000">
              <w:rPr>
                <w:b w:val="0"/>
                <w:color w:val="000000"/>
                <w:sz w:val="20"/>
                <w:szCs w:val="20"/>
                <w:rtl w:val="0"/>
              </w:rPr>
              <w:t xml:space="preserve">Recall</w:t>
            </w:r>
          </w:p>
        </w:tc>
        <w:tc>
          <w:tcPr/>
          <w:p w:rsidR="00000000" w:rsidDel="00000000" w:rsidP="00000000" w:rsidRDefault="00000000" w:rsidRPr="00000000" w14:paraId="0000024E">
            <w:pPr>
              <w:keepNext w:val="1"/>
              <w:keepLines w:val="1"/>
              <w:jc w:val="center"/>
              <w:rPr>
                <w:b w:val="0"/>
                <w:color w:val="000000"/>
                <w:sz w:val="20"/>
                <w:szCs w:val="20"/>
              </w:rPr>
            </w:pPr>
            <w:r w:rsidDel="00000000" w:rsidR="00000000" w:rsidRPr="00000000">
              <w:rPr>
                <w:b w:val="0"/>
                <w:color w:val="000000"/>
                <w:sz w:val="20"/>
                <w:szCs w:val="20"/>
                <w:rtl w:val="0"/>
              </w:rPr>
              <w:t xml:space="preserve">F1-score</w:t>
            </w:r>
          </w:p>
        </w:tc>
      </w:tr>
      <w:tr>
        <w:trPr>
          <w:cantSplit w:val="0"/>
          <w:trHeight w:val="235.98046874999997" w:hRule="atLeast"/>
          <w:tblHeader w:val="0"/>
        </w:trPr>
        <w:tc>
          <w:tcPr>
            <w:tcBorders>
              <w:bottom w:color="ffffff" w:space="0" w:sz="4" w:val="single"/>
            </w:tcBorders>
          </w:tcPr>
          <w:p w:rsidR="00000000" w:rsidDel="00000000" w:rsidP="00000000" w:rsidRDefault="00000000" w:rsidRPr="00000000" w14:paraId="0000024F">
            <w:pPr>
              <w:keepNext w:val="1"/>
              <w:keepLines w:val="1"/>
              <w:jc w:val="center"/>
              <w:rPr>
                <w:b w:val="0"/>
                <w:color w:val="000000"/>
                <w:sz w:val="20"/>
                <w:szCs w:val="20"/>
              </w:rPr>
            </w:pPr>
            <w:r w:rsidDel="00000000" w:rsidR="00000000" w:rsidRPr="00000000">
              <w:rPr>
                <w:b w:val="0"/>
                <w:color w:val="000000"/>
                <w:sz w:val="20"/>
                <w:szCs w:val="20"/>
                <w:rtl w:val="0"/>
              </w:rPr>
              <w:t xml:space="preserve">XGBoost</w:t>
            </w:r>
          </w:p>
        </w:tc>
        <w:tc>
          <w:tcPr>
            <w:tcBorders>
              <w:bottom w:color="ffffff" w:space="0" w:sz="4" w:val="single"/>
            </w:tcBorders>
          </w:tcPr>
          <w:p w:rsidR="00000000" w:rsidDel="00000000" w:rsidP="00000000" w:rsidRDefault="00000000" w:rsidRPr="00000000" w14:paraId="00000250">
            <w:pPr>
              <w:keepNext w:val="1"/>
              <w:keepLines w:val="1"/>
              <w:spacing w:line="265.9090909090909" w:lineRule="auto"/>
              <w:jc w:val="center"/>
              <w:rPr>
                <w:sz w:val="20"/>
                <w:szCs w:val="20"/>
              </w:rPr>
            </w:pPr>
            <w:r w:rsidDel="00000000" w:rsidR="00000000" w:rsidRPr="00000000">
              <w:rPr>
                <w:sz w:val="20"/>
                <w:szCs w:val="20"/>
                <w:highlight w:val="white"/>
                <w:rtl w:val="0"/>
              </w:rPr>
              <w:t xml:space="preserve">0,696</w:t>
            </w:r>
            <w:r w:rsidDel="00000000" w:rsidR="00000000" w:rsidRPr="00000000">
              <w:rPr>
                <w:rtl w:val="0"/>
              </w:rPr>
            </w:r>
          </w:p>
        </w:tc>
        <w:tc>
          <w:tcPr>
            <w:tcBorders>
              <w:bottom w:color="ffffff" w:space="0" w:sz="4" w:val="single"/>
            </w:tcBorders>
          </w:tcPr>
          <w:p w:rsidR="00000000" w:rsidDel="00000000" w:rsidP="00000000" w:rsidRDefault="00000000" w:rsidRPr="00000000" w14:paraId="00000251">
            <w:pPr>
              <w:keepNext w:val="1"/>
              <w:keepLines w:val="1"/>
              <w:spacing w:line="265.9090909090909" w:lineRule="auto"/>
              <w:jc w:val="center"/>
              <w:rPr>
                <w:sz w:val="20"/>
                <w:szCs w:val="20"/>
              </w:rPr>
            </w:pPr>
            <w:r w:rsidDel="00000000" w:rsidR="00000000" w:rsidRPr="00000000">
              <w:rPr>
                <w:sz w:val="20"/>
                <w:szCs w:val="20"/>
                <w:highlight w:val="white"/>
                <w:rtl w:val="0"/>
              </w:rPr>
              <w:t xml:space="preserve">0,686</w:t>
            </w:r>
            <w:r w:rsidDel="00000000" w:rsidR="00000000" w:rsidRPr="00000000">
              <w:rPr>
                <w:rtl w:val="0"/>
              </w:rPr>
            </w:r>
          </w:p>
        </w:tc>
        <w:tc>
          <w:tcPr>
            <w:tcBorders>
              <w:bottom w:color="ffffff" w:space="0" w:sz="4" w:val="single"/>
            </w:tcBorders>
          </w:tcPr>
          <w:p w:rsidR="00000000" w:rsidDel="00000000" w:rsidP="00000000" w:rsidRDefault="00000000" w:rsidRPr="00000000" w14:paraId="00000252">
            <w:pPr>
              <w:keepNext w:val="1"/>
              <w:keepLines w:val="1"/>
              <w:spacing w:line="265.9090909090909" w:lineRule="auto"/>
              <w:jc w:val="center"/>
              <w:rPr>
                <w:sz w:val="20"/>
                <w:szCs w:val="20"/>
              </w:rPr>
            </w:pPr>
            <w:r w:rsidDel="00000000" w:rsidR="00000000" w:rsidRPr="00000000">
              <w:rPr>
                <w:sz w:val="20"/>
                <w:szCs w:val="20"/>
                <w:highlight w:val="white"/>
                <w:rtl w:val="0"/>
              </w:rPr>
              <w:t xml:space="preserve">0,697</w:t>
            </w:r>
            <w:r w:rsidDel="00000000" w:rsidR="00000000" w:rsidRPr="00000000">
              <w:rPr>
                <w:rtl w:val="0"/>
              </w:rPr>
            </w:r>
          </w:p>
        </w:tc>
        <w:tc>
          <w:tcPr>
            <w:tcBorders>
              <w:bottom w:color="ffffff" w:space="0" w:sz="4" w:val="single"/>
            </w:tcBorders>
          </w:tcPr>
          <w:p w:rsidR="00000000" w:rsidDel="00000000" w:rsidP="00000000" w:rsidRDefault="00000000" w:rsidRPr="00000000" w14:paraId="00000253">
            <w:pPr>
              <w:keepNext w:val="1"/>
              <w:keepLines w:val="1"/>
              <w:spacing w:line="265.9090909090909" w:lineRule="auto"/>
              <w:jc w:val="center"/>
              <w:rPr>
                <w:sz w:val="20"/>
                <w:szCs w:val="20"/>
              </w:rPr>
            </w:pPr>
            <w:r w:rsidDel="00000000" w:rsidR="00000000" w:rsidRPr="00000000">
              <w:rPr>
                <w:sz w:val="20"/>
                <w:szCs w:val="20"/>
                <w:highlight w:val="white"/>
                <w:rtl w:val="0"/>
              </w:rPr>
              <w:t xml:space="preserve">0,684</w:t>
            </w:r>
            <w:r w:rsidDel="00000000" w:rsidR="00000000" w:rsidRPr="00000000">
              <w:rPr>
                <w:rtl w:val="0"/>
              </w:rPr>
            </w:r>
          </w:p>
        </w:tc>
      </w:tr>
      <w:tr>
        <w:trPr>
          <w:cantSplit w:val="0"/>
          <w:trHeight w:val="235.98046874999997" w:hRule="atLeast"/>
          <w:tblHeader w:val="0"/>
        </w:trPr>
        <w:tc>
          <w:tcPr>
            <w:tcBorders>
              <w:top w:color="ffffff" w:space="0" w:sz="4" w:val="single"/>
              <w:bottom w:color="ffffff" w:space="0" w:sz="4" w:val="single"/>
            </w:tcBorders>
          </w:tcPr>
          <w:p w:rsidR="00000000" w:rsidDel="00000000" w:rsidP="00000000" w:rsidRDefault="00000000" w:rsidRPr="00000000" w14:paraId="00000254">
            <w:pPr>
              <w:keepNext w:val="1"/>
              <w:keepLines w:val="1"/>
              <w:jc w:val="center"/>
              <w:rPr>
                <w:b w:val="0"/>
                <w:color w:val="000000"/>
                <w:sz w:val="20"/>
                <w:szCs w:val="20"/>
              </w:rPr>
            </w:pPr>
            <w:r w:rsidDel="00000000" w:rsidR="00000000" w:rsidRPr="00000000">
              <w:rPr>
                <w:b w:val="0"/>
                <w:color w:val="000000"/>
                <w:sz w:val="20"/>
                <w:szCs w:val="20"/>
                <w:rtl w:val="0"/>
              </w:rPr>
              <w:t xml:space="preserve">Random Forest </w:t>
            </w:r>
          </w:p>
        </w:tc>
        <w:tc>
          <w:tcPr>
            <w:tcBorders>
              <w:top w:color="ffffff" w:space="0" w:sz="4" w:val="single"/>
              <w:bottom w:color="ffffff" w:space="0" w:sz="4" w:val="single"/>
            </w:tcBorders>
          </w:tcPr>
          <w:p w:rsidR="00000000" w:rsidDel="00000000" w:rsidP="00000000" w:rsidRDefault="00000000" w:rsidRPr="00000000" w14:paraId="00000255">
            <w:pPr>
              <w:keepNext w:val="1"/>
              <w:keepLines w:val="1"/>
              <w:spacing w:line="265.9090909090909" w:lineRule="auto"/>
              <w:jc w:val="center"/>
              <w:rPr>
                <w:sz w:val="20"/>
                <w:szCs w:val="20"/>
                <w:highlight w:val="white"/>
              </w:rPr>
            </w:pPr>
            <w:r w:rsidDel="00000000" w:rsidR="00000000" w:rsidRPr="00000000">
              <w:rPr>
                <w:sz w:val="20"/>
                <w:szCs w:val="20"/>
                <w:highlight w:val="white"/>
                <w:rtl w:val="0"/>
              </w:rPr>
              <w:t xml:space="preserve">0,705</w:t>
            </w:r>
          </w:p>
        </w:tc>
        <w:tc>
          <w:tcPr>
            <w:tcBorders>
              <w:top w:color="ffffff" w:space="0" w:sz="4" w:val="single"/>
              <w:bottom w:color="ffffff" w:space="0" w:sz="4" w:val="single"/>
            </w:tcBorders>
          </w:tcPr>
          <w:p w:rsidR="00000000" w:rsidDel="00000000" w:rsidP="00000000" w:rsidRDefault="00000000" w:rsidRPr="00000000" w14:paraId="00000256">
            <w:pPr>
              <w:keepNext w:val="1"/>
              <w:keepLines w:val="1"/>
              <w:spacing w:line="265.9090909090909" w:lineRule="auto"/>
              <w:jc w:val="center"/>
              <w:rPr>
                <w:sz w:val="20"/>
                <w:szCs w:val="20"/>
              </w:rPr>
            </w:pPr>
            <w:r w:rsidDel="00000000" w:rsidR="00000000" w:rsidRPr="00000000">
              <w:rPr>
                <w:sz w:val="20"/>
                <w:szCs w:val="20"/>
                <w:highlight w:val="white"/>
                <w:rtl w:val="0"/>
              </w:rPr>
              <w:t xml:space="preserve">0,696</w:t>
            </w: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57">
            <w:pPr>
              <w:keepNext w:val="1"/>
              <w:keepLines w:val="1"/>
              <w:spacing w:line="265.9090909090909" w:lineRule="auto"/>
              <w:jc w:val="center"/>
              <w:rPr>
                <w:sz w:val="20"/>
                <w:szCs w:val="20"/>
              </w:rPr>
            </w:pPr>
            <w:r w:rsidDel="00000000" w:rsidR="00000000" w:rsidRPr="00000000">
              <w:rPr>
                <w:sz w:val="20"/>
                <w:szCs w:val="20"/>
                <w:highlight w:val="white"/>
                <w:rtl w:val="0"/>
              </w:rPr>
              <w:t xml:space="preserve">0,706</w:t>
            </w: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58">
            <w:pPr>
              <w:keepNext w:val="1"/>
              <w:keepLines w:val="1"/>
              <w:spacing w:line="265.9090909090909" w:lineRule="auto"/>
              <w:jc w:val="center"/>
              <w:rPr>
                <w:sz w:val="20"/>
                <w:szCs w:val="20"/>
              </w:rPr>
            </w:pPr>
            <w:r w:rsidDel="00000000" w:rsidR="00000000" w:rsidRPr="00000000">
              <w:rPr>
                <w:sz w:val="20"/>
                <w:szCs w:val="20"/>
                <w:highlight w:val="white"/>
                <w:rtl w:val="0"/>
              </w:rPr>
              <w:t xml:space="preserve">0,689</w:t>
            </w:r>
            <w:r w:rsidDel="00000000" w:rsidR="00000000" w:rsidRPr="00000000">
              <w:rPr>
                <w:rtl w:val="0"/>
              </w:rPr>
            </w:r>
          </w:p>
        </w:tc>
      </w:tr>
      <w:tr>
        <w:trPr>
          <w:cantSplit w:val="0"/>
          <w:trHeight w:val="235.98046874999997" w:hRule="atLeast"/>
          <w:tblHeader w:val="0"/>
        </w:trPr>
        <w:tc>
          <w:tcPr>
            <w:tcBorders>
              <w:top w:color="ffffff" w:space="0" w:sz="4" w:val="single"/>
            </w:tcBorders>
          </w:tcPr>
          <w:p w:rsidR="00000000" w:rsidDel="00000000" w:rsidP="00000000" w:rsidRDefault="00000000" w:rsidRPr="00000000" w14:paraId="00000259">
            <w:pPr>
              <w:keepNext w:val="1"/>
              <w:keepLines w:val="1"/>
              <w:jc w:val="center"/>
              <w:rPr>
                <w:b w:val="0"/>
                <w:color w:val="000000"/>
                <w:sz w:val="20"/>
                <w:szCs w:val="20"/>
              </w:rPr>
            </w:pPr>
            <w:r w:rsidDel="00000000" w:rsidR="00000000" w:rsidRPr="00000000">
              <w:rPr>
                <w:b w:val="0"/>
                <w:color w:val="000000"/>
                <w:sz w:val="20"/>
                <w:szCs w:val="20"/>
                <w:rtl w:val="0"/>
              </w:rPr>
              <w:t xml:space="preserve">Extra Trees</w:t>
            </w:r>
          </w:p>
        </w:tc>
        <w:tc>
          <w:tcPr>
            <w:tcBorders>
              <w:top w:color="ffffff" w:space="0" w:sz="4" w:val="single"/>
            </w:tcBorders>
          </w:tcPr>
          <w:p w:rsidR="00000000" w:rsidDel="00000000" w:rsidP="00000000" w:rsidRDefault="00000000" w:rsidRPr="00000000" w14:paraId="0000025A">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0,718</w:t>
            </w:r>
            <w:r w:rsidDel="00000000" w:rsidR="00000000" w:rsidRPr="00000000">
              <w:rPr>
                <w:rtl w:val="0"/>
              </w:rPr>
            </w:r>
          </w:p>
        </w:tc>
        <w:tc>
          <w:tcPr>
            <w:tcBorders>
              <w:top w:color="ffffff" w:space="0" w:sz="4" w:val="single"/>
            </w:tcBorders>
          </w:tcPr>
          <w:p w:rsidR="00000000" w:rsidDel="00000000" w:rsidP="00000000" w:rsidRDefault="00000000" w:rsidRPr="00000000" w14:paraId="0000025B">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w:t>
            </w:r>
            <w:r w:rsidDel="00000000" w:rsidR="00000000" w:rsidRPr="00000000">
              <w:rPr>
                <w:rtl w:val="0"/>
              </w:rPr>
            </w:r>
          </w:p>
        </w:tc>
        <w:tc>
          <w:tcPr>
            <w:tcBorders>
              <w:top w:color="ffffff" w:space="0" w:sz="4" w:val="single"/>
            </w:tcBorders>
          </w:tcPr>
          <w:p w:rsidR="00000000" w:rsidDel="00000000" w:rsidP="00000000" w:rsidRDefault="00000000" w:rsidRPr="00000000" w14:paraId="0000025C">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0,719</w:t>
            </w:r>
            <w:r w:rsidDel="00000000" w:rsidR="00000000" w:rsidRPr="00000000">
              <w:rPr>
                <w:rtl w:val="0"/>
              </w:rPr>
            </w:r>
          </w:p>
        </w:tc>
        <w:tc>
          <w:tcPr>
            <w:tcBorders>
              <w:top w:color="ffffff" w:space="0" w:sz="4" w:val="single"/>
            </w:tcBorders>
          </w:tcPr>
          <w:p w:rsidR="00000000" w:rsidDel="00000000" w:rsidP="00000000" w:rsidRDefault="00000000" w:rsidRPr="00000000" w14:paraId="0000025D">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0,704</w:t>
            </w:r>
            <w:r w:rsidDel="00000000" w:rsidR="00000000" w:rsidRPr="00000000">
              <w:rPr>
                <w:rtl w:val="0"/>
              </w:rPr>
            </w:r>
          </w:p>
        </w:tc>
      </w:tr>
    </w:tbl>
    <w:p w:rsidR="00000000" w:rsidDel="00000000" w:rsidP="00000000" w:rsidRDefault="00000000" w:rsidRPr="00000000" w14:paraId="0000025E">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5F">
      <w:pPr>
        <w:spacing w:line="360" w:lineRule="auto"/>
        <w:ind w:firstLine="850"/>
        <w:rPr/>
      </w:pPr>
      <w:r w:rsidDel="00000000" w:rsidR="00000000" w:rsidRPr="00000000">
        <w:rPr>
          <w:rtl w:val="0"/>
        </w:rPr>
        <w:t xml:space="preserve">Os resultados indicam que o modelo </w:t>
      </w:r>
      <w:r w:rsidDel="00000000" w:rsidR="00000000" w:rsidRPr="00000000">
        <w:rPr>
          <w:i w:val="1"/>
          <w:rtl w:val="0"/>
        </w:rPr>
        <w:t xml:space="preserve">Extra Trees</w:t>
      </w:r>
      <w:r w:rsidDel="00000000" w:rsidR="00000000" w:rsidRPr="00000000">
        <w:rPr>
          <w:rtl w:val="0"/>
        </w:rPr>
        <w:t xml:space="preserve"> apresentou o melhor desempenho em todas as quatro métricas de avaliação, obtendo valores ligeiramente superiores em todas as métricas, alcançando acurácia de 0,718. O </w:t>
      </w:r>
      <w:r w:rsidDel="00000000" w:rsidR="00000000" w:rsidRPr="00000000">
        <w:rPr>
          <w:i w:val="1"/>
          <w:rtl w:val="0"/>
        </w:rPr>
        <w:t xml:space="preserve">Random Forest</w:t>
      </w:r>
      <w:r w:rsidDel="00000000" w:rsidR="00000000" w:rsidRPr="00000000">
        <w:rPr>
          <w:rtl w:val="0"/>
        </w:rPr>
        <w:t xml:space="preserve"> obteve desempenho intermediário, registrando </w:t>
      </w:r>
      <w:r w:rsidDel="00000000" w:rsidR="00000000" w:rsidRPr="00000000">
        <w:rPr>
          <w:rtl w:val="0"/>
        </w:rPr>
        <w:t xml:space="preserve">acurácia</w:t>
      </w:r>
      <w:r w:rsidDel="00000000" w:rsidR="00000000" w:rsidRPr="00000000">
        <w:rPr>
          <w:rtl w:val="0"/>
        </w:rPr>
        <w:t xml:space="preserve"> e </w:t>
      </w:r>
      <w:r w:rsidDel="00000000" w:rsidR="00000000" w:rsidRPr="00000000">
        <w:rPr>
          <w:i w:val="1"/>
          <w:rtl w:val="0"/>
        </w:rPr>
        <w:t xml:space="preserve">recall</w:t>
      </w:r>
      <w:r w:rsidDel="00000000" w:rsidR="00000000" w:rsidRPr="00000000">
        <w:rPr>
          <w:rtl w:val="0"/>
        </w:rPr>
        <w:t xml:space="preserve"> acima de 0,7, porém com valores de precisão e</w:t>
      </w:r>
      <w:r w:rsidDel="00000000" w:rsidR="00000000" w:rsidRPr="00000000">
        <w:rPr>
          <w:i w:val="1"/>
          <w:rtl w:val="0"/>
        </w:rPr>
        <w:t xml:space="preserve"> F1-score</w:t>
      </w:r>
      <w:r w:rsidDel="00000000" w:rsidR="00000000" w:rsidRPr="00000000">
        <w:rPr>
          <w:rtl w:val="0"/>
        </w:rPr>
        <w:t xml:space="preserve"> levemente inferiores a esse patamar. Enquanto que o</w:t>
      </w:r>
      <w:r w:rsidDel="00000000" w:rsidR="00000000" w:rsidRPr="00000000">
        <w:rPr>
          <w:i w:val="1"/>
          <w:rtl w:val="0"/>
        </w:rPr>
        <w:t xml:space="preserve"> XGBoost</w:t>
      </w:r>
      <w:r w:rsidDel="00000000" w:rsidR="00000000" w:rsidRPr="00000000">
        <w:rPr>
          <w:rtl w:val="0"/>
        </w:rPr>
        <w:t xml:space="preserve"> apresentou os menores índices, situando-se abaixo de 0,7 em todas as métricas consideradas. </w:t>
      </w:r>
    </w:p>
    <w:p w:rsidR="00000000" w:rsidDel="00000000" w:rsidP="00000000" w:rsidRDefault="00000000" w:rsidRPr="00000000" w14:paraId="00000260">
      <w:pPr>
        <w:spacing w:line="360" w:lineRule="auto"/>
        <w:ind w:firstLine="850.3937007874017"/>
        <w:rPr/>
      </w:pPr>
      <w:r w:rsidDel="00000000" w:rsidR="00000000" w:rsidRPr="00000000">
        <w:rPr>
          <w:rtl w:val="0"/>
        </w:rPr>
        <w:t xml:space="preserve">Embora as diferenças percentuais sejam pequenas, a consistência do</w:t>
      </w:r>
      <w:r w:rsidDel="00000000" w:rsidR="00000000" w:rsidRPr="00000000">
        <w:rPr>
          <w:i w:val="1"/>
          <w:rtl w:val="0"/>
        </w:rPr>
        <w:t xml:space="preserve"> Extra Trees </w:t>
      </w:r>
      <w:r w:rsidDel="00000000" w:rsidR="00000000" w:rsidRPr="00000000">
        <w:rPr>
          <w:rtl w:val="0"/>
        </w:rPr>
        <w:t xml:space="preserve">em todas as métricas sugere maior robustez e equilíbrio na classificação entre as três classes.</w:t>
      </w:r>
      <w:r w:rsidDel="00000000" w:rsidR="00000000" w:rsidRPr="00000000">
        <w:rPr>
          <w:rtl w:val="0"/>
        </w:rPr>
      </w:r>
    </w:p>
    <w:p w:rsidR="00000000" w:rsidDel="00000000" w:rsidP="00000000" w:rsidRDefault="00000000" w:rsidRPr="00000000" w14:paraId="00000261">
      <w:pPr>
        <w:pStyle w:val="Heading2"/>
        <w:spacing w:after="300" w:before="300" w:line="240" w:lineRule="auto"/>
        <w:rPr/>
      </w:pPr>
      <w:bookmarkStart w:colFirst="0" w:colLast="0" w:name="_heading=h.bd4olex2gbe1" w:id="62"/>
      <w:bookmarkEnd w:id="62"/>
      <w:r w:rsidDel="00000000" w:rsidR="00000000" w:rsidRPr="00000000">
        <w:rPr>
          <w:rtl w:val="0"/>
        </w:rPr>
        <w:t xml:space="preserve">4.2 Matrizes de confusão</w:t>
      </w:r>
    </w:p>
    <w:p w:rsidR="00000000" w:rsidDel="00000000" w:rsidP="00000000" w:rsidRDefault="00000000" w:rsidRPr="00000000" w14:paraId="00000262">
      <w:pPr>
        <w:spacing w:line="360" w:lineRule="auto"/>
        <w:ind w:firstLine="850"/>
        <w:rPr/>
      </w:pPr>
      <w:r w:rsidDel="00000000" w:rsidR="00000000" w:rsidRPr="00000000">
        <w:rPr>
          <w:rtl w:val="0"/>
        </w:rPr>
        <w:t xml:space="preserve">Para cada algoritmo, o código gerou um mapa de calor com a matriz de confusão, permitindo observar a distribuição de acertos e erros entre as classes, comparando valores previstos com os valores reais da base de teste. Os rótulos 0, 1 e 2 significam negativo, neutro e positivo, respectivamente. Ou seja, ao prever 0 (indicado no eixo X) e corresponder a 2 no eixo Y, por exemplo, o modelo erra ao classificar um sentimento positivo como negativo.  Os resultados do</w:t>
      </w:r>
      <w:r w:rsidDel="00000000" w:rsidR="00000000" w:rsidRPr="00000000">
        <w:rPr>
          <w:rtl w:val="0"/>
        </w:rPr>
        <w:t xml:space="preserve"> </w:t>
      </w:r>
      <w:r w:rsidDel="00000000" w:rsidR="00000000" w:rsidRPr="00000000">
        <w:rPr>
          <w:i w:val="1"/>
          <w:rtl w:val="0"/>
        </w:rPr>
        <w:t xml:space="preserve">XGBoost</w:t>
      </w:r>
      <w:r w:rsidDel="00000000" w:rsidR="00000000" w:rsidRPr="00000000">
        <w:rPr>
          <w:rtl w:val="0"/>
        </w:rPr>
        <w:t xml:space="preserve"> podem ser visualizados na Figura 8:</w:t>
      </w:r>
      <w:r w:rsidDel="00000000" w:rsidR="00000000" w:rsidRPr="00000000">
        <w:rPr>
          <w:rtl w:val="0"/>
        </w:rPr>
      </w:r>
    </w:p>
    <w:p w:rsidR="00000000" w:rsidDel="00000000" w:rsidP="00000000" w:rsidRDefault="00000000" w:rsidRPr="00000000" w14:paraId="00000263">
      <w:pPr>
        <w:pStyle w:val="Heading6"/>
        <w:keepNext w:val="1"/>
        <w:keepLines w:val="1"/>
        <w:rPr/>
      </w:pPr>
      <w:bookmarkStart w:colFirst="0" w:colLast="0" w:name="_heading=h.jma3fqnyyo73" w:id="63"/>
      <w:bookmarkEnd w:id="63"/>
      <w:r w:rsidDel="00000000" w:rsidR="00000000" w:rsidRPr="00000000">
        <w:rPr>
          <w:rtl w:val="0"/>
        </w:rPr>
        <w:t xml:space="preserve">Figura 8 - Matriz de Confusão - XGBoost</w:t>
      </w:r>
    </w:p>
    <w:p w:rsidR="00000000" w:rsidDel="00000000" w:rsidP="00000000" w:rsidRDefault="00000000" w:rsidRPr="00000000" w14:paraId="00000264">
      <w:pPr>
        <w:spacing w:line="360" w:lineRule="auto"/>
        <w:ind w:firstLine="0"/>
        <w:jc w:val="center"/>
        <w:rPr/>
      </w:pPr>
      <w:r w:rsidDel="00000000" w:rsidR="00000000" w:rsidRPr="00000000">
        <w:rPr>
          <w:rtl w:val="0"/>
        </w:rPr>
        <w:t xml:space="preserve"> </w:t>
      </w:r>
      <w:r w:rsidDel="00000000" w:rsidR="00000000" w:rsidRPr="00000000">
        <w:rPr/>
        <w:drawing>
          <wp:inline distB="114300" distT="114300" distL="114300" distR="114300">
            <wp:extent cx="3957511" cy="2991802"/>
            <wp:effectExtent b="0" l="0" r="0" t="0"/>
            <wp:docPr id="2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957511" cy="2991802"/>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66">
      <w:pPr>
        <w:spacing w:line="360" w:lineRule="auto"/>
        <w:ind w:left="0" w:firstLine="850.3937007874017"/>
        <w:rPr/>
      </w:pPr>
      <w:r w:rsidDel="00000000" w:rsidR="00000000" w:rsidRPr="00000000">
        <w:rPr>
          <w:rtl w:val="0"/>
        </w:rPr>
        <w:t xml:space="preserve">Os resultados do </w:t>
      </w:r>
      <w:r w:rsidDel="00000000" w:rsidR="00000000" w:rsidRPr="00000000">
        <w:rPr>
          <w:i w:val="1"/>
          <w:rtl w:val="0"/>
        </w:rPr>
        <w:t xml:space="preserve">Random Forest</w:t>
      </w:r>
      <w:r w:rsidDel="00000000" w:rsidR="00000000" w:rsidRPr="00000000">
        <w:rPr>
          <w:rtl w:val="0"/>
        </w:rPr>
        <w:t xml:space="preserve"> podem ser visualizados na figura 9:</w:t>
      </w:r>
    </w:p>
    <w:p w:rsidR="00000000" w:rsidDel="00000000" w:rsidP="00000000" w:rsidRDefault="00000000" w:rsidRPr="00000000" w14:paraId="00000267">
      <w:pPr>
        <w:pStyle w:val="Heading6"/>
        <w:keepNext w:val="1"/>
        <w:keepLines w:val="1"/>
        <w:rPr/>
      </w:pPr>
      <w:bookmarkStart w:colFirst="0" w:colLast="0" w:name="_heading=h.w1thku1zwzqh" w:id="64"/>
      <w:bookmarkEnd w:id="64"/>
      <w:r w:rsidDel="00000000" w:rsidR="00000000" w:rsidRPr="00000000">
        <w:rPr>
          <w:rtl w:val="0"/>
        </w:rPr>
        <w:t xml:space="preserve">Figura 9  - Matriz de Confusão - Random Forest</w:t>
      </w:r>
    </w:p>
    <w:p w:rsidR="00000000" w:rsidDel="00000000" w:rsidP="00000000" w:rsidRDefault="00000000" w:rsidRPr="00000000" w14:paraId="00000268">
      <w:pPr>
        <w:spacing w:line="360" w:lineRule="auto"/>
        <w:ind w:firstLine="0"/>
        <w:jc w:val="center"/>
        <w:rPr/>
      </w:pPr>
      <w:r w:rsidDel="00000000" w:rsidR="00000000" w:rsidRPr="00000000">
        <w:rPr/>
        <w:drawing>
          <wp:inline distB="114300" distT="114300" distL="114300" distR="114300">
            <wp:extent cx="3925388" cy="2989898"/>
            <wp:effectExtent b="0" l="0" r="0" t="0"/>
            <wp:docPr id="1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925388" cy="2989898"/>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6A">
      <w:pPr>
        <w:spacing w:line="360" w:lineRule="auto"/>
        <w:ind w:firstLine="850"/>
        <w:rPr/>
      </w:pPr>
      <w:r w:rsidDel="00000000" w:rsidR="00000000" w:rsidRPr="00000000">
        <w:rPr>
          <w:rtl w:val="0"/>
        </w:rPr>
        <w:t xml:space="preserve">Os resultados do </w:t>
      </w:r>
      <w:r w:rsidDel="00000000" w:rsidR="00000000" w:rsidRPr="00000000">
        <w:rPr>
          <w:i w:val="1"/>
          <w:rtl w:val="0"/>
        </w:rPr>
        <w:t xml:space="preserve">Extra Trees</w:t>
      </w:r>
      <w:r w:rsidDel="00000000" w:rsidR="00000000" w:rsidRPr="00000000">
        <w:rPr>
          <w:rtl w:val="0"/>
        </w:rPr>
        <w:t xml:space="preserve"> podem ser visualizados na Figura 10:</w:t>
      </w:r>
    </w:p>
    <w:p w:rsidR="00000000" w:rsidDel="00000000" w:rsidP="00000000" w:rsidRDefault="00000000" w:rsidRPr="00000000" w14:paraId="0000026B">
      <w:pPr>
        <w:pStyle w:val="Heading6"/>
        <w:keepNext w:val="1"/>
        <w:keepLines w:val="1"/>
        <w:rPr/>
      </w:pPr>
      <w:bookmarkStart w:colFirst="0" w:colLast="0" w:name="_heading=h.nbcrf3dxwst" w:id="65"/>
      <w:bookmarkEnd w:id="65"/>
      <w:r w:rsidDel="00000000" w:rsidR="00000000" w:rsidRPr="00000000">
        <w:rPr>
          <w:rtl w:val="0"/>
        </w:rPr>
        <w:t xml:space="preserve">Figura 10 - Matriz de Confusão - Extra Trees</w:t>
      </w:r>
    </w:p>
    <w:p w:rsidR="00000000" w:rsidDel="00000000" w:rsidP="00000000" w:rsidRDefault="00000000" w:rsidRPr="00000000" w14:paraId="0000026C">
      <w:pPr>
        <w:spacing w:line="360" w:lineRule="auto"/>
        <w:ind w:firstLine="0"/>
        <w:jc w:val="center"/>
        <w:rPr/>
      </w:pPr>
      <w:r w:rsidDel="00000000" w:rsidR="00000000" w:rsidRPr="00000000">
        <w:rPr/>
        <w:drawing>
          <wp:inline distB="114300" distT="114300" distL="114300" distR="114300">
            <wp:extent cx="3896813" cy="2893673"/>
            <wp:effectExtent b="0" l="0" r="0" t="0"/>
            <wp:docPr id="2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896813" cy="2893673"/>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6E">
      <w:pPr>
        <w:spacing w:line="360" w:lineRule="auto"/>
        <w:ind w:firstLine="851"/>
        <w:rPr/>
      </w:pPr>
      <w:bookmarkStart w:colFirst="0" w:colLast="0" w:name="_heading=h.q83jybuvvka3" w:id="66"/>
      <w:bookmarkEnd w:id="66"/>
      <w:r w:rsidDel="00000000" w:rsidR="00000000" w:rsidRPr="00000000">
        <w:rPr>
          <w:rtl w:val="0"/>
        </w:rPr>
        <w:t xml:space="preserve">De forma geral, verificou-se que todos os algoritmos apresentaram melhor desempenho na classificação “positivo” e “negativo”, enquanto a classe “neutro” apresentou maior índice de erros. Esse resultado revela que as avaliações neutras frequentemente apresentam ambiguidades semânticas e menor densidade emocional, dificultando a correta atribuição de polaridade.</w:t>
      </w:r>
    </w:p>
    <w:p w:rsidR="00000000" w:rsidDel="00000000" w:rsidP="00000000" w:rsidRDefault="00000000" w:rsidRPr="00000000" w14:paraId="0000026F">
      <w:pPr>
        <w:spacing w:line="360" w:lineRule="auto"/>
        <w:ind w:firstLine="851"/>
        <w:rPr/>
      </w:pPr>
      <w:r w:rsidDel="00000000" w:rsidR="00000000" w:rsidRPr="00000000">
        <w:rPr>
          <w:rtl w:val="0"/>
        </w:rPr>
        <w:t xml:space="preserve">Esse padrão de erro demonstra a necessidade de técnicas adicionais de pré-processamento semântico ou o uso de modelos de linguagem mais sofisticados, como </w:t>
      </w:r>
      <w:r w:rsidDel="00000000" w:rsidR="00000000" w:rsidRPr="00000000">
        <w:rPr>
          <w:i w:val="1"/>
          <w:rtl w:val="0"/>
        </w:rPr>
        <w:t xml:space="preserve">Transformers</w:t>
      </w:r>
      <w:r w:rsidDel="00000000" w:rsidR="00000000" w:rsidRPr="00000000">
        <w:rPr>
          <w:rtl w:val="0"/>
        </w:rPr>
        <w:t xml:space="preserve"> ajustados para português, a fim de melhorar a identificação da classe neutra em estudos futuros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sdt>
      <w:sdtPr>
        <w:id w:val="-1179175647"/>
        <w:tag w:val="goog_rdk_0"/>
      </w:sdtPr>
      <w:sdtContent>
        <w:p w:rsidR="00000000" w:rsidDel="00000000" w:rsidP="00000000" w:rsidRDefault="00000000" w:rsidRPr="00000000" w14:paraId="00000270">
          <w:pPr>
            <w:pStyle w:val="Heading2"/>
            <w:spacing w:after="300" w:before="300" w:line="240" w:lineRule="auto"/>
            <w:rPr/>
          </w:pPr>
          <w:bookmarkStart w:colFirst="0" w:colLast="0" w:name="_heading=h.q83jybuvvka3" w:id="66"/>
          <w:bookmarkEnd w:id="66"/>
          <w:r w:rsidDel="00000000" w:rsidR="00000000" w:rsidRPr="00000000">
            <w:rPr>
              <w:rtl w:val="0"/>
            </w:rPr>
            <w:t xml:space="preserve">4.3 Importância das variáveis</w:t>
          </w:r>
        </w:p>
      </w:sdtContent>
    </w:sdt>
    <w:p w:rsidR="00000000" w:rsidDel="00000000" w:rsidP="00000000" w:rsidRDefault="00000000" w:rsidRPr="00000000" w14:paraId="00000271">
      <w:pPr>
        <w:spacing w:line="360" w:lineRule="auto"/>
        <w:ind w:firstLine="850"/>
        <w:rPr/>
      </w:pPr>
      <w:r w:rsidDel="00000000" w:rsidR="00000000" w:rsidRPr="00000000">
        <w:rPr>
          <w:rtl w:val="0"/>
        </w:rPr>
        <w:t xml:space="preserve">A análise de importância das variáveis (</w:t>
      </w:r>
      <w:r w:rsidDel="00000000" w:rsidR="00000000" w:rsidRPr="00000000">
        <w:rPr>
          <w:i w:val="1"/>
          <w:rtl w:val="0"/>
        </w:rPr>
        <w:t xml:space="preserve">feature importance</w:t>
      </w:r>
      <w:r w:rsidDel="00000000" w:rsidR="00000000" w:rsidRPr="00000000">
        <w:rPr>
          <w:rtl w:val="0"/>
        </w:rPr>
        <w:t xml:space="preserve">), recurso nativo dos algoritmos baseados em árvores, foi realizada nos três algoritmos: </w:t>
      </w:r>
      <w:r w:rsidDel="00000000" w:rsidR="00000000" w:rsidRPr="00000000">
        <w:rPr>
          <w:i w:val="1"/>
          <w:rtl w:val="0"/>
        </w:rPr>
        <w:t xml:space="preserve">XGBoost, Random Forest </w:t>
      </w:r>
      <w:r w:rsidDel="00000000" w:rsidR="00000000" w:rsidRPr="00000000">
        <w:rPr>
          <w:rtl w:val="0"/>
        </w:rPr>
        <w:t xml:space="preserve">e</w:t>
      </w:r>
      <w:r w:rsidDel="00000000" w:rsidR="00000000" w:rsidRPr="00000000">
        <w:rPr>
          <w:i w:val="1"/>
          <w:rtl w:val="0"/>
        </w:rPr>
        <w:t xml:space="preserve"> Extra Trees</w:t>
      </w:r>
      <w:r w:rsidDel="00000000" w:rsidR="00000000" w:rsidRPr="00000000">
        <w:rPr>
          <w:rtl w:val="0"/>
        </w:rPr>
        <w:t xml:space="preserve">. O objetivo foi identificar quais atributos exerceram maior influência nas decisões do modelo, contribuindo para a interpretação e para o entendimento do fenômeno em estudo.</w:t>
      </w:r>
    </w:p>
    <w:p w:rsidR="00000000" w:rsidDel="00000000" w:rsidP="00000000" w:rsidRDefault="00000000" w:rsidRPr="00000000" w14:paraId="00000272">
      <w:pPr>
        <w:spacing w:line="360" w:lineRule="auto"/>
        <w:ind w:firstLine="850"/>
        <w:rPr/>
      </w:pPr>
      <w:r w:rsidDel="00000000" w:rsidR="00000000" w:rsidRPr="00000000">
        <w:rPr>
          <w:rtl w:val="0"/>
        </w:rPr>
        <w:t xml:space="preserve">Em todos os modelos, utilizou-se a propriedade </w:t>
      </w:r>
      <w:r w:rsidDel="00000000" w:rsidR="00000000" w:rsidRPr="00000000">
        <w:rPr>
          <w:i w:val="1"/>
          <w:rtl w:val="0"/>
        </w:rPr>
        <w:t xml:space="preserve">feature_importances_ </w:t>
      </w:r>
      <w:r w:rsidDel="00000000" w:rsidR="00000000" w:rsidRPr="00000000">
        <w:rPr>
          <w:rtl w:val="0"/>
        </w:rPr>
        <w:t xml:space="preserve">disponibilizada pelas bibliotecas do </w:t>
      </w:r>
      <w:r w:rsidDel="00000000" w:rsidR="00000000" w:rsidRPr="00000000">
        <w:rPr>
          <w:i w:val="1"/>
          <w:rtl w:val="0"/>
        </w:rPr>
        <w:t xml:space="preserve">scikit-learn</w:t>
      </w:r>
      <w:r w:rsidDel="00000000" w:rsidR="00000000" w:rsidRPr="00000000">
        <w:rPr>
          <w:rtl w:val="0"/>
        </w:rPr>
        <w:t xml:space="preserve"> e do </w:t>
      </w:r>
      <w:r w:rsidDel="00000000" w:rsidR="00000000" w:rsidRPr="00000000">
        <w:rPr>
          <w:i w:val="1"/>
          <w:rtl w:val="0"/>
        </w:rPr>
        <w:t xml:space="preserve">XGBoost</w:t>
      </w:r>
      <w:r w:rsidDel="00000000" w:rsidR="00000000" w:rsidRPr="00000000">
        <w:rPr>
          <w:rtl w:val="0"/>
        </w:rPr>
        <w:t xml:space="preserve">. Os valores retornados indicam o ganho relativo que cada atributo proporciona na redução da impureza das árvores de decisão. Em seguida, os resultados foram organizados em um </w:t>
      </w:r>
      <w:r w:rsidDel="00000000" w:rsidR="00000000" w:rsidRPr="00000000">
        <w:rPr>
          <w:i w:val="1"/>
          <w:rtl w:val="0"/>
        </w:rPr>
        <w:t xml:space="preserve">DataFrame</w:t>
      </w:r>
      <w:r w:rsidDel="00000000" w:rsidR="00000000" w:rsidRPr="00000000">
        <w:rPr>
          <w:rtl w:val="0"/>
        </w:rPr>
        <w:t xml:space="preserve"> e classificados em ordem decrescente de importância.</w:t>
      </w:r>
    </w:p>
    <w:p w:rsidR="00000000" w:rsidDel="00000000" w:rsidP="00000000" w:rsidRDefault="00000000" w:rsidRPr="00000000" w14:paraId="00000273">
      <w:pPr>
        <w:spacing w:line="360" w:lineRule="auto"/>
        <w:ind w:firstLine="850"/>
        <w:rPr/>
      </w:pPr>
      <w:r w:rsidDel="00000000" w:rsidR="00000000" w:rsidRPr="00000000">
        <w:rPr>
          <w:rtl w:val="0"/>
        </w:rPr>
        <w:t xml:space="preserve">Na Figura </w:t>
      </w:r>
      <w:r w:rsidDel="00000000" w:rsidR="00000000" w:rsidRPr="00000000">
        <w:rPr>
          <w:rtl w:val="0"/>
        </w:rPr>
        <w:t xml:space="preserve">11</w:t>
      </w:r>
      <w:r w:rsidDel="00000000" w:rsidR="00000000" w:rsidRPr="00000000">
        <w:rPr>
          <w:rtl w:val="0"/>
        </w:rPr>
        <w:t xml:space="preserve"> percebe-se que, para o </w:t>
      </w:r>
      <w:r w:rsidDel="00000000" w:rsidR="00000000" w:rsidRPr="00000000">
        <w:rPr>
          <w:i w:val="1"/>
          <w:rtl w:val="0"/>
        </w:rPr>
        <w:t xml:space="preserve">XGBoost</w:t>
      </w:r>
      <w:r w:rsidDel="00000000" w:rsidR="00000000" w:rsidRPr="00000000">
        <w:rPr>
          <w:rtl w:val="0"/>
        </w:rPr>
        <w:t xml:space="preserve">, a variável </w:t>
      </w:r>
      <w:r w:rsidDel="00000000" w:rsidR="00000000" w:rsidRPr="00000000">
        <w:rPr>
          <w:i w:val="1"/>
          <w:rtl w:val="0"/>
        </w:rPr>
        <w:t xml:space="preserve">review_score</w:t>
      </w:r>
      <w:r w:rsidDel="00000000" w:rsidR="00000000" w:rsidRPr="00000000">
        <w:rPr>
          <w:rtl w:val="0"/>
        </w:rPr>
        <w:t xml:space="preserve">, que se trata da nota avaliada pelo cliente ao produto, teve maior influência nas decisões do algoritmo, seguido por variáveis que continham o número da quantidade de fotos no anúncio, número de parcelas na forma de pagamento e o índice sequencial do pagamento para um mesmo pedido, dentre outros de menor relevância. O </w:t>
      </w:r>
      <w:r w:rsidDel="00000000" w:rsidR="00000000" w:rsidRPr="00000000">
        <w:rPr>
          <w:i w:val="1"/>
          <w:rtl w:val="0"/>
        </w:rPr>
        <w:t xml:space="preserve">review_score</w:t>
      </w:r>
      <w:r w:rsidDel="00000000" w:rsidR="00000000" w:rsidRPr="00000000">
        <w:rPr>
          <w:rtl w:val="0"/>
        </w:rPr>
        <w:t xml:space="preserve"> apresentou uma importância muito superior em relação a todas as outras variáveis. Essa predominância demonstra que a percepção direta expressa na nota de avaliação, bem como fatores logísticos e financeiros, exerce papel central na formação do sentimento do consumidor.</w:t>
      </w:r>
      <w:r w:rsidDel="00000000" w:rsidR="00000000" w:rsidRPr="00000000">
        <w:rPr>
          <w:rtl w:val="0"/>
        </w:rPr>
      </w:r>
    </w:p>
    <w:p w:rsidR="00000000" w:rsidDel="00000000" w:rsidP="00000000" w:rsidRDefault="00000000" w:rsidRPr="00000000" w14:paraId="00000274">
      <w:pPr>
        <w:pStyle w:val="Heading6"/>
        <w:keepNext w:val="1"/>
        <w:keepLines w:val="1"/>
        <w:rPr/>
      </w:pPr>
      <w:bookmarkStart w:colFirst="0" w:colLast="0" w:name="_heading=h.z3ptnv9cudi9" w:id="67"/>
      <w:bookmarkEnd w:id="67"/>
      <w:r w:rsidDel="00000000" w:rsidR="00000000" w:rsidRPr="00000000">
        <w:rPr>
          <w:rtl w:val="0"/>
        </w:rPr>
        <w:t xml:space="preserve">Figura 11 - Importância das Features - XGBoost</w:t>
      </w:r>
    </w:p>
    <w:p w:rsidR="00000000" w:rsidDel="00000000" w:rsidP="00000000" w:rsidRDefault="00000000" w:rsidRPr="00000000" w14:paraId="00000275">
      <w:pPr>
        <w:rPr/>
      </w:pPr>
      <w:r w:rsidDel="00000000" w:rsidR="00000000" w:rsidRPr="00000000">
        <w:rPr/>
        <w:drawing>
          <wp:inline distB="114300" distT="114300" distL="114300" distR="114300">
            <wp:extent cx="5759910" cy="3263900"/>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599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300" w:line="24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77">
      <w:pPr>
        <w:spacing w:line="360" w:lineRule="auto"/>
        <w:ind w:firstLine="850"/>
        <w:rPr/>
      </w:pPr>
      <w:r w:rsidDel="00000000" w:rsidR="00000000" w:rsidRPr="00000000">
        <w:rPr>
          <w:rtl w:val="0"/>
        </w:rPr>
        <w:t xml:space="preserve">Na Figura 12, observa-se a importância das </w:t>
      </w:r>
      <w:r w:rsidDel="00000000" w:rsidR="00000000" w:rsidRPr="00000000">
        <w:rPr>
          <w:i w:val="1"/>
          <w:rtl w:val="0"/>
        </w:rPr>
        <w:t xml:space="preserve">features</w:t>
      </w:r>
      <w:r w:rsidDel="00000000" w:rsidR="00000000" w:rsidRPr="00000000">
        <w:rPr>
          <w:rtl w:val="0"/>
        </w:rPr>
        <w:t xml:space="preserve"> para o algoritmo </w:t>
      </w:r>
      <w:r w:rsidDel="00000000" w:rsidR="00000000" w:rsidRPr="00000000">
        <w:rPr>
          <w:rtl w:val="0"/>
        </w:rPr>
        <w:t xml:space="preserve">Random Forest</w:t>
      </w:r>
      <w:r w:rsidDel="00000000" w:rsidR="00000000" w:rsidRPr="00000000">
        <w:rPr>
          <w:rtl w:val="0"/>
        </w:rPr>
        <w:t xml:space="preserve">. O </w:t>
      </w:r>
      <w:r w:rsidDel="00000000" w:rsidR="00000000" w:rsidRPr="00000000">
        <w:rPr>
          <w:i w:val="1"/>
          <w:rtl w:val="0"/>
        </w:rPr>
        <w:t xml:space="preserve">review_score</w:t>
      </w:r>
      <w:r w:rsidDel="00000000" w:rsidR="00000000" w:rsidRPr="00000000">
        <w:rPr>
          <w:rtl w:val="0"/>
        </w:rPr>
        <w:t xml:space="preserve"> ainda assume maior importância em relação às outras variáveis, seguido de </w:t>
      </w:r>
      <w:r w:rsidDel="00000000" w:rsidR="00000000" w:rsidRPr="00000000">
        <w:rPr>
          <w:i w:val="1"/>
          <w:rtl w:val="0"/>
        </w:rPr>
        <w:t xml:space="preserve">features</w:t>
      </w:r>
      <w:r w:rsidDel="00000000" w:rsidR="00000000" w:rsidRPr="00000000">
        <w:rPr>
          <w:rtl w:val="0"/>
        </w:rPr>
        <w:t xml:space="preserve"> como o tempo de entrega real, tempo de entrega estimado, valor do pagamento total do pedido, dentre outras variáveis de menor relevância. Nesse caso, denota-se uma diferença considerável na influência que cada</w:t>
      </w:r>
      <w:r w:rsidDel="00000000" w:rsidR="00000000" w:rsidRPr="00000000">
        <w:rPr>
          <w:i w:val="1"/>
          <w:rtl w:val="0"/>
        </w:rPr>
        <w:t xml:space="preserve"> feature</w:t>
      </w:r>
      <w:r w:rsidDel="00000000" w:rsidR="00000000" w:rsidRPr="00000000">
        <w:rPr>
          <w:rtl w:val="0"/>
        </w:rPr>
        <w:t xml:space="preserve"> exerceu, em comparação ao </w:t>
      </w:r>
      <w:r w:rsidDel="00000000" w:rsidR="00000000" w:rsidRPr="00000000">
        <w:rPr>
          <w:i w:val="1"/>
          <w:rtl w:val="0"/>
        </w:rPr>
        <w:t xml:space="preserve">XGBoost</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78">
      <w:pPr>
        <w:pStyle w:val="Heading6"/>
        <w:keepNext w:val="1"/>
        <w:keepLines w:val="1"/>
        <w:rPr/>
      </w:pPr>
      <w:bookmarkStart w:colFirst="0" w:colLast="0" w:name="_heading=h.suho2mgif1nr" w:id="68"/>
      <w:bookmarkEnd w:id="68"/>
      <w:r w:rsidDel="00000000" w:rsidR="00000000" w:rsidRPr="00000000">
        <w:rPr>
          <w:rtl w:val="0"/>
        </w:rPr>
        <w:t xml:space="preserve">Figura 12 - Importância das Features - Random Forest</w:t>
      </w:r>
    </w:p>
    <w:p w:rsidR="00000000" w:rsidDel="00000000" w:rsidP="00000000" w:rsidRDefault="00000000" w:rsidRPr="00000000" w14:paraId="00000279">
      <w:pPr>
        <w:rPr/>
      </w:pPr>
      <w:r w:rsidDel="00000000" w:rsidR="00000000" w:rsidRPr="00000000">
        <w:rPr/>
        <w:drawing>
          <wp:inline distB="114300" distT="114300" distL="114300" distR="114300">
            <wp:extent cx="5759910" cy="3276600"/>
            <wp:effectExtent b="0" l="0" r="0" t="0"/>
            <wp:docPr id="3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599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300" w:line="240" w:lineRule="auto"/>
        <w:ind w:firstLine="0"/>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7B">
      <w:pPr>
        <w:spacing w:line="360" w:lineRule="auto"/>
        <w:ind w:firstLine="850"/>
        <w:rPr/>
      </w:pPr>
      <w:r w:rsidDel="00000000" w:rsidR="00000000" w:rsidRPr="00000000">
        <w:rPr>
          <w:rtl w:val="0"/>
        </w:rPr>
        <w:t xml:space="preserve">Por fim, na Figura 13. é possível observar a importância das </w:t>
      </w:r>
      <w:r w:rsidDel="00000000" w:rsidR="00000000" w:rsidRPr="00000000">
        <w:rPr>
          <w:i w:val="1"/>
          <w:rtl w:val="0"/>
        </w:rPr>
        <w:t xml:space="preserve">features</w:t>
      </w:r>
      <w:r w:rsidDel="00000000" w:rsidR="00000000" w:rsidRPr="00000000">
        <w:rPr>
          <w:rtl w:val="0"/>
        </w:rPr>
        <w:t xml:space="preserve"> para o algoritmo</w:t>
      </w:r>
      <w:r w:rsidDel="00000000" w:rsidR="00000000" w:rsidRPr="00000000">
        <w:rPr>
          <w:i w:val="1"/>
          <w:rtl w:val="0"/>
        </w:rPr>
        <w:t xml:space="preserve"> Extra Trees</w:t>
      </w:r>
      <w:r w:rsidDel="00000000" w:rsidR="00000000" w:rsidRPr="00000000">
        <w:rPr>
          <w:rtl w:val="0"/>
        </w:rPr>
        <w:t xml:space="preserve">. Aqui o </w:t>
      </w:r>
      <w:r w:rsidDel="00000000" w:rsidR="00000000" w:rsidRPr="00000000">
        <w:rPr>
          <w:i w:val="1"/>
          <w:rtl w:val="0"/>
        </w:rPr>
        <w:t xml:space="preserve">review_score</w:t>
      </w:r>
      <w:r w:rsidDel="00000000" w:rsidR="00000000" w:rsidRPr="00000000">
        <w:rPr>
          <w:rtl w:val="0"/>
        </w:rPr>
        <w:t xml:space="preserve"> também assume maior importância em relação às outras variáveis, seguido de </w:t>
      </w:r>
      <w:r w:rsidDel="00000000" w:rsidR="00000000" w:rsidRPr="00000000">
        <w:rPr>
          <w:i w:val="1"/>
          <w:rtl w:val="0"/>
        </w:rPr>
        <w:t xml:space="preserve">features</w:t>
      </w:r>
      <w:r w:rsidDel="00000000" w:rsidR="00000000" w:rsidRPr="00000000">
        <w:rPr>
          <w:rtl w:val="0"/>
        </w:rPr>
        <w:t xml:space="preserve"> como o tempo de entrega real, tempo de entrega estimado, cidade do cliente, dentre outras variáveis de menor relevância. Nesse caso, denota-se uma semelhança considerável na influência que cada</w:t>
      </w:r>
      <w:r w:rsidDel="00000000" w:rsidR="00000000" w:rsidRPr="00000000">
        <w:rPr>
          <w:i w:val="1"/>
          <w:rtl w:val="0"/>
        </w:rPr>
        <w:t xml:space="preserve"> feature</w:t>
      </w:r>
      <w:r w:rsidDel="00000000" w:rsidR="00000000" w:rsidRPr="00000000">
        <w:rPr>
          <w:rtl w:val="0"/>
        </w:rPr>
        <w:t xml:space="preserve"> exerceu, em comparação ao </w:t>
      </w:r>
      <w:r w:rsidDel="00000000" w:rsidR="00000000" w:rsidRPr="00000000">
        <w:rPr>
          <w:i w:val="1"/>
          <w:rtl w:val="0"/>
        </w:rPr>
        <w:t xml:space="preserve">Random Forest</w:t>
      </w:r>
      <w:r w:rsidDel="00000000" w:rsidR="00000000" w:rsidRPr="00000000">
        <w:rPr>
          <w:rtl w:val="0"/>
        </w:rPr>
        <w:t xml:space="preserve">. </w:t>
      </w:r>
    </w:p>
    <w:p w:rsidR="00000000" w:rsidDel="00000000" w:rsidP="00000000" w:rsidRDefault="00000000" w:rsidRPr="00000000" w14:paraId="0000027C">
      <w:pPr>
        <w:pStyle w:val="Heading6"/>
        <w:keepNext w:val="1"/>
        <w:keepLines w:val="1"/>
        <w:rPr/>
      </w:pPr>
      <w:bookmarkStart w:colFirst="0" w:colLast="0" w:name="_heading=h.7ljl02hrfvaw" w:id="69"/>
      <w:bookmarkEnd w:id="69"/>
      <w:r w:rsidDel="00000000" w:rsidR="00000000" w:rsidRPr="00000000">
        <w:rPr>
          <w:rtl w:val="0"/>
        </w:rPr>
        <w:t xml:space="preserve">Figura 13 - Importância das Features - Extra Trees</w:t>
      </w:r>
    </w:p>
    <w:p w:rsidR="00000000" w:rsidDel="00000000" w:rsidP="00000000" w:rsidRDefault="00000000" w:rsidRPr="00000000" w14:paraId="0000027D">
      <w:pPr>
        <w:spacing w:line="360" w:lineRule="auto"/>
        <w:ind w:left="0" w:firstLine="0"/>
        <w:rPr/>
      </w:pPr>
      <w:r w:rsidDel="00000000" w:rsidR="00000000" w:rsidRPr="00000000">
        <w:rPr/>
        <w:drawing>
          <wp:inline distB="114300" distT="114300" distL="114300" distR="114300">
            <wp:extent cx="5759910" cy="3263900"/>
            <wp:effectExtent b="0" l="0" r="0" t="0"/>
            <wp:docPr id="2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599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00" w:line="240" w:lineRule="auto"/>
        <w:ind w:firstLine="0"/>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27F">
      <w:pPr>
        <w:pStyle w:val="Heading2"/>
        <w:spacing w:after="300" w:before="300" w:line="240" w:lineRule="auto"/>
        <w:jc w:val="left"/>
        <w:rPr/>
      </w:pPr>
      <w:bookmarkStart w:colFirst="0" w:colLast="0" w:name="_heading=h.s52aq9gcyyjl" w:id="70"/>
      <w:bookmarkEnd w:id="70"/>
      <w:r w:rsidDel="00000000" w:rsidR="00000000" w:rsidRPr="00000000">
        <w:rPr>
          <w:rtl w:val="0"/>
        </w:rPr>
        <w:t xml:space="preserve">4.4 Síntese dos Resultados</w:t>
      </w:r>
    </w:p>
    <w:p w:rsidR="00000000" w:rsidDel="00000000" w:rsidP="00000000" w:rsidRDefault="00000000" w:rsidRPr="00000000" w14:paraId="00000280">
      <w:pPr>
        <w:spacing w:line="360" w:lineRule="auto"/>
        <w:ind w:firstLine="851"/>
        <w:rPr/>
      </w:pPr>
      <w:r w:rsidDel="00000000" w:rsidR="00000000" w:rsidRPr="00000000">
        <w:rPr>
          <w:rtl w:val="0"/>
        </w:rPr>
        <w:t xml:space="preserve">Os resultados demonstram que a integração de análise de sentimentos a modelos preditivos de demanda é viável e agrega valor explicativo ao processo. Entre os algoritmos testados, o </w:t>
      </w:r>
      <w:r w:rsidDel="00000000" w:rsidR="00000000" w:rsidRPr="00000000">
        <w:rPr>
          <w:i w:val="1"/>
          <w:rtl w:val="0"/>
        </w:rPr>
        <w:t xml:space="preserve">Extra Trees</w:t>
      </w:r>
      <w:r w:rsidDel="00000000" w:rsidR="00000000" w:rsidRPr="00000000">
        <w:rPr>
          <w:rtl w:val="0"/>
        </w:rPr>
        <w:t xml:space="preserve"> apresentou a melhor </w:t>
      </w:r>
      <w:r w:rsidDel="00000000" w:rsidR="00000000" w:rsidRPr="00000000">
        <w:rPr>
          <w:i w:val="1"/>
          <w:rtl w:val="0"/>
        </w:rPr>
        <w:t xml:space="preserve">performance</w:t>
      </w:r>
      <w:r w:rsidDel="00000000" w:rsidR="00000000" w:rsidRPr="00000000">
        <w:rPr>
          <w:rtl w:val="0"/>
        </w:rPr>
        <w:t xml:space="preserve">, com métricas superiores a 0,70, enquanto o </w:t>
      </w:r>
      <w:r w:rsidDel="00000000" w:rsidR="00000000" w:rsidRPr="00000000">
        <w:rPr>
          <w:i w:val="1"/>
          <w:rtl w:val="0"/>
        </w:rPr>
        <w:t xml:space="preserve">XGBoost</w:t>
      </w:r>
      <w:r w:rsidDel="00000000" w:rsidR="00000000" w:rsidRPr="00000000">
        <w:rPr>
          <w:rtl w:val="0"/>
        </w:rPr>
        <w:t xml:space="preserve"> se mostrou menos eficaz no cenário estudado.</w:t>
      </w:r>
    </w:p>
    <w:p w:rsidR="00000000" w:rsidDel="00000000" w:rsidP="00000000" w:rsidRDefault="00000000" w:rsidRPr="00000000" w14:paraId="00000281">
      <w:pPr>
        <w:spacing w:line="360" w:lineRule="auto"/>
        <w:ind w:firstLine="851"/>
        <w:rPr>
          <w:b w:val="1"/>
          <w:sz w:val="20"/>
          <w:szCs w:val="20"/>
        </w:rPr>
      </w:pPr>
      <w:r w:rsidDel="00000000" w:rsidR="00000000" w:rsidRPr="00000000">
        <w:rPr>
          <w:rtl w:val="0"/>
        </w:rPr>
        <w:t xml:space="preserve">Apesar da limitação na classificação de sentimentos neutros, os achados indicam que a utilização de dados textuais não estruturados, transformados em variáveis de sentimento, enriquece o processo de previsão de demanda e amplia a compreensão do comportamento do consumidor.</w:t>
      </w:r>
      <w:r w:rsidDel="00000000" w:rsidR="00000000" w:rsidRPr="00000000">
        <w:rPr>
          <w:rtl w:val="0"/>
        </w:rPr>
      </w:r>
    </w:p>
    <w:p w:rsidR="00000000" w:rsidDel="00000000" w:rsidP="00000000" w:rsidRDefault="00000000" w:rsidRPr="00000000" w14:paraId="00000282">
      <w:pPr>
        <w:pStyle w:val="Heading1"/>
        <w:pageBreakBefore w:val="1"/>
        <w:spacing w:after="300" w:before="300" w:lineRule="auto"/>
        <w:jc w:val="left"/>
        <w:rPr>
          <w:sz w:val="24"/>
          <w:szCs w:val="24"/>
        </w:rPr>
      </w:pPr>
      <w:bookmarkStart w:colFirst="0" w:colLast="0" w:name="_heading=h.fkw0lccmapp2" w:id="71"/>
      <w:bookmarkEnd w:id="71"/>
      <w:r w:rsidDel="00000000" w:rsidR="00000000" w:rsidRPr="00000000">
        <w:rPr>
          <w:sz w:val="24"/>
          <w:szCs w:val="24"/>
          <w:rtl w:val="0"/>
        </w:rPr>
        <w:t xml:space="preserve">5  CONCLUSÃO</w:t>
      </w:r>
    </w:p>
    <w:p w:rsidR="00000000" w:rsidDel="00000000" w:rsidP="00000000" w:rsidRDefault="00000000" w:rsidRPr="00000000" w14:paraId="00000283">
      <w:pPr>
        <w:spacing w:line="360" w:lineRule="auto"/>
        <w:ind w:firstLine="850.3937007874017"/>
        <w:rPr/>
      </w:pPr>
      <w:r w:rsidDel="00000000" w:rsidR="00000000" w:rsidRPr="00000000">
        <w:rPr>
          <w:rtl w:val="0"/>
        </w:rPr>
        <w:t xml:space="preserve">A seguir seguem-se algumas considerações finais a respeito do escopo geral do trabalho, suas contribuições, limitações e a perspectiva para o desenvolvimento de trabalhos futuros relacionados ao tema. </w:t>
      </w:r>
      <w:r w:rsidDel="00000000" w:rsidR="00000000" w:rsidRPr="00000000">
        <w:rPr>
          <w:rtl w:val="0"/>
        </w:rPr>
      </w:r>
    </w:p>
    <w:p w:rsidR="00000000" w:rsidDel="00000000" w:rsidP="00000000" w:rsidRDefault="00000000" w:rsidRPr="00000000" w14:paraId="00000284">
      <w:pPr>
        <w:pStyle w:val="Heading2"/>
        <w:spacing w:after="300" w:before="300" w:line="240" w:lineRule="auto"/>
        <w:rPr/>
      </w:pPr>
      <w:bookmarkStart w:colFirst="0" w:colLast="0" w:name="_heading=h.sjc82b5ha6o9" w:id="72"/>
      <w:bookmarkEnd w:id="72"/>
      <w:r w:rsidDel="00000000" w:rsidR="00000000" w:rsidRPr="00000000">
        <w:rPr>
          <w:rtl w:val="0"/>
        </w:rPr>
        <w:t xml:space="preserve">5.1 Considerações finais</w:t>
      </w:r>
      <w:r w:rsidDel="00000000" w:rsidR="00000000" w:rsidRPr="00000000">
        <w:rPr>
          <w:rtl w:val="0"/>
        </w:rPr>
      </w:r>
    </w:p>
    <w:p w:rsidR="00000000" w:rsidDel="00000000" w:rsidP="00000000" w:rsidRDefault="00000000" w:rsidRPr="00000000" w14:paraId="00000285">
      <w:pPr>
        <w:spacing w:line="360" w:lineRule="auto"/>
        <w:ind w:firstLine="850"/>
        <w:rPr/>
      </w:pPr>
      <w:r w:rsidDel="00000000" w:rsidR="00000000" w:rsidRPr="00000000">
        <w:rPr>
          <w:rtl w:val="0"/>
        </w:rPr>
        <w:t xml:space="preserve">Este trabalho investigou a aplicação do aprendizado de máquina para a previsão de demanda incorporando a análise de sentimento como um elemento preditivo complementar. A proposta consistiu em transformar dados textuais de avaliações de clientes em uma variável de classe de sentimento (positivo, negativo, neutro) e integrá-la a modelos supervisionados, validando sua influência sobre a previsão de consumo.</w:t>
      </w:r>
    </w:p>
    <w:p w:rsidR="00000000" w:rsidDel="00000000" w:rsidP="00000000" w:rsidRDefault="00000000" w:rsidRPr="00000000" w14:paraId="00000286">
      <w:pPr>
        <w:spacing w:line="360" w:lineRule="auto"/>
        <w:ind w:firstLine="850"/>
        <w:rPr/>
      </w:pPr>
      <w:r w:rsidDel="00000000" w:rsidR="00000000" w:rsidRPr="00000000">
        <w:rPr>
          <w:rtl w:val="0"/>
        </w:rPr>
        <w:t xml:space="preserve">A metodologia empregada contemplou a preparação da base de dados do </w:t>
      </w:r>
      <w:r w:rsidDel="00000000" w:rsidR="00000000" w:rsidRPr="00000000">
        <w:rPr>
          <w:i w:val="1"/>
          <w:rtl w:val="0"/>
        </w:rPr>
        <w:t xml:space="preserve">Brazilian E-Commerce Public Dataset by Olist</w:t>
      </w:r>
      <w:r w:rsidDel="00000000" w:rsidR="00000000" w:rsidRPr="00000000">
        <w:rPr>
          <w:rtl w:val="0"/>
        </w:rPr>
        <w:t xml:space="preserve">, incluindo tratamento de valores nulos, normalização, codificação de variáveis categóricas e balanceamento das classes por meio do método SMOTE (</w:t>
      </w:r>
      <w:r w:rsidDel="00000000" w:rsidR="00000000" w:rsidRPr="00000000">
        <w:rPr>
          <w:i w:val="1"/>
          <w:rtl w:val="0"/>
        </w:rPr>
        <w:t xml:space="preserve">Synthetic Minority Oversampling Technique</w:t>
      </w:r>
      <w:r w:rsidDel="00000000" w:rsidR="00000000" w:rsidRPr="00000000">
        <w:rPr>
          <w:rtl w:val="0"/>
        </w:rPr>
        <w:t xml:space="preserve">). A etapa de Processamento de Linguagem Natural (PLN) permitiu a criação da variável </w:t>
      </w:r>
      <w:r w:rsidDel="00000000" w:rsidR="00000000" w:rsidRPr="00000000">
        <w:rPr>
          <w:i w:val="1"/>
          <w:rtl w:val="0"/>
        </w:rPr>
        <w:t xml:space="preserve">review_comment_message_sentiment</w:t>
      </w:r>
      <w:r w:rsidDel="00000000" w:rsidR="00000000" w:rsidRPr="00000000">
        <w:rPr>
          <w:rtl w:val="0"/>
        </w:rPr>
        <w:t xml:space="preserve">, que representou o principal diferencial do estudo ao converter informações qualitativas em dados estruturados para análise preditiva .</w:t>
      </w:r>
    </w:p>
    <w:p w:rsidR="00000000" w:rsidDel="00000000" w:rsidP="00000000" w:rsidRDefault="00000000" w:rsidRPr="00000000" w14:paraId="00000287">
      <w:pPr>
        <w:spacing w:line="360" w:lineRule="auto"/>
        <w:ind w:firstLine="850"/>
        <w:rPr/>
      </w:pPr>
      <w:r w:rsidDel="00000000" w:rsidR="00000000" w:rsidRPr="00000000">
        <w:rPr>
          <w:rtl w:val="0"/>
        </w:rPr>
        <w:t xml:space="preserve">Os resultados obtidos, conforme detalhado na seção 4, demonstram a eficácia da estratégia proposta. A capacidade de inferir o sentimento do cliente a partir de dados de pedido e utilizá-lo como uma variável preditiva não apenas enriqueceu os modelos de previsão de demanda, mas também revelou a influência direta da percepção do cliente nas flutuações de mercado. Esta abordagem híbrida, que transforma dados qualitativos em quantitativos para fins preditivos, oferece uma visão holística e dinâmica do mercado.</w:t>
      </w:r>
    </w:p>
    <w:p w:rsidR="00000000" w:rsidDel="00000000" w:rsidP="00000000" w:rsidRDefault="00000000" w:rsidRPr="00000000" w14:paraId="00000288">
      <w:pPr>
        <w:spacing w:line="360" w:lineRule="auto"/>
        <w:ind w:firstLine="850"/>
        <w:rPr/>
      </w:pPr>
      <w:r w:rsidDel="00000000" w:rsidR="00000000" w:rsidRPr="00000000">
        <w:rPr>
          <w:rtl w:val="0"/>
        </w:rPr>
        <w:t xml:space="preserve">As contribuições deste trabalho são multifacetadas. Primeiramente, a pesquisa valida uma metodologia inovadora para a criação de variáveis de classe a partir de dados não estruturados (texto), especificamente o sentimento, para aprimorar a previsão de demanda. Em segundo lugar, oferece </w:t>
      </w:r>
      <w:r w:rsidDel="00000000" w:rsidR="00000000" w:rsidRPr="00000000">
        <w:rPr>
          <w:i w:val="1"/>
          <w:rtl w:val="0"/>
        </w:rPr>
        <w:t xml:space="preserve">insights</w:t>
      </w:r>
      <w:r w:rsidDel="00000000" w:rsidR="00000000" w:rsidRPr="00000000">
        <w:rPr>
          <w:rtl w:val="0"/>
        </w:rPr>
        <w:t xml:space="preserve"> práticos sobre como as empresas podem alavancar informações de pedidos para prever o sentimento do cliente, mesmo na ausência de dados de sentimento explícitos. A documentação detalhada do processo, desde a engenharia de características baseada em sentimento até a modelagem preditiva, serve como um guia valioso para futuras implementações e pesquisas.</w:t>
      </w:r>
    </w:p>
    <w:p w:rsidR="00000000" w:rsidDel="00000000" w:rsidP="00000000" w:rsidRDefault="00000000" w:rsidRPr="00000000" w14:paraId="00000289">
      <w:pPr>
        <w:spacing w:line="360" w:lineRule="auto"/>
        <w:ind w:firstLine="851"/>
        <w:rPr/>
      </w:pPr>
      <w:r w:rsidDel="00000000" w:rsidR="00000000" w:rsidRPr="00000000">
        <w:rPr>
          <w:rtl w:val="0"/>
        </w:rPr>
        <w:t xml:space="preserve">Os experimentos mostraram que o </w:t>
      </w:r>
      <w:r w:rsidDel="00000000" w:rsidR="00000000" w:rsidRPr="00000000">
        <w:rPr>
          <w:i w:val="1"/>
          <w:rtl w:val="0"/>
        </w:rPr>
        <w:t xml:space="preserve">Extra Trees</w:t>
      </w:r>
      <w:r w:rsidDel="00000000" w:rsidR="00000000" w:rsidRPr="00000000">
        <w:rPr>
          <w:rtl w:val="0"/>
        </w:rPr>
        <w:t xml:space="preserve"> obteve o melhor desempenho, alcançando acurácia de aproximadamente 0,72, seguido pela</w:t>
      </w:r>
      <w:r w:rsidDel="00000000" w:rsidR="00000000" w:rsidRPr="00000000">
        <w:rPr>
          <w:i w:val="1"/>
          <w:rtl w:val="0"/>
        </w:rPr>
        <w:t xml:space="preserve"> Random Forest</w:t>
      </w:r>
      <w:r w:rsidDel="00000000" w:rsidR="00000000" w:rsidRPr="00000000">
        <w:rPr>
          <w:rtl w:val="0"/>
        </w:rPr>
        <w:t xml:space="preserve"> e, por último, o </w:t>
      </w:r>
      <w:r w:rsidDel="00000000" w:rsidR="00000000" w:rsidRPr="00000000">
        <w:rPr>
          <w:i w:val="1"/>
          <w:rtl w:val="0"/>
        </w:rPr>
        <w:t xml:space="preserve">XGBoost</w:t>
      </w:r>
      <w:r w:rsidDel="00000000" w:rsidR="00000000" w:rsidRPr="00000000">
        <w:rPr>
          <w:rtl w:val="0"/>
        </w:rPr>
        <w:t xml:space="preserve">. Apesar dos resultados positivos, constatou-se dificuldade comum a todos os modelos na classificação da classe </w:t>
      </w:r>
      <w:r w:rsidDel="00000000" w:rsidR="00000000" w:rsidRPr="00000000">
        <w:rPr>
          <w:b w:val="1"/>
          <w:rtl w:val="0"/>
        </w:rPr>
        <w:t xml:space="preserve">“</w:t>
      </w:r>
      <w:r w:rsidDel="00000000" w:rsidR="00000000" w:rsidRPr="00000000">
        <w:rPr>
          <w:rtl w:val="0"/>
        </w:rPr>
        <w:t xml:space="preserve">neutro</w:t>
      </w:r>
      <w:r w:rsidDel="00000000" w:rsidR="00000000" w:rsidRPr="00000000">
        <w:rPr>
          <w:b w:val="1"/>
          <w:rtl w:val="0"/>
        </w:rPr>
        <w:t xml:space="preserve">”</w:t>
      </w:r>
      <w:r w:rsidDel="00000000" w:rsidR="00000000" w:rsidRPr="00000000">
        <w:rPr>
          <w:rtl w:val="0"/>
        </w:rPr>
        <w:t xml:space="preserve">, o que revela uma limitação metodológica e sugere a necessidade de abordagens semânticas mais sofisticadas.</w:t>
      </w:r>
    </w:p>
    <w:p w:rsidR="00000000" w:rsidDel="00000000" w:rsidP="00000000" w:rsidRDefault="00000000" w:rsidRPr="00000000" w14:paraId="0000028A">
      <w:pPr>
        <w:pStyle w:val="Heading2"/>
        <w:spacing w:after="300" w:before="300" w:line="240" w:lineRule="auto"/>
        <w:rPr/>
      </w:pPr>
      <w:bookmarkStart w:colFirst="0" w:colLast="0" w:name="_heading=h.jzz8yas2uvat" w:id="73"/>
      <w:bookmarkEnd w:id="73"/>
      <w:r w:rsidDel="00000000" w:rsidR="00000000" w:rsidRPr="00000000">
        <w:rPr>
          <w:rtl w:val="0"/>
        </w:rPr>
        <w:t xml:space="preserve">5.2 Contribuições do trabalho </w:t>
      </w:r>
    </w:p>
    <w:p w:rsidR="00000000" w:rsidDel="00000000" w:rsidP="00000000" w:rsidRDefault="00000000" w:rsidRPr="00000000" w14:paraId="0000028B">
      <w:pPr>
        <w:spacing w:line="360" w:lineRule="auto"/>
        <w:ind w:firstLine="850.3937007874017"/>
        <w:rPr/>
      </w:pPr>
      <w:r w:rsidDel="00000000" w:rsidR="00000000" w:rsidRPr="00000000">
        <w:rPr>
          <w:rtl w:val="0"/>
        </w:rPr>
        <w:t xml:space="preserve">As contribuições realizadas pelo presente trabalho são: </w:t>
      </w:r>
      <w:r w:rsidDel="00000000" w:rsidR="00000000" w:rsidRPr="00000000">
        <w:rPr>
          <w:rtl w:val="0"/>
        </w:rPr>
      </w:r>
    </w:p>
    <w:p w:rsidR="00000000" w:rsidDel="00000000" w:rsidP="00000000" w:rsidRDefault="00000000" w:rsidRPr="00000000" w14:paraId="0000028C">
      <w:pPr>
        <w:numPr>
          <w:ilvl w:val="0"/>
          <w:numId w:val="8"/>
        </w:numPr>
        <w:spacing w:line="360" w:lineRule="auto"/>
        <w:ind w:left="1276" w:hanging="425"/>
        <w:rPr>
          <w:rFonts w:ascii="Noto Sans Symbols" w:cs="Noto Sans Symbols" w:eastAsia="Noto Sans Symbols" w:hAnsi="Noto Sans Symbols"/>
        </w:rPr>
      </w:pPr>
      <w:r w:rsidDel="00000000" w:rsidR="00000000" w:rsidRPr="00000000">
        <w:rPr>
          <w:rtl w:val="0"/>
        </w:rPr>
        <w:t xml:space="preserve">Proposição de um </w:t>
      </w:r>
      <w:r w:rsidDel="00000000" w:rsidR="00000000" w:rsidRPr="00000000">
        <w:rPr>
          <w:i w:val="1"/>
          <w:rtl w:val="0"/>
        </w:rPr>
        <w:t xml:space="preserve">pipeline</w:t>
      </w:r>
      <w:r w:rsidDel="00000000" w:rsidR="00000000" w:rsidRPr="00000000">
        <w:rPr>
          <w:rtl w:val="0"/>
        </w:rPr>
        <w:t xml:space="preserve"> completo que integra PLN e aprendizado de máquina em tarefas de previsão de demanda.</w:t>
      </w:r>
    </w:p>
    <w:p w:rsidR="00000000" w:rsidDel="00000000" w:rsidP="00000000" w:rsidRDefault="00000000" w:rsidRPr="00000000" w14:paraId="0000028D">
      <w:pPr>
        <w:numPr>
          <w:ilvl w:val="0"/>
          <w:numId w:val="8"/>
        </w:numPr>
        <w:spacing w:line="360" w:lineRule="auto"/>
        <w:ind w:left="1276" w:hanging="425"/>
        <w:rPr>
          <w:rFonts w:ascii="Noto Sans Symbols" w:cs="Noto Sans Symbols" w:eastAsia="Noto Sans Symbols" w:hAnsi="Noto Sans Symbols"/>
        </w:rPr>
      </w:pPr>
      <w:r w:rsidDel="00000000" w:rsidR="00000000" w:rsidRPr="00000000">
        <w:rPr>
          <w:rtl w:val="0"/>
        </w:rPr>
        <w:t xml:space="preserve">Demonstração prática da viabilidade de transformar dados textuais não estruturados em variáveis preditivas.</w:t>
      </w:r>
    </w:p>
    <w:p w:rsidR="00000000" w:rsidDel="00000000" w:rsidP="00000000" w:rsidRDefault="00000000" w:rsidRPr="00000000" w14:paraId="0000028E">
      <w:pPr>
        <w:numPr>
          <w:ilvl w:val="0"/>
          <w:numId w:val="8"/>
        </w:numPr>
        <w:spacing w:line="360" w:lineRule="auto"/>
        <w:ind w:left="1276" w:hanging="425"/>
        <w:rPr>
          <w:rFonts w:ascii="Noto Sans Symbols" w:cs="Noto Sans Symbols" w:eastAsia="Noto Sans Symbols" w:hAnsi="Noto Sans Symbols"/>
        </w:rPr>
      </w:pPr>
      <w:r w:rsidDel="00000000" w:rsidR="00000000" w:rsidRPr="00000000">
        <w:rPr>
          <w:rtl w:val="0"/>
        </w:rPr>
        <w:t xml:space="preserve">Validação de que informações de avaliações de clientes podem enriquecer modelos de previsão, trazendo uma perspectiva mais próxima do comportamento real do consumidor.</w:t>
      </w:r>
      <w:r w:rsidDel="00000000" w:rsidR="00000000" w:rsidRPr="00000000">
        <w:rPr>
          <w:rtl w:val="0"/>
        </w:rPr>
      </w:r>
    </w:p>
    <w:p w:rsidR="00000000" w:rsidDel="00000000" w:rsidP="00000000" w:rsidRDefault="00000000" w:rsidRPr="00000000" w14:paraId="0000028F">
      <w:pPr>
        <w:pStyle w:val="Heading2"/>
        <w:spacing w:after="300" w:before="300" w:line="240" w:lineRule="auto"/>
        <w:rPr/>
      </w:pPr>
      <w:bookmarkStart w:colFirst="0" w:colLast="0" w:name="_heading=h.mcqzhxg8swq2" w:id="74"/>
      <w:bookmarkEnd w:id="74"/>
      <w:r w:rsidDel="00000000" w:rsidR="00000000" w:rsidRPr="00000000">
        <w:rPr>
          <w:rtl w:val="0"/>
        </w:rPr>
        <w:t xml:space="preserve">5.3 Limitações identificadas</w:t>
      </w:r>
    </w:p>
    <w:p w:rsidR="00000000" w:rsidDel="00000000" w:rsidP="00000000" w:rsidRDefault="00000000" w:rsidRPr="00000000" w14:paraId="00000290">
      <w:pPr>
        <w:spacing w:line="360" w:lineRule="auto"/>
        <w:ind w:firstLine="850.3937007874017"/>
        <w:rPr/>
      </w:pPr>
      <w:r w:rsidDel="00000000" w:rsidR="00000000" w:rsidRPr="00000000">
        <w:rPr>
          <w:rtl w:val="0"/>
        </w:rPr>
        <w:t xml:space="preserve">As limitações que foram identificadas ao decorrer da realização do presente trabalho foram:</w:t>
      </w:r>
      <w:r w:rsidDel="00000000" w:rsidR="00000000" w:rsidRPr="00000000">
        <w:rPr>
          <w:rtl w:val="0"/>
        </w:rPr>
      </w:r>
    </w:p>
    <w:p w:rsidR="00000000" w:rsidDel="00000000" w:rsidP="00000000" w:rsidRDefault="00000000" w:rsidRPr="00000000" w14:paraId="00000291">
      <w:pPr>
        <w:numPr>
          <w:ilvl w:val="0"/>
          <w:numId w:val="6"/>
        </w:numPr>
        <w:spacing w:line="360" w:lineRule="auto"/>
        <w:ind w:left="1276" w:hanging="425"/>
        <w:rPr>
          <w:rFonts w:ascii="Noto Sans Symbols" w:cs="Noto Sans Symbols" w:eastAsia="Noto Sans Symbols" w:hAnsi="Noto Sans Symbols"/>
          <w:sz w:val="20"/>
          <w:szCs w:val="20"/>
        </w:rPr>
      </w:pPr>
      <w:r w:rsidDel="00000000" w:rsidR="00000000" w:rsidRPr="00000000">
        <w:rPr>
          <w:rtl w:val="0"/>
        </w:rPr>
        <w:t xml:space="preserve">Restrição a um único conjunto de dados </w:t>
      </w:r>
      <w:r w:rsidDel="00000000" w:rsidR="00000000" w:rsidRPr="00000000">
        <w:rPr>
          <w:i w:val="1"/>
          <w:rtl w:val="0"/>
        </w:rPr>
        <w:t xml:space="preserve">(e-commerce</w:t>
      </w:r>
      <w:r w:rsidDel="00000000" w:rsidR="00000000" w:rsidRPr="00000000">
        <w:rPr>
          <w:rtl w:val="0"/>
        </w:rPr>
        <w:t xml:space="preserve"> brasileiro), o que limita a generalização dos resultados. </w:t>
      </w:r>
    </w:p>
    <w:p w:rsidR="00000000" w:rsidDel="00000000" w:rsidP="00000000" w:rsidRDefault="00000000" w:rsidRPr="00000000" w14:paraId="00000292">
      <w:pPr>
        <w:numPr>
          <w:ilvl w:val="0"/>
          <w:numId w:val="6"/>
        </w:numPr>
        <w:spacing w:line="360" w:lineRule="auto"/>
        <w:ind w:left="1276" w:hanging="425"/>
        <w:rPr>
          <w:rFonts w:ascii="Noto Sans Symbols" w:cs="Noto Sans Symbols" w:eastAsia="Noto Sans Symbols" w:hAnsi="Noto Sans Symbols"/>
          <w:sz w:val="20"/>
          <w:szCs w:val="20"/>
        </w:rPr>
      </w:pPr>
      <w:r w:rsidDel="00000000" w:rsidR="00000000" w:rsidRPr="00000000">
        <w:rPr>
          <w:rtl w:val="0"/>
        </w:rPr>
        <w:t xml:space="preserve">Desempenho inferior na classificação da classe neutra, indicando fragilidade na captação de nuances semânticas.</w:t>
      </w:r>
    </w:p>
    <w:p w:rsidR="00000000" w:rsidDel="00000000" w:rsidP="00000000" w:rsidRDefault="00000000" w:rsidRPr="00000000" w14:paraId="00000293">
      <w:pPr>
        <w:numPr>
          <w:ilvl w:val="0"/>
          <w:numId w:val="6"/>
        </w:numPr>
        <w:spacing w:line="360" w:lineRule="auto"/>
        <w:ind w:left="1276" w:hanging="425"/>
        <w:rPr>
          <w:rFonts w:ascii="Noto Sans Symbols" w:cs="Noto Sans Symbols" w:eastAsia="Noto Sans Symbols" w:hAnsi="Noto Sans Symbols"/>
          <w:sz w:val="20"/>
          <w:szCs w:val="20"/>
        </w:rPr>
      </w:pPr>
      <w:r w:rsidDel="00000000" w:rsidR="00000000" w:rsidRPr="00000000">
        <w:rPr>
          <w:rtl w:val="0"/>
        </w:rPr>
        <w:t xml:space="preserve">Uso de configurações padrão nos modelos, sem aprofundamento em técnicas de otimização de hiperparâmetros.</w:t>
      </w:r>
      <w:r w:rsidDel="00000000" w:rsidR="00000000" w:rsidRPr="00000000">
        <w:rPr>
          <w:rtl w:val="0"/>
        </w:rPr>
      </w:r>
    </w:p>
    <w:p w:rsidR="00000000" w:rsidDel="00000000" w:rsidP="00000000" w:rsidRDefault="00000000" w:rsidRPr="00000000" w14:paraId="00000294">
      <w:pPr>
        <w:pStyle w:val="Heading2"/>
        <w:spacing w:after="300" w:before="300" w:line="240" w:lineRule="auto"/>
        <w:rPr/>
      </w:pPr>
      <w:bookmarkStart w:colFirst="0" w:colLast="0" w:name="_heading=h.y7xp4984wc9z" w:id="75"/>
      <w:bookmarkEnd w:id="75"/>
      <w:r w:rsidDel="00000000" w:rsidR="00000000" w:rsidRPr="00000000">
        <w:rPr>
          <w:rtl w:val="0"/>
        </w:rPr>
        <w:t xml:space="preserve">5.4 Trabalhos futuros </w:t>
      </w:r>
      <w:r w:rsidDel="00000000" w:rsidR="00000000" w:rsidRPr="00000000">
        <w:rPr>
          <w:rtl w:val="0"/>
        </w:rPr>
      </w:r>
    </w:p>
    <w:p w:rsidR="00000000" w:rsidDel="00000000" w:rsidP="00000000" w:rsidRDefault="00000000" w:rsidRPr="00000000" w14:paraId="00000295">
      <w:pPr>
        <w:spacing w:line="360" w:lineRule="auto"/>
        <w:ind w:firstLine="851"/>
        <w:rPr/>
      </w:pPr>
      <w:r w:rsidDel="00000000" w:rsidR="00000000" w:rsidRPr="00000000">
        <w:rPr>
          <w:rtl w:val="0"/>
        </w:rPr>
        <w:t xml:space="preserve">Sugere-se, como continuidade desta pesquisa:</w:t>
      </w:r>
    </w:p>
    <w:p w:rsidR="00000000" w:rsidDel="00000000" w:rsidP="00000000" w:rsidRDefault="00000000" w:rsidRPr="00000000" w14:paraId="00000296">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Ampliar os experimentos para outros setores (hotelaria, turismo, setor financeiro, etc.), a fim de validar a aplicabilidade em diferentes contextos.</w:t>
      </w:r>
    </w:p>
    <w:p w:rsidR="00000000" w:rsidDel="00000000" w:rsidP="00000000" w:rsidRDefault="00000000" w:rsidRPr="00000000" w14:paraId="00000297">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Explorar modelos mais avançados de linguagem natural, como BERTimbau</w:t>
      </w:r>
      <w:r w:rsidDel="00000000" w:rsidR="00000000" w:rsidRPr="00000000">
        <w:rPr>
          <w:b w:val="1"/>
          <w:rtl w:val="0"/>
        </w:rPr>
        <w:t xml:space="preserve"> </w:t>
      </w:r>
      <w:r w:rsidDel="00000000" w:rsidR="00000000" w:rsidRPr="00000000">
        <w:rPr>
          <w:rtl w:val="0"/>
        </w:rPr>
        <w:t xml:space="preserve">ou GPT baseados em português, que podem melhorar a identificação de sentimentos neutros e contextuais.</w:t>
      </w:r>
    </w:p>
    <w:p w:rsidR="00000000" w:rsidDel="00000000" w:rsidP="00000000" w:rsidRDefault="00000000" w:rsidRPr="00000000" w14:paraId="00000298">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Aplicar técnicas de validação cruzada e otimização de hiperparâmetros para obter resultados estatisticamente mais robustos.</w:t>
      </w:r>
    </w:p>
    <w:p w:rsidR="00000000" w:rsidDel="00000000" w:rsidP="00000000" w:rsidRDefault="00000000" w:rsidRPr="00000000" w14:paraId="00000299">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Integrar variáveis de sentimento a modelos de séries temporais, possibilitando previsões mais precisas de sazonalidade da demanda.</w:t>
      </w:r>
    </w:p>
    <w:p w:rsidR="00000000" w:rsidDel="00000000" w:rsidP="00000000" w:rsidRDefault="00000000" w:rsidRPr="00000000" w14:paraId="0000029A">
      <w:pPr>
        <w:rPr/>
        <w:sectPr>
          <w:headerReference r:id="rId27" w:type="default"/>
          <w:type w:val="nextPage"/>
          <w:pgSz w:h="16838" w:w="11906" w:orient="portrait"/>
          <w:pgMar w:bottom="1134" w:top="1701" w:left="1700.7874015748032" w:right="1134" w:header="709" w:footer="709"/>
          <w:pgNumType w:start="12"/>
        </w:sectPr>
      </w:pPr>
      <w:r w:rsidDel="00000000" w:rsidR="00000000" w:rsidRPr="00000000">
        <w:rPr>
          <w:rtl w:val="0"/>
        </w:rPr>
      </w:r>
    </w:p>
    <w:p w:rsidR="00000000" w:rsidDel="00000000" w:rsidP="00000000" w:rsidRDefault="00000000" w:rsidRPr="00000000" w14:paraId="0000029B">
      <w:pPr>
        <w:pStyle w:val="Heading1"/>
        <w:spacing w:after="600" w:lineRule="auto"/>
        <w:jc w:val="center"/>
        <w:rPr>
          <w:sz w:val="24"/>
          <w:szCs w:val="24"/>
        </w:rPr>
      </w:pPr>
      <w:bookmarkStart w:colFirst="0" w:colLast="0" w:name="_heading=h.1hmsyys" w:id="76"/>
      <w:bookmarkEnd w:id="76"/>
      <w:r w:rsidDel="00000000" w:rsidR="00000000" w:rsidRPr="00000000">
        <w:rPr>
          <w:sz w:val="24"/>
          <w:szCs w:val="24"/>
          <w:rtl w:val="0"/>
        </w:rPr>
        <w:t xml:space="preserve">REFERÊNCIAS</w:t>
      </w:r>
    </w:p>
    <w:p w:rsidR="00000000" w:rsidDel="00000000" w:rsidP="00000000" w:rsidRDefault="00000000" w:rsidRPr="00000000" w14:paraId="0000029C">
      <w:pPr>
        <w:widowControl w:val="0"/>
        <w:spacing w:after="200" w:before="0" w:line="240" w:lineRule="auto"/>
        <w:rPr>
          <w:highlight w:val="white"/>
        </w:rPr>
      </w:pPr>
      <w:r w:rsidDel="00000000" w:rsidR="00000000" w:rsidRPr="00000000">
        <w:rPr>
          <w:highlight w:val="white"/>
          <w:rtl w:val="0"/>
        </w:rPr>
        <w:t xml:space="preserve">AZAMJON, M.; SATTAROV, O.; CHO, J. Forecasting Bitcoin Volatility Through On-Chain and Whale-Alert Tweet Analysis Using the Q-Learning Algorithm.</w:t>
      </w:r>
      <w:r w:rsidDel="00000000" w:rsidR="00000000" w:rsidRPr="00000000">
        <w:rPr>
          <w:b w:val="1"/>
          <w:highlight w:val="white"/>
          <w:rtl w:val="0"/>
        </w:rPr>
        <w:t xml:space="preserve"> IEEE Access</w:t>
      </w:r>
      <w:r w:rsidDel="00000000" w:rsidR="00000000" w:rsidRPr="00000000">
        <w:rPr>
          <w:highlight w:val="white"/>
          <w:rtl w:val="0"/>
        </w:rPr>
        <w:t xml:space="preserve">, v. 11, p. 108092-108103, set. 2023.</w:t>
      </w:r>
    </w:p>
    <w:p w:rsidR="00000000" w:rsidDel="00000000" w:rsidP="00000000" w:rsidRDefault="00000000" w:rsidRPr="00000000" w14:paraId="0000029D">
      <w:pPr>
        <w:spacing w:after="200" w:before="0" w:line="240" w:lineRule="auto"/>
        <w:rPr>
          <w:highlight w:val="white"/>
        </w:rPr>
      </w:pPr>
      <w:r w:rsidDel="00000000" w:rsidR="00000000" w:rsidRPr="00000000">
        <w:rPr>
          <w:highlight w:val="white"/>
          <w:rtl w:val="0"/>
        </w:rPr>
        <w:t xml:space="preserve">BIAN, YIWEN; YE, RONGSHENG; ZHANG, JING; YAN, XIN. Customer preference identification from hotel online reviews: A neural network based fine-grained sentiment analysis. </w:t>
      </w:r>
      <w:r w:rsidDel="00000000" w:rsidR="00000000" w:rsidRPr="00000000">
        <w:rPr>
          <w:b w:val="1"/>
          <w:highlight w:val="white"/>
          <w:rtl w:val="0"/>
        </w:rPr>
        <w:t xml:space="preserve">Computers &amp; Industrial Engineering</w:t>
      </w:r>
      <w:r w:rsidDel="00000000" w:rsidR="00000000" w:rsidRPr="00000000">
        <w:rPr>
          <w:highlight w:val="white"/>
          <w:rtl w:val="0"/>
        </w:rPr>
        <w:t xml:space="preserve">, v. 172, p. 108648, set. 2022.</w:t>
      </w:r>
    </w:p>
    <w:p w:rsidR="00000000" w:rsidDel="00000000" w:rsidP="00000000" w:rsidRDefault="00000000" w:rsidRPr="00000000" w14:paraId="0000029E">
      <w:pPr>
        <w:widowControl w:val="0"/>
        <w:spacing w:after="200" w:before="0" w:line="240" w:lineRule="auto"/>
        <w:rPr>
          <w:highlight w:val="white"/>
        </w:rPr>
      </w:pPr>
      <w:r w:rsidDel="00000000" w:rsidR="00000000" w:rsidRPr="00000000">
        <w:rPr>
          <w:highlight w:val="white"/>
          <w:rtl w:val="0"/>
        </w:rPr>
        <w:t xml:space="preserve">CARVALHO, RENAN SILVA DE; TONIN, JOYCE MENEZES DA FONSECA; SANCHES, SIMONE LETICIA RAIMUNDINI. Previsibilidade do retorno das ações pela análise do sentimento textual: uma revisão.</w:t>
      </w:r>
      <w:r w:rsidDel="00000000" w:rsidR="00000000" w:rsidRPr="00000000">
        <w:rPr>
          <w:b w:val="1"/>
          <w:highlight w:val="white"/>
          <w:rtl w:val="0"/>
        </w:rPr>
        <w:t xml:space="preserve"> Revista de Educação e Pesquisa em Contabilidade (REPeC)</w:t>
      </w:r>
      <w:r w:rsidDel="00000000" w:rsidR="00000000" w:rsidRPr="00000000">
        <w:rPr>
          <w:highlight w:val="white"/>
          <w:rtl w:val="0"/>
        </w:rPr>
        <w:t xml:space="preserve">, v. 17, n. 2, p. 140-160, jun. 2023.</w:t>
      </w:r>
      <w:r w:rsidDel="00000000" w:rsidR="00000000" w:rsidRPr="00000000">
        <w:rPr>
          <w:rtl w:val="0"/>
        </w:rPr>
      </w:r>
    </w:p>
    <w:p w:rsidR="00000000" w:rsidDel="00000000" w:rsidP="00000000" w:rsidRDefault="00000000" w:rsidRPr="00000000" w14:paraId="0000029F">
      <w:pPr>
        <w:widowControl w:val="0"/>
        <w:spacing w:after="200" w:before="0" w:line="240" w:lineRule="auto"/>
        <w:rPr>
          <w:highlight w:val="white"/>
        </w:rPr>
      </w:pPr>
      <w:r w:rsidDel="00000000" w:rsidR="00000000" w:rsidRPr="00000000">
        <w:rPr>
          <w:highlight w:val="white"/>
          <w:rtl w:val="0"/>
        </w:rPr>
        <w:t xml:space="preserve">COSTA, JOÃO PAULO VIEIRA; BARROS, ROMULO BALDEZ DE; DANTAS, CAIO CÉSAR SILVA; SOUSA, RAQUEL CRISTINA DE; GOUVEIA, CRISTIANO GONÇALVES NASCIMENTO. Análise de Sentimento para Reviews Apresentados em Vídeos: Modelo de Redes Neurais Treinado em Base de Reviews Escritos. </w:t>
      </w:r>
      <w:r w:rsidDel="00000000" w:rsidR="00000000" w:rsidRPr="00000000">
        <w:rPr>
          <w:b w:val="1"/>
          <w:highlight w:val="white"/>
          <w:rtl w:val="0"/>
        </w:rPr>
        <w:t xml:space="preserve">Brazilian Journal of Technology</w:t>
      </w:r>
      <w:r w:rsidDel="00000000" w:rsidR="00000000" w:rsidRPr="00000000">
        <w:rPr>
          <w:highlight w:val="white"/>
          <w:rtl w:val="0"/>
        </w:rPr>
        <w:t xml:space="preserve">, v. 4, n. 1, p. 2-19, jan. 2021.</w:t>
      </w:r>
    </w:p>
    <w:p w:rsidR="00000000" w:rsidDel="00000000" w:rsidP="00000000" w:rsidRDefault="00000000" w:rsidRPr="00000000" w14:paraId="000002A0">
      <w:pPr>
        <w:spacing w:after="200" w:before="0" w:line="240" w:lineRule="auto"/>
        <w:rPr>
          <w:highlight w:val="white"/>
        </w:rPr>
      </w:pPr>
      <w:r w:rsidDel="00000000" w:rsidR="00000000" w:rsidRPr="00000000">
        <w:rPr>
          <w:highlight w:val="white"/>
          <w:rtl w:val="0"/>
        </w:rPr>
        <w:t xml:space="preserve">GANHEWA, N. B.; ABEYRATNE, S. M. L. B.; CHATHURIKA, G. D. S.; DE SILVA, D.; LUNUGALAGE, D. Sales Optimization Solution for Fashion Retail. In: 3rd International Conference on Advancements in Computing (ICAC). 2021, Malabe.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highlight w:val="white"/>
          <w:rtl w:val="0"/>
        </w:rPr>
        <w:t xml:space="preserve"> Malabe: Sri Lanka Institute of Information Technology, 2021. p. 443-448.</w:t>
      </w:r>
    </w:p>
    <w:p w:rsidR="00000000" w:rsidDel="00000000" w:rsidP="00000000" w:rsidRDefault="00000000" w:rsidRPr="00000000" w14:paraId="000002A1">
      <w:pPr>
        <w:spacing w:after="200" w:before="0" w:line="240" w:lineRule="auto"/>
        <w:rPr>
          <w:color w:val="333333"/>
          <w:highlight w:val="white"/>
        </w:rPr>
      </w:pPr>
      <w:r w:rsidDel="00000000" w:rsidR="00000000" w:rsidRPr="00000000">
        <w:rPr>
          <w:rtl w:val="0"/>
        </w:rPr>
        <w:t xml:space="preserve">GUAN ,Q.; MA ,Y.; YANG ,S; Sale Forecast and Analysis of Public’s Attitude of EV Base on Combination of BP and LSTM Network and Decision Tree. </w:t>
      </w:r>
      <w:r w:rsidDel="00000000" w:rsidR="00000000" w:rsidRPr="00000000">
        <w:rPr>
          <w:i w:val="1"/>
          <w:rtl w:val="0"/>
        </w:rPr>
        <w:t xml:space="preserve">In: </w:t>
      </w:r>
      <w:r w:rsidDel="00000000" w:rsidR="00000000" w:rsidRPr="00000000">
        <w:rPr>
          <w:rtl w:val="0"/>
        </w:rPr>
        <w:t xml:space="preserve">International Conference on Machine Learning and Intelligent Systems Engineering. 2022, Guangzhou.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Guangzhou:  IEEE, 2022. p. </w:t>
      </w:r>
      <w:r w:rsidDel="00000000" w:rsidR="00000000" w:rsidRPr="00000000">
        <w:rPr>
          <w:highlight w:val="white"/>
          <w:rtl w:val="0"/>
        </w:rPr>
        <w:t xml:space="preserve">46-51</w:t>
      </w:r>
      <w:r w:rsidDel="00000000" w:rsidR="00000000" w:rsidRPr="00000000">
        <w:rPr>
          <w:color w:val="333333"/>
          <w:highlight w:val="white"/>
          <w:rtl w:val="0"/>
        </w:rPr>
        <w:t xml:space="preserve">.</w:t>
      </w:r>
    </w:p>
    <w:p w:rsidR="00000000" w:rsidDel="00000000" w:rsidP="00000000" w:rsidRDefault="00000000" w:rsidRPr="00000000" w14:paraId="000002A2">
      <w:pPr>
        <w:spacing w:after="200" w:before="0" w:line="240" w:lineRule="auto"/>
        <w:rPr>
          <w:highlight w:val="white"/>
        </w:rPr>
      </w:pPr>
      <w:r w:rsidDel="00000000" w:rsidR="00000000" w:rsidRPr="00000000">
        <w:rPr>
          <w:highlight w:val="white"/>
          <w:rtl w:val="0"/>
        </w:rPr>
        <w:t xml:space="preserve">KAGGLE</w:t>
      </w:r>
      <w:r w:rsidDel="00000000" w:rsidR="00000000" w:rsidRPr="00000000">
        <w:rPr>
          <w:highlight w:val="white"/>
          <w:rtl w:val="0"/>
        </w:rPr>
        <w:t xml:space="preserve">. </w:t>
      </w:r>
      <w:r w:rsidDel="00000000" w:rsidR="00000000" w:rsidRPr="00000000">
        <w:rPr>
          <w:b w:val="1"/>
          <w:highlight w:val="white"/>
          <w:rtl w:val="0"/>
        </w:rPr>
        <w:t xml:space="preserve">Brazilian E-Commerce Public Dataset by Olist</w:t>
      </w:r>
      <w:r w:rsidDel="00000000" w:rsidR="00000000" w:rsidRPr="00000000">
        <w:rPr>
          <w:highlight w:val="white"/>
          <w:rtl w:val="0"/>
        </w:rPr>
        <w:t xml:space="preserve">. </w:t>
      </w:r>
      <w:r w:rsidDel="00000000" w:rsidR="00000000" w:rsidRPr="00000000">
        <w:rPr>
          <w:rtl w:val="0"/>
        </w:rPr>
        <w:t xml:space="preserve"> 8 jan. 2021</w:t>
      </w:r>
      <w:r w:rsidDel="00000000" w:rsidR="00000000" w:rsidRPr="00000000">
        <w:rPr>
          <w:highlight w:val="white"/>
          <w:rtl w:val="0"/>
        </w:rPr>
        <w:t xml:space="preserve">. Disponível em: https://www.kaggle.com/datasets/olistbr/brazilian-ecommerce. Acesso em: 01 out. 2025.</w:t>
      </w:r>
    </w:p>
    <w:p w:rsidR="00000000" w:rsidDel="00000000" w:rsidP="00000000" w:rsidRDefault="00000000" w:rsidRPr="00000000" w14:paraId="000002A3">
      <w:pPr>
        <w:widowControl w:val="0"/>
        <w:spacing w:after="200" w:before="0" w:line="240" w:lineRule="auto"/>
        <w:rPr>
          <w:highlight w:val="white"/>
        </w:rPr>
      </w:pPr>
      <w:r w:rsidDel="00000000" w:rsidR="00000000" w:rsidRPr="00000000">
        <w:rPr>
          <w:rtl w:val="0"/>
        </w:rPr>
        <w:t xml:space="preserve">KEJRIWAL</w:t>
      </w:r>
      <w:r w:rsidDel="00000000" w:rsidR="00000000" w:rsidRPr="00000000">
        <w:rPr>
          <w:highlight w:val="white"/>
          <w:rtl w:val="0"/>
        </w:rPr>
        <w:t xml:space="preserve">, R.; GARG, M.; SARIN, G. Predict financial text sentiment:an empirical examination. </w:t>
      </w:r>
      <w:r w:rsidDel="00000000" w:rsidR="00000000" w:rsidRPr="00000000">
        <w:rPr>
          <w:b w:val="1"/>
          <w:highlight w:val="white"/>
          <w:rtl w:val="0"/>
        </w:rPr>
        <w:t xml:space="preserve">Journal of Management</w:t>
      </w:r>
      <w:r w:rsidDel="00000000" w:rsidR="00000000" w:rsidRPr="00000000">
        <w:rPr>
          <w:highlight w:val="white"/>
          <w:rtl w:val="0"/>
        </w:rPr>
        <w:t xml:space="preserve"> , v.  21, n.1, p. 44-54, mar. 2022. </w:t>
      </w:r>
    </w:p>
    <w:p w:rsidR="00000000" w:rsidDel="00000000" w:rsidP="00000000" w:rsidRDefault="00000000" w:rsidRPr="00000000" w14:paraId="000002A4">
      <w:pPr>
        <w:widowControl w:val="0"/>
        <w:spacing w:after="200" w:before="0" w:line="240" w:lineRule="auto"/>
        <w:rPr>
          <w:highlight w:val="white"/>
        </w:rPr>
      </w:pPr>
      <w:r w:rsidDel="00000000" w:rsidR="00000000" w:rsidRPr="00000000">
        <w:rPr>
          <w:rtl w:val="0"/>
        </w:rPr>
        <w:t xml:space="preserve">KITCHENHAM, B.; CHARTERS, S. Guidelines for performing systematic literature reviews in software engineering. 2007. </w:t>
      </w:r>
      <w:r w:rsidDel="00000000" w:rsidR="00000000" w:rsidRPr="00000000">
        <w:rPr>
          <w:b w:val="1"/>
          <w:rtl w:val="0"/>
        </w:rPr>
        <w:t xml:space="preserve">Technical Report</w:t>
      </w:r>
      <w:r w:rsidDel="00000000" w:rsidR="00000000" w:rsidRPr="00000000">
        <w:rPr>
          <w:rtl w:val="0"/>
        </w:rPr>
        <w:t xml:space="preserve">, EBSE Technical Report EBSE-2007-01, Keele University and University of Durham.</w:t>
      </w:r>
      <w:r w:rsidDel="00000000" w:rsidR="00000000" w:rsidRPr="00000000">
        <w:rPr>
          <w:rtl w:val="0"/>
        </w:rPr>
      </w:r>
    </w:p>
    <w:p w:rsidR="00000000" w:rsidDel="00000000" w:rsidP="00000000" w:rsidRDefault="00000000" w:rsidRPr="00000000" w14:paraId="000002A5">
      <w:pPr>
        <w:widowControl w:val="0"/>
        <w:spacing w:after="200" w:before="0" w:line="240" w:lineRule="auto"/>
        <w:rPr>
          <w:highlight w:val="white"/>
        </w:rPr>
      </w:pPr>
      <w:r w:rsidDel="00000000" w:rsidR="00000000" w:rsidRPr="00000000">
        <w:rPr>
          <w:highlight w:val="white"/>
          <w:rtl w:val="0"/>
        </w:rPr>
        <w:t xml:space="preserve">MCKINNEY, WES. </w:t>
      </w:r>
      <w:r w:rsidDel="00000000" w:rsidR="00000000" w:rsidRPr="00000000">
        <w:rPr>
          <w:b w:val="1"/>
          <w:highlight w:val="white"/>
          <w:rtl w:val="0"/>
        </w:rPr>
        <w:t xml:space="preserve">Python for Data Analysis</w:t>
      </w:r>
      <w:r w:rsidDel="00000000" w:rsidR="00000000" w:rsidRPr="00000000">
        <w:rPr>
          <w:highlight w:val="white"/>
          <w:rtl w:val="0"/>
        </w:rPr>
        <w:t xml:space="preserve">: Data Wrangling with pandas, NumPy, and Jupyter. 3. ed. Sebastopol: O'Reilly Media, 2022.</w:t>
      </w:r>
    </w:p>
    <w:p w:rsidR="00000000" w:rsidDel="00000000" w:rsidP="00000000" w:rsidRDefault="00000000" w:rsidRPr="00000000" w14:paraId="000002A6">
      <w:pPr>
        <w:widowControl w:val="0"/>
        <w:spacing w:after="200" w:before="0" w:line="240" w:lineRule="auto"/>
        <w:rPr>
          <w:highlight w:val="white"/>
        </w:rPr>
      </w:pPr>
      <w:r w:rsidDel="00000000" w:rsidR="00000000" w:rsidRPr="00000000">
        <w:rPr>
          <w:highlight w:val="white"/>
          <w:rtl w:val="0"/>
        </w:rPr>
        <w:t xml:space="preserve">MIRZAALIAN, F.; HALPENNY, E. Social media analytics in hospitality and tourism. </w:t>
      </w:r>
      <w:r w:rsidDel="00000000" w:rsidR="00000000" w:rsidRPr="00000000">
        <w:rPr>
          <w:b w:val="1"/>
          <w:highlight w:val="white"/>
          <w:rtl w:val="0"/>
        </w:rPr>
        <w:t xml:space="preserve">Journal of Hospitality and Tourism Technology</w:t>
      </w:r>
      <w:r w:rsidDel="00000000" w:rsidR="00000000" w:rsidRPr="00000000">
        <w:rPr>
          <w:highlight w:val="white"/>
          <w:rtl w:val="0"/>
        </w:rPr>
        <w:t xml:space="preserve">, v. 10, n. 4, p. 764-790, nov. 2019.</w:t>
      </w:r>
    </w:p>
    <w:p w:rsidR="00000000" w:rsidDel="00000000" w:rsidP="00000000" w:rsidRDefault="00000000" w:rsidRPr="00000000" w14:paraId="000002A7">
      <w:pPr>
        <w:widowControl w:val="0"/>
        <w:spacing w:after="200" w:before="0" w:line="240" w:lineRule="auto"/>
        <w:rPr>
          <w:color w:val="333333"/>
          <w:highlight w:val="white"/>
        </w:rPr>
      </w:pPr>
      <w:r w:rsidDel="00000000" w:rsidR="00000000" w:rsidRPr="00000000">
        <w:rPr>
          <w:rtl w:val="0"/>
        </w:rPr>
        <w:t xml:space="preserve">SATHIYAPRIYA, K.; VANKADARA, Sravya; BABU, Kumaresh Suresh; MURALIDHARAN, Mridula. Performance Comparison of LSTM and XGBOOST for Ether Price Prediction from Spam Filtered Tweets. In: International Conference On Intelligent Systems For Communication, Iot And Security (Iciscois).</w:t>
      </w:r>
      <w:r w:rsidDel="00000000" w:rsidR="00000000" w:rsidRPr="00000000">
        <w:rPr>
          <w:rtl w:val="0"/>
        </w:rPr>
        <w:t xml:space="preserve"> 2023,</w:t>
      </w:r>
      <w:r w:rsidDel="00000000" w:rsidR="00000000" w:rsidRPr="00000000">
        <w:rPr>
          <w:rtl w:val="0"/>
        </w:rPr>
        <w:t xml:space="preserve"> Coimbatore.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Coimbatore: IEEE, 2023.</w:t>
      </w:r>
      <w:r w:rsidDel="00000000" w:rsidR="00000000" w:rsidRPr="00000000">
        <w:rPr>
          <w:rtl w:val="0"/>
        </w:rPr>
      </w:r>
    </w:p>
    <w:p w:rsidR="00000000" w:rsidDel="00000000" w:rsidP="00000000" w:rsidRDefault="00000000" w:rsidRPr="00000000" w14:paraId="000002A8">
      <w:pPr>
        <w:spacing w:after="200" w:before="0" w:line="240" w:lineRule="auto"/>
        <w:rPr>
          <w:highlight w:val="white"/>
        </w:rPr>
      </w:pPr>
      <w:r w:rsidDel="00000000" w:rsidR="00000000" w:rsidRPr="00000000">
        <w:rPr>
          <w:highlight w:val="white"/>
          <w:rtl w:val="0"/>
        </w:rPr>
        <w:t xml:space="preserve">PUH, KARLO; BAGIC, MARINA. Predicting sentiment and rating of tourist reviews using machine learning. </w:t>
      </w:r>
      <w:r w:rsidDel="00000000" w:rsidR="00000000" w:rsidRPr="00000000">
        <w:rPr>
          <w:b w:val="1"/>
          <w:highlight w:val="white"/>
          <w:rtl w:val="0"/>
        </w:rPr>
        <w:t xml:space="preserve">Journal of Hospitality and Tourism Insights</w:t>
      </w:r>
      <w:r w:rsidDel="00000000" w:rsidR="00000000" w:rsidRPr="00000000">
        <w:rPr>
          <w:highlight w:val="white"/>
          <w:rtl w:val="0"/>
        </w:rPr>
        <w:t xml:space="preserve">, v. 6, n. 3, p. 1188-1204, fev. 2023.</w:t>
      </w:r>
    </w:p>
    <w:p w:rsidR="00000000" w:rsidDel="00000000" w:rsidP="00000000" w:rsidRDefault="00000000" w:rsidRPr="00000000" w14:paraId="000002A9">
      <w:pPr>
        <w:spacing w:after="200" w:before="0" w:line="240" w:lineRule="auto"/>
        <w:rPr/>
      </w:pPr>
      <w:r w:rsidDel="00000000" w:rsidR="00000000" w:rsidRPr="00000000">
        <w:rPr>
          <w:rtl w:val="0"/>
        </w:rPr>
        <w:t xml:space="preserve">QIANG, Z.; DAI, F.; LIN, H.; DONG, Y. Research on the Course System of Data Science and Engineering Major. </w:t>
      </w:r>
      <w:r w:rsidDel="00000000" w:rsidR="00000000" w:rsidRPr="00000000">
        <w:rPr>
          <w:i w:val="1"/>
          <w:rtl w:val="0"/>
        </w:rPr>
        <w:t xml:space="preserve">In</w:t>
      </w:r>
      <w:r w:rsidDel="00000000" w:rsidR="00000000" w:rsidRPr="00000000">
        <w:rPr>
          <w:rtl w:val="0"/>
        </w:rPr>
        <w:t xml:space="preserve">: IEEE INTERNATIONAL CONFERENCE ON COMPUTER SCIENCE AND EDUCATIONAL INFORMATIZATION. 2019, Kunming.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 </w:t>
      </w:r>
      <w:r w:rsidDel="00000000" w:rsidR="00000000" w:rsidRPr="00000000">
        <w:rPr>
          <w:rtl w:val="0"/>
        </w:rPr>
        <w:t xml:space="preserve">Kunming: IEEE, 2019. p. 90-93.</w:t>
      </w:r>
    </w:p>
    <w:p w:rsidR="00000000" w:rsidDel="00000000" w:rsidP="00000000" w:rsidRDefault="00000000" w:rsidRPr="00000000" w14:paraId="000002AA">
      <w:pPr>
        <w:widowControl w:val="0"/>
        <w:spacing w:after="200" w:before="0" w:line="240" w:lineRule="auto"/>
        <w:rPr>
          <w:color w:val="333333"/>
          <w:sz w:val="20"/>
          <w:szCs w:val="20"/>
          <w:highlight w:val="white"/>
        </w:rPr>
      </w:pPr>
      <w:r w:rsidDel="00000000" w:rsidR="00000000" w:rsidRPr="00000000">
        <w:rPr>
          <w:highlight w:val="white"/>
          <w:rtl w:val="0"/>
        </w:rPr>
        <w:t xml:space="preserve">WANKHADE, M.; RAO, A.; KULKARNI, C. A survey on sentiment analysis methods, applications, and challenges. </w:t>
      </w:r>
      <w:r w:rsidDel="00000000" w:rsidR="00000000" w:rsidRPr="00000000">
        <w:rPr>
          <w:b w:val="1"/>
          <w:highlight w:val="white"/>
          <w:rtl w:val="0"/>
        </w:rPr>
        <w:t xml:space="preserve">Artificial Intelligence Review</w:t>
      </w:r>
      <w:r w:rsidDel="00000000" w:rsidR="00000000" w:rsidRPr="00000000">
        <w:rPr>
          <w:highlight w:val="white"/>
          <w:rtl w:val="0"/>
        </w:rPr>
        <w:t xml:space="preserve">, v. 55, p. 5731-5780, fev. 2022.</w:t>
      </w:r>
      <w:r w:rsidDel="00000000" w:rsidR="00000000" w:rsidRPr="00000000">
        <w:rPr>
          <w:rtl w:val="0"/>
        </w:rPr>
      </w:r>
    </w:p>
    <w:p w:rsidR="00000000" w:rsidDel="00000000" w:rsidP="00000000" w:rsidRDefault="00000000" w:rsidRPr="00000000" w14:paraId="000002AB">
      <w:pPr>
        <w:spacing w:after="200" w:before="0" w:line="240" w:lineRule="auto"/>
        <w:rPr>
          <w:highlight w:val="white"/>
        </w:rPr>
      </w:pPr>
      <w:r w:rsidDel="00000000" w:rsidR="00000000" w:rsidRPr="00000000">
        <w:rPr>
          <w:highlight w:val="white"/>
          <w:rtl w:val="0"/>
        </w:rPr>
        <w:t xml:space="preserve">ZHANG, JING; LU, XINGCHEN; LIU, DIAN. Deriving customer preferences for hotels based on aspect-level sentiment analysis of online reviews.</w:t>
      </w:r>
      <w:r w:rsidDel="00000000" w:rsidR="00000000" w:rsidRPr="00000000">
        <w:rPr>
          <w:highlight w:val="white"/>
          <w:rtl w:val="0"/>
        </w:rPr>
        <w:t xml:space="preserve"> </w:t>
      </w:r>
      <w:r w:rsidDel="00000000" w:rsidR="00000000" w:rsidRPr="00000000">
        <w:rPr>
          <w:b w:val="1"/>
          <w:highlight w:val="white"/>
          <w:rtl w:val="0"/>
        </w:rPr>
        <w:t xml:space="preserve">Electronic Commerce Research and Applications</w:t>
      </w:r>
      <w:r w:rsidDel="00000000" w:rsidR="00000000" w:rsidRPr="00000000">
        <w:rPr>
          <w:highlight w:val="white"/>
          <w:rtl w:val="0"/>
        </w:rPr>
        <w:t xml:space="preserve">, v. 49, p. 101094, set. 2021.</w:t>
      </w:r>
      <w:r w:rsidDel="00000000" w:rsidR="00000000" w:rsidRPr="00000000">
        <w:br w:type="page"/>
      </w:r>
      <w:r w:rsidDel="00000000" w:rsidR="00000000" w:rsidRPr="00000000">
        <w:rPr>
          <w:rtl w:val="0"/>
        </w:rPr>
      </w:r>
    </w:p>
    <w:p w:rsidR="00000000" w:rsidDel="00000000" w:rsidP="00000000" w:rsidRDefault="00000000" w:rsidRPr="00000000" w14:paraId="000002AC">
      <w:pPr>
        <w:spacing w:after="200" w:before="0" w:line="240" w:lineRule="auto"/>
        <w:rPr>
          <w:highlight w:val="white"/>
        </w:rPr>
      </w:pPr>
      <w:r w:rsidDel="00000000" w:rsidR="00000000" w:rsidRPr="00000000">
        <w:rPr>
          <w:rtl w:val="0"/>
        </w:rPr>
      </w:r>
    </w:p>
    <w:p w:rsidR="00000000" w:rsidDel="00000000" w:rsidP="00000000" w:rsidRDefault="00000000" w:rsidRPr="00000000" w14:paraId="000002AD">
      <w:pPr>
        <w:spacing w:after="240" w:before="240" w:line="360" w:lineRule="auto"/>
        <w:rPr>
          <w:highlight w:val="white"/>
        </w:rPr>
      </w:pPr>
      <w:r w:rsidDel="00000000" w:rsidR="00000000" w:rsidRPr="00000000">
        <w:rPr>
          <w:rtl w:val="0"/>
        </w:rPr>
      </w:r>
    </w:p>
    <w:p w:rsidR="00000000" w:rsidDel="00000000" w:rsidP="00000000" w:rsidRDefault="00000000" w:rsidRPr="00000000" w14:paraId="000002AE">
      <w:pPr>
        <w:spacing w:after="240" w:before="240" w:line="360" w:lineRule="auto"/>
        <w:rPr>
          <w:highlight w:val="white"/>
        </w:rPr>
      </w:pPr>
      <w:r w:rsidDel="00000000" w:rsidR="00000000" w:rsidRPr="00000000">
        <w:rPr>
          <w:rtl w:val="0"/>
        </w:rPr>
      </w:r>
    </w:p>
    <w:p w:rsidR="00000000" w:rsidDel="00000000" w:rsidP="00000000" w:rsidRDefault="00000000" w:rsidRPr="00000000" w14:paraId="000002AF">
      <w:pPr>
        <w:spacing w:after="240" w:before="240" w:line="360" w:lineRule="auto"/>
        <w:rPr>
          <w:highlight w:val="white"/>
        </w:rPr>
      </w:pPr>
      <w:r w:rsidDel="00000000" w:rsidR="00000000" w:rsidRPr="00000000">
        <w:rPr>
          <w:rtl w:val="0"/>
        </w:rPr>
      </w:r>
    </w:p>
    <w:p w:rsidR="00000000" w:rsidDel="00000000" w:rsidP="00000000" w:rsidRDefault="00000000" w:rsidRPr="00000000" w14:paraId="000002B0">
      <w:pPr>
        <w:spacing w:after="240" w:before="240" w:line="360" w:lineRule="auto"/>
        <w:rPr>
          <w:highlight w:val="white"/>
        </w:rPr>
      </w:pPr>
      <w:r w:rsidDel="00000000" w:rsidR="00000000" w:rsidRPr="00000000">
        <w:rPr>
          <w:rtl w:val="0"/>
        </w:rPr>
      </w:r>
    </w:p>
    <w:p w:rsidR="00000000" w:rsidDel="00000000" w:rsidP="00000000" w:rsidRDefault="00000000" w:rsidRPr="00000000" w14:paraId="000002B1">
      <w:pPr>
        <w:spacing w:after="240" w:before="240" w:line="360" w:lineRule="auto"/>
        <w:rPr>
          <w:highlight w:val="white"/>
        </w:rPr>
      </w:pPr>
      <w:r w:rsidDel="00000000" w:rsidR="00000000" w:rsidRPr="00000000">
        <w:rPr>
          <w:rtl w:val="0"/>
        </w:rPr>
      </w:r>
    </w:p>
    <w:p w:rsidR="00000000" w:rsidDel="00000000" w:rsidP="00000000" w:rsidRDefault="00000000" w:rsidRPr="00000000" w14:paraId="000002B2">
      <w:pPr>
        <w:pStyle w:val="Heading1"/>
        <w:spacing w:before="480" w:lineRule="auto"/>
        <w:rPr/>
      </w:pPr>
      <w:bookmarkStart w:colFirst="0" w:colLast="0" w:name="_heading=h.7tqqwwaobf3d" w:id="77"/>
      <w:bookmarkEnd w:id="77"/>
      <w:r w:rsidDel="00000000" w:rsidR="00000000" w:rsidRPr="00000000">
        <w:rPr>
          <w:sz w:val="24"/>
          <w:szCs w:val="24"/>
          <w:rtl w:val="0"/>
        </w:rPr>
        <w:t xml:space="preserve">APÊNDICE A – Dicionário de Dados</w:t>
      </w:r>
      <w:r w:rsidDel="00000000" w:rsidR="00000000" w:rsidRPr="00000000">
        <w:rPr>
          <w:rtl w:val="0"/>
        </w:rPr>
      </w:r>
    </w:p>
    <w:p w:rsidR="00000000" w:rsidDel="00000000" w:rsidP="00000000" w:rsidRDefault="00000000" w:rsidRPr="00000000" w14:paraId="000002B3">
      <w:pPr>
        <w:pStyle w:val="Heading1"/>
        <w:rPr>
          <w:highlight w:val="yellow"/>
        </w:rPr>
      </w:pPr>
      <w:bookmarkStart w:colFirst="0" w:colLast="0" w:name="_heading=h.pp34p4t1f7j0" w:id="78"/>
      <w:bookmarkEnd w:id="78"/>
      <w:r w:rsidDel="00000000" w:rsidR="00000000" w:rsidRPr="00000000">
        <w:br w:type="page"/>
      </w:r>
      <w:r w:rsidDel="00000000" w:rsidR="00000000" w:rsidRPr="00000000">
        <w:rPr>
          <w:rtl w:val="0"/>
        </w:rPr>
      </w:r>
    </w:p>
    <w:p w:rsidR="00000000" w:rsidDel="00000000" w:rsidP="00000000" w:rsidRDefault="00000000" w:rsidRPr="00000000" w14:paraId="000002B4">
      <w:pPr>
        <w:spacing w:line="360" w:lineRule="auto"/>
        <w:ind w:left="0" w:firstLine="850.3937007874017"/>
        <w:rPr/>
      </w:pPr>
      <w:r w:rsidDel="00000000" w:rsidR="00000000" w:rsidRPr="00000000">
        <w:rPr>
          <w:rtl w:val="0"/>
        </w:rPr>
        <w:t xml:space="preserve">O arquivo olist_customers_dataset.csv contém os dados dos clientes que realizaram ao menos uma compra. Abaixo está a descrição detalhada de cada coluna presente nesse arquivo:</w:t>
      </w:r>
    </w:p>
    <w:p w:rsidR="00000000" w:rsidDel="00000000" w:rsidP="00000000" w:rsidRDefault="00000000" w:rsidRPr="00000000" w14:paraId="000002B5">
      <w:pPr>
        <w:pStyle w:val="Heading6"/>
        <w:keepNext w:val="1"/>
        <w:keepLines w:val="1"/>
        <w:rPr>
          <w:b w:val="1"/>
          <w:sz w:val="20"/>
          <w:szCs w:val="20"/>
        </w:rPr>
      </w:pPr>
      <w:bookmarkStart w:colFirst="0" w:colLast="0" w:name="_heading=h.4gfvg6rsle6d" w:id="79"/>
      <w:bookmarkEnd w:id="79"/>
      <w:r w:rsidDel="00000000" w:rsidR="00000000" w:rsidRPr="00000000">
        <w:rPr>
          <w:rtl w:val="0"/>
        </w:rPr>
        <w:t xml:space="preserve">Quadro 2 - Dicionário de dados: arquivo olist_customers_dataset.csv</w:t>
      </w:r>
      <w:r w:rsidDel="00000000" w:rsidR="00000000" w:rsidRPr="00000000">
        <w:rPr>
          <w:rtl w:val="0"/>
        </w:rPr>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805"/>
        <w:tblGridChange w:id="0">
          <w:tblGrid>
            <w:gridCol w:w="3256"/>
            <w:gridCol w:w="5805"/>
          </w:tblGrid>
        </w:tblGridChange>
      </w:tblGrid>
      <w:tr>
        <w:trPr>
          <w:cantSplit w:val="0"/>
          <w:trHeight w:val="420" w:hRule="atLeast"/>
          <w:tblHeader w:val="0"/>
        </w:trPr>
        <w:tc>
          <w:tcPr>
            <w:vAlign w:val="bottom"/>
          </w:tcPr>
          <w:p w:rsidR="00000000" w:rsidDel="00000000" w:rsidP="00000000" w:rsidRDefault="00000000" w:rsidRPr="00000000" w14:paraId="000002B6">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vAlign w:val="bottom"/>
          </w:tcPr>
          <w:p w:rsidR="00000000" w:rsidDel="00000000" w:rsidP="00000000" w:rsidRDefault="00000000" w:rsidRPr="00000000" w14:paraId="000002B7">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570" w:hRule="atLeast"/>
          <w:tblHeader w:val="0"/>
        </w:trPr>
        <w:tc>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customer_id</w:t>
            </w:r>
          </w:p>
        </w:tc>
        <w:tc>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do cliente gerado pela Olist.</w:t>
            </w:r>
          </w:p>
        </w:tc>
      </w:tr>
      <w:tr>
        <w:trPr>
          <w:cantSplit w:val="0"/>
          <w:trHeight w:val="570" w:hRule="atLeast"/>
          <w:tblHeader w:val="0"/>
        </w:trPr>
        <w:tc>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customer_unique_id</w:t>
            </w:r>
          </w:p>
        </w:tc>
        <w:tc>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por pessoa física/jurídica.</w:t>
            </w:r>
          </w:p>
        </w:tc>
      </w:tr>
      <w:tr>
        <w:trPr>
          <w:cantSplit w:val="0"/>
          <w:trHeight w:val="594.9609375" w:hRule="atLeast"/>
          <w:tblHeader w:val="0"/>
        </w:trPr>
        <w:tc>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customer_zip_code_prefix</w:t>
            </w:r>
          </w:p>
        </w:tc>
        <w:tc>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Prefixo do código postal (CEP) do cliente (apenas os primeiros 5 dígitos).</w:t>
            </w:r>
          </w:p>
        </w:tc>
      </w:tr>
      <w:tr>
        <w:trPr>
          <w:cantSplit w:val="0"/>
          <w:trHeight w:val="375" w:hRule="atLeast"/>
          <w:tblHeader w:val="0"/>
        </w:trPr>
        <w:tc>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customer_city</w:t>
            </w:r>
          </w:p>
        </w:tc>
        <w:tc>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Nome da cidade do cliente.</w:t>
            </w:r>
          </w:p>
        </w:tc>
      </w:tr>
      <w:tr>
        <w:trPr>
          <w:cantSplit w:val="0"/>
          <w:trHeight w:val="529.98046875" w:hRule="atLeast"/>
          <w:tblHeader w:val="0"/>
        </w:trPr>
        <w:tc>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customer_state</w:t>
            </w:r>
          </w:p>
        </w:tc>
        <w:tc>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20"/>
                <w:szCs w:val="20"/>
                <w:rtl w:val="0"/>
              </w:rPr>
              <w:t xml:space="preserve">Unidade Federativa (UF) do cliente (ex: SP, RJ, MG).</w:t>
            </w:r>
          </w:p>
        </w:tc>
      </w:tr>
    </w:tbl>
    <w:p w:rsidR="00000000" w:rsidDel="00000000" w:rsidP="00000000" w:rsidRDefault="00000000" w:rsidRPr="00000000" w14:paraId="000002C2">
      <w:pPr>
        <w:spacing w:after="300" w:lineRule="auto"/>
        <w:jc w:val="center"/>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2C3">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list_orders_dataset.csv</w:t>
      </w:r>
      <w:r w:rsidDel="00000000" w:rsidR="00000000" w:rsidRPr="00000000">
        <w:rPr>
          <w:rtl w:val="0"/>
        </w:rPr>
        <w:t xml:space="preserve"> contém informações detalhadas sobre os pedidos realizados na plataforma. Abaixo está a descrição detalhada de cada coluna presente nesse arquivo:</w:t>
      </w:r>
    </w:p>
    <w:p w:rsidR="00000000" w:rsidDel="00000000" w:rsidP="00000000" w:rsidRDefault="00000000" w:rsidRPr="00000000" w14:paraId="000002C4">
      <w:pPr>
        <w:pStyle w:val="Heading6"/>
        <w:keepNext w:val="1"/>
        <w:keepLines w:val="1"/>
        <w:rPr>
          <w:b w:val="1"/>
          <w:sz w:val="20"/>
          <w:szCs w:val="20"/>
        </w:rPr>
      </w:pPr>
      <w:bookmarkStart w:colFirst="0" w:colLast="0" w:name="_heading=h.gcgn4iiin0da" w:id="80"/>
      <w:bookmarkEnd w:id="80"/>
      <w:r w:rsidDel="00000000" w:rsidR="00000000" w:rsidRPr="00000000">
        <w:rPr>
          <w:rtl w:val="0"/>
        </w:rPr>
        <w:t xml:space="preserve">Quadro 3 - Dicionário de dados: arquivo </w:t>
      </w:r>
      <w:r w:rsidDel="00000000" w:rsidR="00000000" w:rsidRPr="00000000">
        <w:rPr>
          <w:rtl w:val="0"/>
        </w:rPr>
        <w:t xml:space="preserve">list_orders_dataset.csv</w:t>
      </w:r>
      <w:r w:rsidDel="00000000" w:rsidR="00000000" w:rsidRPr="00000000">
        <w:rPr>
          <w:rtl w:val="0"/>
        </w:rPr>
      </w:r>
    </w:p>
    <w:sdt>
      <w:sdtPr>
        <w:lock w:val="contentLocked"/>
        <w:id w:val="-967433636"/>
        <w:tag w:val="goog_rdk_1"/>
      </w:sdtPr>
      <w:sdtContent>
        <w:tbl>
          <w:tblPr>
            <w:tblStyle w:val="Table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670"/>
            <w:tblGridChange w:id="0">
              <w:tblGrid>
                <w:gridCol w:w="3256"/>
                <w:gridCol w:w="5670"/>
              </w:tblGrid>
            </w:tblGridChange>
          </w:tblGrid>
          <w:tr>
            <w:trPr>
              <w:cantSplit w:val="0"/>
              <w:trHeight w:val="435" w:hRule="atLeast"/>
              <w:tblHeader w:val="0"/>
            </w:trPr>
            <w:tc>
              <w:tcPr/>
              <w:p w:rsidR="00000000" w:rsidDel="00000000" w:rsidP="00000000" w:rsidRDefault="00000000" w:rsidRPr="00000000" w14:paraId="000002C5">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 </w:t>
                </w:r>
              </w:p>
            </w:tc>
            <w:tc>
              <w:tcPr/>
              <w:p w:rsidR="00000000" w:rsidDel="00000000" w:rsidP="00000000" w:rsidRDefault="00000000" w:rsidRPr="00000000" w14:paraId="000002C6">
                <w:pPr>
                  <w:spacing w:line="36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548.9726027397261" w:hRule="atLeast"/>
              <w:tblHeader w:val="0"/>
            </w:trPr>
            <w:tc>
              <w:tcPr/>
              <w:p w:rsidR="00000000" w:rsidDel="00000000" w:rsidP="00000000" w:rsidRDefault="00000000" w:rsidRPr="00000000" w14:paraId="000002C7">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p w:rsidR="00000000" w:rsidDel="00000000" w:rsidP="00000000" w:rsidRDefault="00000000" w:rsidRPr="00000000" w14:paraId="000002C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do pedido.</w:t>
                </w:r>
              </w:p>
            </w:tc>
          </w:tr>
          <w:tr>
            <w:trPr>
              <w:cantSplit w:val="0"/>
              <w:trHeight w:val="510" w:hRule="atLeast"/>
              <w:tblHeader w:val="0"/>
            </w:trPr>
            <w:tc>
              <w:tcPr/>
              <w:p w:rsidR="00000000" w:rsidDel="00000000" w:rsidP="00000000" w:rsidRDefault="00000000" w:rsidRPr="00000000" w14:paraId="000002C9">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customer_id</w:t>
                </w:r>
                <w:r w:rsidDel="00000000" w:rsidR="00000000" w:rsidRPr="00000000">
                  <w:rPr>
                    <w:rtl w:val="0"/>
                  </w:rPr>
                </w:r>
              </w:p>
            </w:tc>
            <w:tc>
              <w:tcPr/>
              <w:p w:rsidR="00000000" w:rsidDel="00000000" w:rsidP="00000000" w:rsidRDefault="00000000" w:rsidRPr="00000000" w14:paraId="000002CA">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 Identificador do cliente que realizou o pedido.</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CB">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order_status</w:t>
                </w:r>
                <w:r w:rsidDel="00000000" w:rsidR="00000000" w:rsidRPr="00000000">
                  <w:rPr>
                    <w:rtl w:val="0"/>
                  </w:rPr>
                </w:r>
              </w:p>
            </w:tc>
            <w:tc>
              <w:tcPr/>
              <w:p w:rsidR="00000000" w:rsidDel="00000000" w:rsidP="00000000" w:rsidRDefault="00000000" w:rsidRPr="00000000" w14:paraId="000002CC">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 Status atual do pedido.</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CD">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order_purchase_timestamp</w:t>
                </w:r>
                <w:r w:rsidDel="00000000" w:rsidR="00000000" w:rsidRPr="00000000">
                  <w:rPr>
                    <w:rtl w:val="0"/>
                  </w:rPr>
                </w:r>
              </w:p>
            </w:tc>
            <w:tc>
              <w:tcPr/>
              <w:p w:rsidR="00000000" w:rsidDel="00000000" w:rsidP="00000000" w:rsidRDefault="00000000" w:rsidRPr="00000000" w14:paraId="000002CE">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Data e hora em que o pedido foi realizado.</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CF">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order_approved_a</w:t>
                </w:r>
                <w:r w:rsidDel="00000000" w:rsidR="00000000" w:rsidRPr="00000000">
                  <w:rPr>
                    <w:rtl w:val="0"/>
                  </w:rPr>
                </w:r>
              </w:p>
            </w:tc>
            <w:tc>
              <w:tcPr/>
              <w:p w:rsidR="00000000" w:rsidDel="00000000" w:rsidP="00000000" w:rsidRDefault="00000000" w:rsidRPr="00000000" w14:paraId="000002D0">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Data e hora em que o pagamento foi aprovado.</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2D1">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order_delivered_carrier_date</w:t>
                </w:r>
                <w:r w:rsidDel="00000000" w:rsidR="00000000" w:rsidRPr="00000000">
                  <w:rPr>
                    <w:rtl w:val="0"/>
                  </w:rPr>
                </w:r>
              </w:p>
            </w:tc>
            <w:tc>
              <w:tcPr/>
              <w:p w:rsidR="00000000" w:rsidDel="00000000" w:rsidP="00000000" w:rsidRDefault="00000000" w:rsidRPr="00000000" w14:paraId="000002D2">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 Data em que o pedido foi entregue à transportadora.</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D3">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order_delivered_customer_date</w:t>
                </w:r>
                <w:r w:rsidDel="00000000" w:rsidR="00000000" w:rsidRPr="00000000">
                  <w:rPr>
                    <w:rtl w:val="0"/>
                  </w:rPr>
                </w:r>
              </w:p>
            </w:tc>
            <w:tc>
              <w:tcPr/>
              <w:p w:rsidR="00000000" w:rsidDel="00000000" w:rsidP="00000000" w:rsidRDefault="00000000" w:rsidRPr="00000000" w14:paraId="000002D4">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Data em que o pedido foi entregue ao cliente. </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2D5">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order_estimated_delivery_date</w:t>
                </w:r>
                <w:r w:rsidDel="00000000" w:rsidR="00000000" w:rsidRPr="00000000">
                  <w:rPr>
                    <w:rtl w:val="0"/>
                  </w:rPr>
                </w:r>
              </w:p>
            </w:tc>
            <w:tc>
              <w:tcPr/>
              <w:p w:rsidR="00000000" w:rsidDel="00000000" w:rsidP="00000000" w:rsidRDefault="00000000" w:rsidRPr="00000000" w14:paraId="000002D6">
                <w:pPr>
                  <w:jc w:val="left"/>
                  <w:rPr>
                    <w:rFonts w:ascii="Arial" w:cs="Arial" w:eastAsia="Arial" w:hAnsi="Arial"/>
                    <w:b w:val="1"/>
                    <w:sz w:val="20"/>
                    <w:szCs w:val="20"/>
                  </w:rPr>
                </w:pPr>
                <w:r w:rsidDel="00000000" w:rsidR="00000000" w:rsidRPr="00000000">
                  <w:rPr>
                    <w:rFonts w:ascii="Arial" w:cs="Arial" w:eastAsia="Arial" w:hAnsi="Arial"/>
                    <w:sz w:val="20"/>
                    <w:szCs w:val="20"/>
                    <w:rtl w:val="0"/>
                  </w:rPr>
                  <w:t xml:space="preserve"> Data estimada para a entrega do pedido. </w:t>
                </w:r>
                <w:r w:rsidDel="00000000" w:rsidR="00000000" w:rsidRPr="00000000">
                  <w:rPr>
                    <w:rtl w:val="0"/>
                  </w:rPr>
                </w:r>
              </w:p>
            </w:tc>
          </w:tr>
        </w:tbl>
      </w:sdtContent>
    </w:sdt>
    <w:p w:rsidR="00000000" w:rsidDel="00000000" w:rsidP="00000000" w:rsidRDefault="00000000" w:rsidRPr="00000000" w14:paraId="000002D7">
      <w:pPr>
        <w:spacing w:after="300" w:lineRule="auto"/>
        <w:jc w:val="center"/>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2D8">
      <w:pPr>
        <w:spacing w:line="360" w:lineRule="auto"/>
        <w:ind w:left="0" w:firstLine="850.3937007874017"/>
        <w:rPr/>
      </w:pPr>
      <w:r w:rsidDel="00000000" w:rsidR="00000000" w:rsidRPr="00000000">
        <w:rPr>
          <w:rtl w:val="0"/>
        </w:rPr>
        <w:t xml:space="preserve">O </w:t>
      </w:r>
      <w:r w:rsidDel="00000000" w:rsidR="00000000" w:rsidRPr="00000000">
        <w:rPr>
          <w:rtl w:val="0"/>
        </w:rPr>
        <w:t xml:space="preserve">arquivo olist_order_items_dataset.csv detalha os itens individuais que compõem cada pedido realizado na plataforma. Abaixo está a descrição detalhada de cada coluna presente nesse arquivo:</w:t>
      </w:r>
    </w:p>
    <w:p w:rsidR="00000000" w:rsidDel="00000000" w:rsidP="00000000" w:rsidRDefault="00000000" w:rsidRPr="00000000" w14:paraId="000002D9">
      <w:pPr>
        <w:pStyle w:val="Heading6"/>
        <w:keepNext w:val="1"/>
        <w:keepLines w:val="1"/>
        <w:rPr>
          <w:b w:val="1"/>
          <w:sz w:val="20"/>
          <w:szCs w:val="20"/>
        </w:rPr>
      </w:pPr>
      <w:bookmarkStart w:colFirst="0" w:colLast="0" w:name="_heading=h.in1bf1xk6bdr" w:id="81"/>
      <w:bookmarkEnd w:id="81"/>
      <w:r w:rsidDel="00000000" w:rsidR="00000000" w:rsidRPr="00000000">
        <w:rPr>
          <w:rtl w:val="0"/>
        </w:rPr>
        <w:t xml:space="preserve">Quadro 4 - Dicionário de dados: arquivo olist_order_items_dataset.csv</w:t>
      </w:r>
      <w:r w:rsidDel="00000000" w:rsidR="00000000" w:rsidRPr="00000000">
        <w:rPr>
          <w:rtl w:val="0"/>
        </w:rPr>
      </w:r>
    </w:p>
    <w:sdt>
      <w:sdtPr>
        <w:lock w:val="contentLocked"/>
        <w:id w:val="-1949301857"/>
        <w:tag w:val="goog_rdk_2"/>
      </w:sdtPr>
      <w:sdtContent>
        <w:tbl>
          <w:tblPr>
            <w:tblStyle w:val="Table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089"/>
            <w:tblGridChange w:id="0">
              <w:tblGrid>
                <w:gridCol w:w="2972"/>
                <w:gridCol w:w="6089"/>
              </w:tblGrid>
            </w:tblGridChange>
          </w:tblGrid>
          <w:tr>
            <w:trPr>
              <w:cantSplit w:val="0"/>
              <w:trHeight w:val="394.98046875" w:hRule="atLeast"/>
              <w:tblHeader w:val="0"/>
            </w:trPr>
            <w:tc>
              <w:tcPr/>
              <w:p w:rsidR="00000000" w:rsidDel="00000000" w:rsidP="00000000" w:rsidRDefault="00000000" w:rsidRPr="00000000" w14:paraId="000002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p w:rsidR="00000000" w:rsidDel="00000000" w:rsidP="00000000" w:rsidRDefault="00000000" w:rsidRPr="00000000" w14:paraId="000002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465" w:hRule="atLeast"/>
              <w:tblHeader w:val="0"/>
            </w:trPr>
            <w:tc>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sz w:val="20"/>
                    <w:szCs w:val="20"/>
                    <w:rtl w:val="0"/>
                  </w:rPr>
                  <w:t xml:space="preserve">order_id</w:t>
                </w:r>
              </w:p>
            </w:tc>
            <w:tc>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do pedido.</w:t>
                </w:r>
              </w:p>
            </w:tc>
          </w:tr>
          <w:tr>
            <w:trPr>
              <w:cantSplit w:val="0"/>
              <w:trHeight w:val="435" w:hRule="atLeast"/>
              <w:tblHeader w:val="0"/>
            </w:trPr>
            <w:tc>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20"/>
                    <w:szCs w:val="20"/>
                    <w:rtl w:val="0"/>
                  </w:rPr>
                  <w:t xml:space="preserve">order_item_id</w:t>
                </w:r>
              </w:p>
            </w:tc>
            <w:tc>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sz w:val="20"/>
                    <w:szCs w:val="20"/>
                    <w:rtl w:val="0"/>
                  </w:rPr>
                  <w:t xml:space="preserve">Número sequencial que indica a posição do item dentro do pedido</w:t>
                </w:r>
              </w:p>
            </w:tc>
          </w:tr>
          <w:tr>
            <w:trPr>
              <w:cantSplit w:val="0"/>
              <w:trHeight w:val="450" w:hRule="atLeast"/>
              <w:tblHeader w:val="0"/>
            </w:trPr>
            <w:tc>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seller_id</w:t>
                </w:r>
              </w:p>
            </w:tc>
            <w:tc>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do vendedor responsável pelo item.</w:t>
                </w:r>
              </w:p>
            </w:tc>
          </w:tr>
          <w:tr>
            <w:trPr>
              <w:cantSplit w:val="0"/>
              <w:trHeight w:val="411.0576923076924" w:hRule="atLeast"/>
              <w:tblHeader w:val="0"/>
            </w:trPr>
            <w:tc>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shipping_limit_date</w:t>
                </w:r>
              </w:p>
            </w:tc>
            <w:tc>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sz w:val="20"/>
                    <w:szCs w:val="20"/>
                    <w:rtl w:val="0"/>
                  </w:rPr>
                  <w:t xml:space="preserve">Data limite para o envio do item pelo vendedor.</w:t>
                </w:r>
              </w:p>
            </w:tc>
          </w:tr>
          <w:tr>
            <w:trPr>
              <w:cantSplit w:val="0"/>
              <w:trHeight w:val="443.9423076923078" w:hRule="atLeast"/>
              <w:tblHeader w:val="0"/>
            </w:trPr>
            <w:tc>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sz w:val="20"/>
                    <w:szCs w:val="20"/>
                    <w:rtl w:val="0"/>
                  </w:rPr>
                  <w:t xml:space="preserve">price</w:t>
                </w:r>
              </w:p>
            </w:tc>
            <w:tc>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Preço de venda do item (sem incluir o frete).</w:t>
                </w:r>
              </w:p>
            </w:tc>
          </w:tr>
          <w:tr>
            <w:trPr>
              <w:cantSplit w:val="0"/>
              <w:trHeight w:val="379.98046875" w:hRule="atLeast"/>
              <w:tblHeader w:val="0"/>
            </w:trPr>
            <w:tc>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freight_value</w:t>
                </w:r>
              </w:p>
            </w:tc>
            <w:tc>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Valor do frete cobrado pelo item.</w:t>
                </w:r>
              </w:p>
            </w:tc>
          </w:tr>
        </w:tbl>
      </w:sdtContent>
    </w:sdt>
    <w:p w:rsidR="00000000" w:rsidDel="00000000" w:rsidP="00000000" w:rsidRDefault="00000000" w:rsidRPr="00000000" w14:paraId="000002E8">
      <w:pPr>
        <w:spacing w:after="300" w:lineRule="auto"/>
        <w:jc w:val="center"/>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2E9">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olist_products_dataset.csv</w:t>
      </w:r>
      <w:r w:rsidDel="00000000" w:rsidR="00000000" w:rsidRPr="00000000">
        <w:rPr>
          <w:rtl w:val="0"/>
        </w:rPr>
        <w:t xml:space="preserve"> contém informações detalhadas sobre os produtos vendidos na plataforma. Abaixo está a descrição detalhada de cada coluna presente nesse arquivo:</w:t>
      </w:r>
    </w:p>
    <w:p w:rsidR="00000000" w:rsidDel="00000000" w:rsidP="00000000" w:rsidRDefault="00000000" w:rsidRPr="00000000" w14:paraId="000002EA">
      <w:pPr>
        <w:pStyle w:val="Heading6"/>
        <w:keepNext w:val="1"/>
        <w:keepLines w:val="1"/>
        <w:rPr>
          <w:b w:val="1"/>
          <w:sz w:val="20"/>
          <w:szCs w:val="20"/>
        </w:rPr>
      </w:pPr>
      <w:bookmarkStart w:colFirst="0" w:colLast="0" w:name="_heading=h.2c5hv8oglfbc" w:id="82"/>
      <w:bookmarkEnd w:id="82"/>
      <w:r w:rsidDel="00000000" w:rsidR="00000000" w:rsidRPr="00000000">
        <w:rPr>
          <w:rtl w:val="0"/>
        </w:rPr>
        <w:t xml:space="preserve">Quadro 5 - Dicionário de dados: arquivo </w:t>
      </w:r>
      <w:r w:rsidDel="00000000" w:rsidR="00000000" w:rsidRPr="00000000">
        <w:rPr>
          <w:rtl w:val="0"/>
        </w:rPr>
        <w:t xml:space="preserve">olist_products_dataset.csv</w:t>
      </w:r>
      <w:r w:rsidDel="00000000" w:rsidR="00000000" w:rsidRPr="00000000">
        <w:rPr>
          <w:rtl w:val="0"/>
        </w:rPr>
      </w:r>
    </w:p>
    <w:sdt>
      <w:sdtPr>
        <w:lock w:val="contentLocked"/>
        <w:id w:val="791389942"/>
        <w:tag w:val="goog_rdk_3"/>
      </w:sdtPr>
      <w:sdtContent>
        <w:tbl>
          <w:tblPr>
            <w:tblStyle w:val="Table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31"/>
            <w:tblGridChange w:id="0">
              <w:tblGrid>
                <w:gridCol w:w="2830"/>
                <w:gridCol w:w="6231"/>
              </w:tblGrid>
            </w:tblGridChange>
          </w:tblGrid>
          <w:tr>
            <w:trPr>
              <w:cantSplit w:val="0"/>
              <w:trHeight w:val="480" w:hRule="atLeast"/>
              <w:tblHeader w:val="0"/>
            </w:trPr>
            <w:tc>
              <w:tcPr/>
              <w:p w:rsidR="00000000" w:rsidDel="00000000" w:rsidP="00000000" w:rsidRDefault="00000000" w:rsidRPr="00000000" w14:paraId="000002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Campos</w:t>
                </w:r>
              </w:p>
            </w:tc>
            <w:tc>
              <w:tcPr/>
              <w:p w:rsidR="00000000" w:rsidDel="00000000" w:rsidP="00000000" w:rsidRDefault="00000000" w:rsidRPr="00000000" w14:paraId="000002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364.98046875" w:hRule="atLeast"/>
              <w:tblHeader w:val="0"/>
            </w:trPr>
            <w:tc>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product_id</w:t>
                </w:r>
              </w:p>
            </w:tc>
            <w:tc>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do produto.</w:t>
                </w:r>
              </w:p>
            </w:tc>
          </w:tr>
          <w:tr>
            <w:trPr>
              <w:cantSplit w:val="0"/>
              <w:trHeight w:val="349.98046875" w:hRule="atLeast"/>
              <w:tblHeader w:val="0"/>
            </w:trPr>
            <w:tc>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product_category_name</w:t>
                </w:r>
              </w:p>
            </w:tc>
            <w:tc>
              <w:tcPr/>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sz w:val="20"/>
                    <w:szCs w:val="20"/>
                    <w:rtl w:val="0"/>
                  </w:rPr>
                  <w:t xml:space="preserve"> Nome da categoria do produto em português.</w:t>
                </w:r>
              </w:p>
            </w:tc>
          </w:tr>
          <w:tr>
            <w:trPr>
              <w:cantSplit w:val="0"/>
              <w:trHeight w:val="334.98046875" w:hRule="atLeast"/>
              <w:tblHeader w:val="0"/>
            </w:trPr>
            <w:tc>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product_name_lenght</w:t>
                </w:r>
              </w:p>
            </w:tc>
            <w:tc>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Comprimento do nome do produto (número de caracteres).</w:t>
                </w:r>
              </w:p>
            </w:tc>
          </w:tr>
          <w:tr>
            <w:trPr>
              <w:cantSplit w:val="0"/>
              <w:trHeight w:val="349.98046875" w:hRule="atLeast"/>
              <w:tblHeader w:val="0"/>
            </w:trPr>
            <w:tc>
              <w:tcPr/>
              <w:p w:rsidR="00000000" w:rsidDel="00000000" w:rsidP="00000000" w:rsidRDefault="00000000" w:rsidRPr="00000000" w14:paraId="000002F3">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product_description_lenght</w:t>
                </w:r>
              </w:p>
            </w:tc>
            <w:tc>
              <w:tcPr/>
              <w:p w:rsidR="00000000" w:rsidDel="00000000" w:rsidP="00000000" w:rsidRDefault="00000000" w:rsidRPr="00000000" w14:paraId="000002F4">
                <w:pPr>
                  <w:rPr>
                    <w:rFonts w:ascii="Arial" w:cs="Arial" w:eastAsia="Arial" w:hAnsi="Arial"/>
                    <w:sz w:val="20"/>
                    <w:szCs w:val="20"/>
                  </w:rPr>
                </w:pPr>
                <w:r w:rsidDel="00000000" w:rsidR="00000000" w:rsidRPr="00000000">
                  <w:rPr>
                    <w:rFonts w:ascii="Arial" w:cs="Arial" w:eastAsia="Arial" w:hAnsi="Arial"/>
                    <w:sz w:val="20"/>
                    <w:szCs w:val="20"/>
                    <w:rtl w:val="0"/>
                  </w:rPr>
                  <w:t xml:space="preserve">Comprimento da descrição do produto (número de caracteres).</w:t>
                </w:r>
              </w:p>
            </w:tc>
          </w:tr>
          <w:tr>
            <w:trPr>
              <w:cantSplit w:val="0"/>
              <w:trHeight w:val="465" w:hRule="atLeast"/>
              <w:tblHeader w:val="0"/>
            </w:trPr>
            <w:tc>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product_photos_qty</w:t>
                </w:r>
              </w:p>
            </w:tc>
            <w:tc>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Quantidade de fotos do produto.</w:t>
                </w:r>
              </w:p>
            </w:tc>
          </w:tr>
          <w:tr>
            <w:trPr>
              <w:cantSplit w:val="0"/>
              <w:trHeight w:val="379.98046875" w:hRule="atLeast"/>
              <w:tblHeader w:val="0"/>
            </w:trPr>
            <w:tc>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product_weight_g</w:t>
                </w:r>
              </w:p>
            </w:tc>
            <w:tc>
              <w:tcPr/>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sz w:val="20"/>
                    <w:szCs w:val="20"/>
                    <w:rtl w:val="0"/>
                  </w:rPr>
                  <w:t xml:space="preserve">Peso do produto em gramas.</w:t>
                </w:r>
              </w:p>
            </w:tc>
          </w:tr>
          <w:tr>
            <w:trPr>
              <w:cantSplit w:val="0"/>
              <w:trHeight w:val="409.98046875" w:hRule="atLeast"/>
              <w:tblHeader w:val="0"/>
            </w:trPr>
            <w:tc>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product_length_cm</w:t>
                </w:r>
              </w:p>
            </w:tc>
            <w:tc>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sz w:val="20"/>
                    <w:szCs w:val="20"/>
                    <w:rtl w:val="0"/>
                  </w:rPr>
                  <w:t xml:space="preserve">Comprimento do produto em centímetros.</w:t>
                </w:r>
              </w:p>
            </w:tc>
          </w:tr>
          <w:tr>
            <w:trPr>
              <w:cantSplit w:val="0"/>
              <w:trHeight w:val="379.98046875" w:hRule="atLeast"/>
              <w:tblHeader w:val="0"/>
            </w:trPr>
            <w:tc>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product_height_cm</w:t>
                </w:r>
              </w:p>
            </w:tc>
            <w:tc>
              <w:tcPr/>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sz w:val="20"/>
                    <w:szCs w:val="20"/>
                    <w:rtl w:val="0"/>
                  </w:rPr>
                  <w:t xml:space="preserve">Altura do produto em centímetros.</w:t>
                </w:r>
              </w:p>
            </w:tc>
          </w:tr>
          <w:tr>
            <w:trPr>
              <w:cantSplit w:val="0"/>
              <w:trHeight w:val="454.98046875" w:hRule="atLeast"/>
              <w:tblHeader w:val="0"/>
            </w:trPr>
            <w:tc>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product_width_cm</w:t>
                </w:r>
              </w:p>
            </w:tc>
            <w:tc>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Largura do produto em centímetros.</w:t>
                </w:r>
              </w:p>
            </w:tc>
          </w:tr>
        </w:tbl>
      </w:sdtContent>
    </w:sdt>
    <w:p w:rsidR="00000000" w:rsidDel="00000000" w:rsidP="00000000" w:rsidRDefault="00000000" w:rsidRPr="00000000" w14:paraId="000002FF">
      <w:pPr>
        <w:spacing w:after="300" w:lineRule="auto"/>
        <w:jc w:val="center"/>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300">
      <w:pPr>
        <w:spacing w:line="360" w:lineRule="auto"/>
        <w:ind w:left="0" w:firstLine="850.3937007874017"/>
        <w:rPr/>
      </w:pPr>
      <w:r w:rsidDel="00000000" w:rsidR="00000000" w:rsidRPr="00000000">
        <w:rPr>
          <w:rtl w:val="0"/>
        </w:rPr>
        <w:t xml:space="preserve">O arquivo olist_sellers_dataset.csv contém informações sobre os vendedores que atuam na plataforma. Abaixo está a descrição detalhada de cada coluna presente nesse arquivo:</w:t>
      </w:r>
    </w:p>
    <w:p w:rsidR="00000000" w:rsidDel="00000000" w:rsidP="00000000" w:rsidRDefault="00000000" w:rsidRPr="00000000" w14:paraId="00000301">
      <w:pPr>
        <w:pStyle w:val="Heading6"/>
        <w:keepNext w:val="1"/>
        <w:keepLines w:val="1"/>
        <w:rPr/>
      </w:pPr>
      <w:bookmarkStart w:colFirst="0" w:colLast="0" w:name="_heading=h.iwv0zb3izeql" w:id="83"/>
      <w:bookmarkEnd w:id="83"/>
      <w:r w:rsidDel="00000000" w:rsidR="00000000" w:rsidRPr="00000000">
        <w:rPr>
          <w:rtl w:val="0"/>
        </w:rPr>
        <w:t xml:space="preserve">Quadro 6 - Dicionário de dados: arquivo olist_sellers_dataset.csv</w:t>
      </w:r>
    </w:p>
    <w:p w:rsidR="00000000" w:rsidDel="00000000" w:rsidP="00000000" w:rsidRDefault="00000000" w:rsidRPr="00000000" w14:paraId="00000302">
      <w:pPr>
        <w:jc w:val="right"/>
        <w:rPr/>
      </w:pPr>
      <w:r w:rsidDel="00000000" w:rsidR="00000000" w:rsidRPr="00000000">
        <w:rPr>
          <w:b w:val="1"/>
          <w:sz w:val="20"/>
          <w:szCs w:val="20"/>
          <w:rtl w:val="0"/>
        </w:rPr>
        <w:t xml:space="preserve">(continua)</w:t>
      </w:r>
      <w:r w:rsidDel="00000000" w:rsidR="00000000" w:rsidRPr="00000000">
        <w:rPr>
          <w:rtl w:val="0"/>
        </w:rPr>
      </w:r>
    </w:p>
    <w:sdt>
      <w:sdtPr>
        <w:lock w:val="contentLocked"/>
        <w:id w:val="1267627484"/>
        <w:tag w:val="goog_rdk_4"/>
      </w:sdtPr>
      <w:sdtContent>
        <w:tbl>
          <w:tblPr>
            <w:tblStyle w:val="Table1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947"/>
            <w:tblGridChange w:id="0">
              <w:tblGrid>
                <w:gridCol w:w="3114"/>
                <w:gridCol w:w="5947"/>
              </w:tblGrid>
            </w:tblGridChange>
          </w:tblGrid>
          <w:tr>
            <w:trPr>
              <w:cantSplit w:val="0"/>
              <w:trHeight w:val="394.98046875" w:hRule="atLeast"/>
              <w:tblHeader w:val="0"/>
            </w:trPr>
            <w:tc>
              <w:tcPr/>
              <w:p w:rsidR="00000000" w:rsidDel="00000000" w:rsidP="00000000" w:rsidRDefault="00000000" w:rsidRPr="00000000" w14:paraId="000003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Campos</w:t>
                </w:r>
              </w:p>
            </w:tc>
            <w:tc>
              <w:tcPr/>
              <w:p w:rsidR="00000000" w:rsidDel="00000000" w:rsidP="00000000" w:rsidRDefault="00000000" w:rsidRPr="00000000" w14:paraId="000003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480" w:hRule="atLeast"/>
              <w:tblHeader w:val="0"/>
            </w:trPr>
            <w:tc>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seller_id</w:t>
                </w:r>
              </w:p>
            </w:tc>
            <w:tc>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 Identificador único do vendedor</w:t>
                </w:r>
              </w:p>
            </w:tc>
          </w:tr>
          <w:tr>
            <w:trPr>
              <w:cantSplit w:val="0"/>
              <w:trHeight w:val="660" w:hRule="atLeast"/>
              <w:tblHeader w:val="0"/>
            </w:trPr>
            <w:tc>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seller_zip_code_prefix</w:t>
                </w:r>
              </w:p>
            </w:tc>
            <w:tc>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sz w:val="20"/>
                    <w:szCs w:val="20"/>
                    <w:rtl w:val="0"/>
                  </w:rPr>
                  <w:t xml:space="preserve">Prefixo do código postal (CEP) do vendedor (apenas os primeiros 5 dígitos).</w:t>
                </w:r>
              </w:p>
            </w:tc>
          </w:tr>
        </w:tbl>
      </w:sdtContent>
    </w:sdt>
    <w:p w:rsidR="00000000" w:rsidDel="00000000" w:rsidP="00000000" w:rsidRDefault="00000000" w:rsidRPr="00000000" w14:paraId="00000309">
      <w:pPr>
        <w:pStyle w:val="Heading6"/>
        <w:keepNext w:val="1"/>
        <w:keepLines w:val="1"/>
        <w:rPr>
          <w:b w:val="1"/>
          <w:sz w:val="20"/>
          <w:szCs w:val="20"/>
        </w:rPr>
      </w:pPr>
      <w:bookmarkStart w:colFirst="0" w:colLast="0" w:name="_heading=h.3ra2lyyjz0kk" w:id="84"/>
      <w:bookmarkEnd w:id="84"/>
      <w:r w:rsidDel="00000000" w:rsidR="00000000" w:rsidRPr="00000000">
        <w:rPr>
          <w:rtl w:val="0"/>
        </w:rPr>
        <w:t xml:space="preserve">Quadro 6 - Dicionário de dados: arquivo olist_sellers_dataset.csv</w:t>
      </w:r>
      <w:r w:rsidDel="00000000" w:rsidR="00000000" w:rsidRPr="00000000">
        <w:rPr>
          <w:rtl w:val="0"/>
        </w:rPr>
      </w:r>
    </w:p>
    <w:p w:rsidR="00000000" w:rsidDel="00000000" w:rsidP="00000000" w:rsidRDefault="00000000" w:rsidRPr="00000000" w14:paraId="0000030A">
      <w:pPr>
        <w:jc w:val="right"/>
        <w:rPr/>
      </w:pPr>
      <w:r w:rsidDel="00000000" w:rsidR="00000000" w:rsidRPr="00000000">
        <w:rPr>
          <w:b w:val="1"/>
          <w:sz w:val="20"/>
          <w:szCs w:val="20"/>
          <w:rtl w:val="0"/>
        </w:rPr>
        <w:t xml:space="preserve">(conclusão)</w:t>
      </w:r>
      <w:r w:rsidDel="00000000" w:rsidR="00000000" w:rsidRPr="00000000">
        <w:rPr>
          <w:rtl w:val="0"/>
        </w:rPr>
      </w:r>
    </w:p>
    <w:sdt>
      <w:sdtPr>
        <w:lock w:val="contentLocked"/>
        <w:id w:val="294578171"/>
        <w:tag w:val="goog_rdk_5"/>
      </w:sdtPr>
      <w:sdtContent>
        <w:tbl>
          <w:tblPr>
            <w:tblStyle w:val="Table1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947"/>
            <w:tblGridChange w:id="0">
              <w:tblGrid>
                <w:gridCol w:w="3114"/>
                <w:gridCol w:w="5947"/>
              </w:tblGrid>
            </w:tblGridChange>
          </w:tblGrid>
          <w:tr>
            <w:trPr>
              <w:cantSplit w:val="0"/>
              <w:trHeight w:val="465" w:hRule="atLeast"/>
              <w:tblHeader w:val="0"/>
            </w:trPr>
            <w:tc>
              <w:tcPr/>
              <w:p w:rsidR="00000000" w:rsidDel="00000000" w:rsidP="00000000" w:rsidRDefault="00000000" w:rsidRPr="00000000" w14:paraId="0000030B">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Campos</w:t>
                </w:r>
                <w:r w:rsidDel="00000000" w:rsidR="00000000" w:rsidRPr="00000000">
                  <w:rPr>
                    <w:rtl w:val="0"/>
                  </w:rPr>
                </w:r>
              </w:p>
            </w:tc>
            <w:tc>
              <w:tcPr/>
              <w:p w:rsidR="00000000" w:rsidDel="00000000" w:rsidP="00000000" w:rsidRDefault="00000000" w:rsidRPr="00000000" w14:paraId="0000030C">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Descrição</w:t>
                </w:r>
                <w:r w:rsidDel="00000000" w:rsidR="00000000" w:rsidRPr="00000000">
                  <w:rPr>
                    <w:rtl w:val="0"/>
                  </w:rPr>
                </w:r>
              </w:p>
            </w:tc>
          </w:tr>
          <w:tr>
            <w:trPr>
              <w:cantSplit w:val="0"/>
              <w:trHeight w:val="514.98046875" w:hRule="atLeast"/>
              <w:tblHeader w:val="0"/>
            </w:trPr>
            <w:tc>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seller_city</w:t>
                </w:r>
              </w:p>
            </w:tc>
            <w:tc>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20"/>
                    <w:szCs w:val="20"/>
                    <w:rtl w:val="0"/>
                  </w:rPr>
                  <w:t xml:space="preserve">Nome da cidade do vendedor.</w:t>
                </w:r>
              </w:p>
            </w:tc>
          </w:tr>
          <w:tr>
            <w:trPr>
              <w:cantSplit w:val="0"/>
              <w:trHeight w:val="514.98046875" w:hRule="atLeast"/>
              <w:tblHeader w:val="0"/>
            </w:trPr>
            <w:tc>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20"/>
                    <w:szCs w:val="20"/>
                    <w:rtl w:val="0"/>
                  </w:rPr>
                  <w:t xml:space="preserve">seller_state</w:t>
                </w:r>
              </w:p>
            </w:tc>
            <w:tc>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Unidade Federativa (UF) do vendedor (ex: SP, RJ, MG)</w:t>
                </w:r>
              </w:p>
            </w:tc>
          </w:tr>
        </w:tbl>
      </w:sdtContent>
    </w:sdt>
    <w:p w:rsidR="00000000" w:rsidDel="00000000" w:rsidP="00000000" w:rsidRDefault="00000000" w:rsidRPr="00000000" w14:paraId="00000311">
      <w:pPr>
        <w:spacing w:after="300" w:lineRule="auto"/>
        <w:jc w:val="center"/>
        <w:rPr>
          <w:b w:val="1"/>
          <w:sz w:val="20"/>
          <w:szCs w:val="20"/>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p>
    <w:p w:rsidR="00000000" w:rsidDel="00000000" w:rsidP="00000000" w:rsidRDefault="00000000" w:rsidRPr="00000000" w14:paraId="00000312">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olist_order_reviews_dataset.csv</w:t>
      </w:r>
      <w:r w:rsidDel="00000000" w:rsidR="00000000" w:rsidRPr="00000000">
        <w:rPr>
          <w:rtl w:val="0"/>
        </w:rPr>
        <w:t xml:space="preserve"> informações sobre as avaliações feitas pelos clientes após a entrega dos pedidos. Abaixo está a descrição detalhada de cada coluna presente nesse arquivo:</w:t>
      </w:r>
    </w:p>
    <w:p w:rsidR="00000000" w:rsidDel="00000000" w:rsidP="00000000" w:rsidRDefault="00000000" w:rsidRPr="00000000" w14:paraId="00000313">
      <w:pPr>
        <w:pStyle w:val="Heading6"/>
        <w:keepNext w:val="1"/>
        <w:keepLines w:val="1"/>
        <w:rPr/>
      </w:pPr>
      <w:bookmarkStart w:colFirst="0" w:colLast="0" w:name="_heading=h.fev2v0zaobqh" w:id="85"/>
      <w:bookmarkEnd w:id="85"/>
      <w:r w:rsidDel="00000000" w:rsidR="00000000" w:rsidRPr="00000000">
        <w:rPr>
          <w:rtl w:val="0"/>
        </w:rPr>
        <w:t xml:space="preserve">Quadro 7 - Dicionário de dados: arquivo </w:t>
      </w:r>
      <w:r w:rsidDel="00000000" w:rsidR="00000000" w:rsidRPr="00000000">
        <w:rPr>
          <w:rtl w:val="0"/>
        </w:rPr>
        <w:t xml:space="preserve">olist_order_reviews_dataset.csv</w:t>
      </w:r>
      <w:r w:rsidDel="00000000" w:rsidR="00000000" w:rsidRPr="00000000">
        <w:rPr>
          <w:rtl w:val="0"/>
        </w:rPr>
      </w:r>
    </w:p>
    <w:sdt>
      <w:sdtPr>
        <w:lock w:val="contentLocked"/>
        <w:id w:val="1903019453"/>
        <w:tag w:val="goog_rdk_6"/>
      </w:sdtPr>
      <w:sdtContent>
        <w:tbl>
          <w:tblPr>
            <w:tblStyle w:val="Table12"/>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805"/>
            <w:tblGridChange w:id="0">
              <w:tblGrid>
                <w:gridCol w:w="3256"/>
                <w:gridCol w:w="5805"/>
              </w:tblGrid>
            </w:tblGridChange>
          </w:tblGrid>
          <w:tr>
            <w:trPr>
              <w:cantSplit w:val="0"/>
              <w:trHeight w:val="285" w:hRule="atLeast"/>
              <w:tblHeader w:val="0"/>
            </w:trPr>
            <w:tc>
              <w:tcPr>
                <w:vAlign w:val="bottom"/>
              </w:tcPr>
              <w:p w:rsidR="00000000" w:rsidDel="00000000" w:rsidP="00000000" w:rsidRDefault="00000000" w:rsidRPr="00000000" w14:paraId="000003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vAlign w:val="bottom"/>
              </w:tcPr>
              <w:p w:rsidR="00000000" w:rsidDel="00000000" w:rsidP="00000000" w:rsidRDefault="00000000" w:rsidRPr="00000000" w14:paraId="0000031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409.98046875" w:hRule="atLeast"/>
              <w:tblHeader w:val="0"/>
            </w:trPr>
            <w:tc>
              <w:tcPr/>
              <w:p w:rsidR="00000000" w:rsidDel="00000000" w:rsidP="00000000" w:rsidRDefault="00000000" w:rsidRPr="00000000" w14:paraId="0000031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review_id</w:t>
                </w:r>
              </w:p>
            </w:tc>
            <w:tc>
              <w:tcPr/>
              <w:p w:rsidR="00000000" w:rsidDel="00000000" w:rsidP="00000000" w:rsidRDefault="00000000" w:rsidRPr="00000000" w14:paraId="0000031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da avaliação.</w:t>
                </w:r>
              </w:p>
            </w:tc>
          </w:tr>
          <w:tr>
            <w:trPr>
              <w:cantSplit w:val="0"/>
              <w:trHeight w:val="409.98046875" w:hRule="atLeast"/>
              <w:tblHeader w:val="0"/>
            </w:trPr>
            <w:tc>
              <w:tcPr/>
              <w:p w:rsidR="00000000" w:rsidDel="00000000" w:rsidP="00000000" w:rsidRDefault="00000000" w:rsidRPr="00000000" w14:paraId="0000031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order_id</w:t>
                </w:r>
              </w:p>
            </w:tc>
            <w:tc>
              <w:tcPr/>
              <w:p w:rsidR="00000000" w:rsidDel="00000000" w:rsidP="00000000" w:rsidRDefault="00000000" w:rsidRPr="00000000" w14:paraId="0000031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do pedido associado à avaliação.</w:t>
                </w:r>
              </w:p>
            </w:tc>
          </w:tr>
          <w:tr>
            <w:trPr>
              <w:cantSplit w:val="0"/>
              <w:trHeight w:val="409.98046875" w:hRule="atLeast"/>
              <w:tblHeader w:val="0"/>
            </w:trPr>
            <w:tc>
              <w:tcPr/>
              <w:p w:rsidR="00000000" w:rsidDel="00000000" w:rsidP="00000000" w:rsidRDefault="00000000" w:rsidRPr="00000000" w14:paraId="0000031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review_score</w:t>
                </w:r>
              </w:p>
            </w:tc>
            <w:tc>
              <w:tcPr/>
              <w:p w:rsidR="00000000" w:rsidDel="00000000" w:rsidP="00000000" w:rsidRDefault="00000000" w:rsidRPr="00000000" w14:paraId="0000031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Nota atribuída pelo cliente ao pedido, variando de 1 a 5.</w:t>
                </w:r>
              </w:p>
            </w:tc>
          </w:tr>
          <w:tr>
            <w:trPr>
              <w:cantSplit w:val="0"/>
              <w:trHeight w:val="435" w:hRule="atLeast"/>
              <w:tblHeader w:val="0"/>
            </w:trPr>
            <w:tc>
              <w:tcPr/>
              <w:p w:rsidR="00000000" w:rsidDel="00000000" w:rsidP="00000000" w:rsidRDefault="00000000" w:rsidRPr="00000000" w14:paraId="0000031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review_comment_title</w:t>
                </w:r>
              </w:p>
            </w:tc>
            <w:tc>
              <w:tcPr/>
              <w:p w:rsidR="00000000" w:rsidDel="00000000" w:rsidP="00000000" w:rsidRDefault="00000000" w:rsidRPr="00000000" w14:paraId="0000031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Título do comentário da avaliação.</w:t>
                </w:r>
              </w:p>
            </w:tc>
          </w:tr>
          <w:tr>
            <w:trPr>
              <w:cantSplit w:val="0"/>
              <w:trHeight w:val="334.98046875" w:hRule="atLeast"/>
              <w:tblHeader w:val="0"/>
            </w:trPr>
            <w:tc>
              <w:tcPr/>
              <w:p w:rsidR="00000000" w:rsidDel="00000000" w:rsidP="00000000" w:rsidRDefault="00000000" w:rsidRPr="00000000" w14:paraId="0000031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review_comment_message</w:t>
                </w:r>
              </w:p>
            </w:tc>
            <w:tc>
              <w:tcPr/>
              <w:p w:rsidR="00000000" w:rsidDel="00000000" w:rsidP="00000000" w:rsidRDefault="00000000" w:rsidRPr="00000000" w14:paraId="0000031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Texto completo do comentário da avaliação.</w:t>
                </w:r>
              </w:p>
            </w:tc>
          </w:tr>
          <w:tr>
            <w:trPr>
              <w:cantSplit w:val="0"/>
              <w:trHeight w:val="424.98046875" w:hRule="atLeast"/>
              <w:tblHeader w:val="0"/>
            </w:trPr>
            <w:tc>
              <w:tcPr/>
              <w:p w:rsidR="00000000" w:rsidDel="00000000" w:rsidP="00000000" w:rsidRDefault="00000000" w:rsidRPr="00000000" w14:paraId="0000032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review_creation_date</w:t>
                </w:r>
              </w:p>
            </w:tc>
            <w:tc>
              <w:tcPr/>
              <w:p w:rsidR="00000000" w:rsidDel="00000000" w:rsidP="00000000" w:rsidRDefault="00000000" w:rsidRPr="00000000" w14:paraId="000003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em que a avaliação foi criada.</w:t>
                </w:r>
              </w:p>
            </w:tc>
          </w:tr>
          <w:tr>
            <w:trPr>
              <w:cantSplit w:val="0"/>
              <w:trHeight w:val="639.9609375" w:hRule="atLeast"/>
              <w:tblHeader w:val="0"/>
            </w:trPr>
            <w:tc>
              <w:tcPr/>
              <w:p w:rsidR="00000000" w:rsidDel="00000000" w:rsidP="00000000" w:rsidRDefault="00000000" w:rsidRPr="00000000" w14:paraId="000003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review_answer_timestamp</w:t>
                </w:r>
              </w:p>
            </w:tc>
            <w:tc>
              <w:tcPr/>
              <w:p w:rsidR="00000000" w:rsidDel="00000000" w:rsidP="00000000" w:rsidRDefault="00000000" w:rsidRPr="00000000" w14:paraId="000003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 e hora em que a avaliação foi respondida pela empresa, se aplicável.</w:t>
                </w:r>
              </w:p>
            </w:tc>
          </w:tr>
        </w:tbl>
      </w:sdtContent>
    </w:sdt>
    <w:p w:rsidR="00000000" w:rsidDel="00000000" w:rsidP="00000000" w:rsidRDefault="00000000" w:rsidRPr="00000000" w14:paraId="00000324">
      <w:pPr>
        <w:spacing w:after="300" w:lineRule="auto"/>
        <w:jc w:val="center"/>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325">
      <w:pPr>
        <w:spacing w:line="360" w:lineRule="auto"/>
        <w:ind w:left="0" w:firstLine="850.3937007874017"/>
        <w:rPr/>
      </w:pPr>
      <w:r w:rsidDel="00000000" w:rsidR="00000000" w:rsidRPr="00000000">
        <w:rPr>
          <w:rtl w:val="0"/>
        </w:rPr>
        <w:t xml:space="preserve">O arquivo olist_order_payments_dataset.csv contém informações detalhadas sobre os pagamentos realizados pelos clientes. Abaixo está a descrição detalhada de cada coluna presente nesse arquivo:</w:t>
      </w:r>
    </w:p>
    <w:p w:rsidR="00000000" w:rsidDel="00000000" w:rsidP="00000000" w:rsidRDefault="00000000" w:rsidRPr="00000000" w14:paraId="00000326">
      <w:pPr>
        <w:pStyle w:val="Heading6"/>
        <w:keepNext w:val="1"/>
        <w:keepLines w:val="1"/>
        <w:rPr>
          <w:b w:val="1"/>
          <w:sz w:val="20"/>
          <w:szCs w:val="20"/>
        </w:rPr>
      </w:pPr>
      <w:bookmarkStart w:colFirst="0" w:colLast="0" w:name="_heading=h.ete0w1m29qzx" w:id="86"/>
      <w:bookmarkEnd w:id="86"/>
      <w:r w:rsidDel="00000000" w:rsidR="00000000" w:rsidRPr="00000000">
        <w:rPr>
          <w:rtl w:val="0"/>
        </w:rPr>
        <w:t xml:space="preserve">Quadro 8 - Dicionário de dados: arquivo olist_order_payments_dataset.csv</w:t>
      </w:r>
      <w:r w:rsidDel="00000000" w:rsidR="00000000" w:rsidRPr="00000000">
        <w:rPr>
          <w:rtl w:val="0"/>
        </w:rPr>
      </w:r>
    </w:p>
    <w:sdt>
      <w:sdtPr>
        <w:lock w:val="contentLocked"/>
        <w:id w:val="436003525"/>
        <w:tag w:val="goog_rdk_7"/>
      </w:sdtPr>
      <w:sdtContent>
        <w:tbl>
          <w:tblPr>
            <w:tblStyle w:val="Table1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805"/>
            <w:tblGridChange w:id="0">
              <w:tblGrid>
                <w:gridCol w:w="3256"/>
                <w:gridCol w:w="5805"/>
              </w:tblGrid>
            </w:tblGridChange>
          </w:tblGrid>
          <w:tr>
            <w:trPr>
              <w:cantSplit w:val="0"/>
              <w:trHeight w:val="349.98046875" w:hRule="atLeast"/>
              <w:tblHeader w:val="0"/>
            </w:trPr>
            <w:tc>
              <w:tcPr>
                <w:vAlign w:val="bottom"/>
              </w:tcPr>
              <w:p w:rsidR="00000000" w:rsidDel="00000000" w:rsidP="00000000" w:rsidRDefault="00000000" w:rsidRPr="00000000" w14:paraId="000003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vAlign w:val="bottom"/>
              </w:tcPr>
              <w:p w:rsidR="00000000" w:rsidDel="00000000" w:rsidP="00000000" w:rsidRDefault="00000000" w:rsidRPr="00000000" w14:paraId="000003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Descrição</w:t>
                </w:r>
              </w:p>
            </w:tc>
          </w:tr>
          <w:tr>
            <w:trPr>
              <w:cantSplit w:val="0"/>
              <w:trHeight w:val="334.98046875" w:hRule="atLeast"/>
              <w:tblHeader w:val="0"/>
            </w:trPr>
            <w:tc>
              <w:tcPr/>
              <w:p w:rsidR="00000000" w:rsidDel="00000000" w:rsidP="00000000" w:rsidRDefault="00000000" w:rsidRPr="00000000" w14:paraId="0000032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order_id</w:t>
                </w:r>
              </w:p>
            </w:tc>
            <w:tc>
              <w:tcPr/>
              <w:p w:rsidR="00000000" w:rsidDel="00000000" w:rsidP="00000000" w:rsidRDefault="00000000" w:rsidRPr="00000000" w14:paraId="0000032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Identificador único do pedido.</w:t>
                </w:r>
              </w:p>
            </w:tc>
          </w:tr>
          <w:tr>
            <w:trPr>
              <w:cantSplit w:val="0"/>
              <w:trHeight w:val="409.98046875" w:hRule="atLeast"/>
              <w:tblHeader w:val="0"/>
            </w:trPr>
            <w:tc>
              <w:tcPr/>
              <w:p w:rsidR="00000000" w:rsidDel="00000000" w:rsidP="00000000" w:rsidRDefault="00000000" w:rsidRPr="00000000" w14:paraId="000003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payment_sequential</w:t>
                </w:r>
              </w:p>
            </w:tc>
            <w:tc>
              <w:tcPr/>
              <w:p w:rsidR="00000000" w:rsidDel="00000000" w:rsidP="00000000" w:rsidRDefault="00000000" w:rsidRPr="00000000" w14:paraId="0000032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Índice sequencial do pagamento para um mesmo pedido.</w:t>
                </w:r>
              </w:p>
            </w:tc>
          </w:tr>
          <w:tr>
            <w:trPr>
              <w:cantSplit w:val="0"/>
              <w:trHeight w:val="364.98046875" w:hRule="atLeast"/>
              <w:tblHeader w:val="0"/>
            </w:trPr>
            <w:tc>
              <w:tcPr/>
              <w:p w:rsidR="00000000" w:rsidDel="00000000" w:rsidP="00000000" w:rsidRDefault="00000000" w:rsidRPr="00000000" w14:paraId="0000032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payment_type</w:t>
                </w:r>
              </w:p>
            </w:tc>
            <w:tc>
              <w:tcPr/>
              <w:p w:rsidR="00000000" w:rsidDel="00000000" w:rsidP="00000000" w:rsidRDefault="00000000" w:rsidRPr="00000000" w14:paraId="0000032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Tipo de pagamento utilizado.</w:t>
                </w:r>
              </w:p>
            </w:tc>
          </w:tr>
          <w:tr>
            <w:trPr>
              <w:cantSplit w:val="0"/>
              <w:trHeight w:val="439.98046875" w:hRule="atLeast"/>
              <w:tblHeader w:val="0"/>
            </w:trPr>
            <w:tc>
              <w:tcPr/>
              <w:p w:rsidR="00000000" w:rsidDel="00000000" w:rsidP="00000000" w:rsidRDefault="00000000" w:rsidRPr="00000000" w14:paraId="0000032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payment_installments</w:t>
                </w:r>
              </w:p>
            </w:tc>
            <w:tc>
              <w:tcPr/>
              <w:p w:rsidR="00000000" w:rsidDel="00000000" w:rsidP="00000000" w:rsidRDefault="00000000" w:rsidRPr="00000000" w14:paraId="0000033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Número de parcelas em que o pagamento foi realizado.</w:t>
                </w:r>
              </w:p>
            </w:tc>
          </w:tr>
          <w:tr>
            <w:trPr>
              <w:cantSplit w:val="0"/>
              <w:trHeight w:val="394.98046875" w:hRule="atLeast"/>
              <w:tblHeader w:val="0"/>
            </w:trPr>
            <w:tc>
              <w:tcPr/>
              <w:p w:rsidR="00000000" w:rsidDel="00000000" w:rsidP="00000000" w:rsidRDefault="00000000" w:rsidRPr="00000000" w14:paraId="0000033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payment_value</w:t>
                </w:r>
              </w:p>
            </w:tc>
            <w:tc>
              <w:tcPr/>
              <w:p w:rsidR="00000000" w:rsidDel="00000000" w:rsidP="00000000" w:rsidRDefault="00000000" w:rsidRPr="00000000" w14:paraId="0000033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Valor do pagamento realizado.</w:t>
                </w:r>
              </w:p>
            </w:tc>
          </w:tr>
        </w:tbl>
      </w:sdtContent>
    </w:sdt>
    <w:p w:rsidR="00000000" w:rsidDel="00000000" w:rsidP="00000000" w:rsidRDefault="00000000" w:rsidRPr="00000000" w14:paraId="00000333">
      <w:pPr>
        <w:spacing w:after="300" w:lineRule="auto"/>
        <w:jc w:val="center"/>
        <w:rPr/>
      </w:pPr>
      <w:bookmarkStart w:colFirst="0" w:colLast="0" w:name="_heading=h.i56obu3qngi1" w:id="35"/>
      <w:bookmarkEnd w:id="35"/>
      <w:r w:rsidDel="00000000" w:rsidR="00000000" w:rsidRPr="00000000">
        <w:rPr>
          <w:b w:val="1"/>
          <w:sz w:val="20"/>
          <w:szCs w:val="20"/>
          <w:rtl w:val="0"/>
        </w:rPr>
        <w:t xml:space="preserve">Fonte: Adaptado de</w:t>
      </w:r>
      <w:r w:rsidDel="00000000" w:rsidR="00000000" w:rsidRPr="00000000">
        <w:rPr>
          <w:b w:val="1"/>
          <w:i w:val="1"/>
          <w:sz w:val="20"/>
          <w:szCs w:val="20"/>
          <w:rtl w:val="0"/>
        </w:rPr>
        <w:t xml:space="preserve"> </w:t>
      </w:r>
      <w:r w:rsidDel="00000000" w:rsidR="00000000" w:rsidRPr="00000000">
        <w:rPr>
          <w:b w:val="1"/>
          <w:i w:val="1"/>
          <w:sz w:val="20"/>
          <w:szCs w:val="20"/>
          <w:highlight w:val="white"/>
          <w:rtl w:val="0"/>
        </w:rPr>
        <w:t xml:space="preserve">Brazilian E-Commerce Public Dataset by Olist</w:t>
      </w:r>
      <w:r w:rsidDel="00000000" w:rsidR="00000000" w:rsidRPr="00000000">
        <w:rPr>
          <w:b w:val="1"/>
          <w:sz w:val="20"/>
          <w:szCs w:val="20"/>
          <w:rtl w:val="0"/>
        </w:rPr>
        <w:t xml:space="preserve"> (2021).</w:t>
      </w:r>
      <w:r w:rsidDel="00000000" w:rsidR="00000000" w:rsidRPr="00000000">
        <w:rPr>
          <w:rtl w:val="0"/>
        </w:rPr>
      </w:r>
    </w:p>
    <w:p w:rsidR="00000000" w:rsidDel="00000000" w:rsidP="00000000" w:rsidRDefault="00000000" w:rsidRPr="00000000" w14:paraId="00000334">
      <w:pPr>
        <w:widowControl w:val="0"/>
        <w:spacing w:after="120" w:before="120" w:lineRule="auto"/>
        <w:rPr>
          <w:highlight w:val="white"/>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shd w:fill="auto" w:val="clear"/>
          <w:vAlign w:val="center"/>
        </w:tcPr>
        <w:p w:rsidR="00000000" w:rsidDel="00000000" w:rsidP="00000000" w:rsidRDefault="00000000" w:rsidRPr="00000000" w14:paraId="00000338">
          <w:pPr>
            <w:jc w:val="center"/>
            <w:rPr>
              <w:color w:val="000000"/>
              <w:sz w:val="20"/>
              <w:szCs w:val="20"/>
            </w:rPr>
          </w:pPr>
          <w:r w:rsidDel="00000000" w:rsidR="00000000" w:rsidRPr="00000000">
            <w:rPr>
              <w:sz w:val="20"/>
              <w:szCs w:val="20"/>
            </w:rPr>
            <w:drawing>
              <wp:inline distB="0" distT="0" distL="0" distR="0">
                <wp:extent cx="971550" cy="342900"/>
                <wp:effectExtent b="0" l="0" r="0" t="0"/>
                <wp:docPr id="30" name="image12.png"/>
                <a:graphic>
                  <a:graphicData uri="http://schemas.openxmlformats.org/drawingml/2006/picture">
                    <pic:pic>
                      <pic:nvPicPr>
                        <pic:cNvPr id="0" name="image12.png"/>
                        <pic:cNvPicPr preferRelativeResize="0"/>
                      </pic:nvPicPr>
                      <pic:blipFill>
                        <a:blip r:embed="rId1"/>
                        <a:srcRect b="0" l="0" r="-259"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shd w:fill="auto" w:val="clear"/>
          <w:vAlign w:val="center"/>
        </w:tcPr>
        <w:p w:rsidR="00000000" w:rsidDel="00000000" w:rsidP="00000000" w:rsidRDefault="00000000" w:rsidRPr="00000000" w14:paraId="0000033A">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33B">
          <w:pPr>
            <w:jc w:val="left"/>
            <w:rPr>
              <w:sz w:val="16"/>
              <w:szCs w:val="16"/>
            </w:rPr>
          </w:pPr>
          <w:r w:rsidDel="00000000" w:rsidR="00000000" w:rsidRPr="00000000">
            <w:rPr>
              <w:sz w:val="20"/>
              <w:szCs w:val="20"/>
              <w:rtl w:val="0"/>
            </w:rPr>
            <w:t xml:space="preserve">Esta licença permite compartilhamento, remixe, adaptação e criação a partir do trabalho, mesmo para fins comerciais, desde que sejam atribuídos créditos ao(s) autor(es). Conteúdos elaborados por terceiros, citados e referenciados nesta obra não são cobertos pela licença.</w:t>
          </w:r>
          <w:r w:rsidDel="00000000" w:rsidR="00000000" w:rsidRPr="00000000">
            <w:rPr>
              <w:rtl w:val="0"/>
            </w:rPr>
          </w:r>
        </w:p>
      </w:tc>
    </w:tr>
  </w:tbl>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E">
      <w:pPr>
        <w:spacing w:before="20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KAGGLE.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Disponível em: </w:t>
      </w:r>
      <w:hyperlink r:id="rId1">
        <w:r w:rsidDel="00000000" w:rsidR="00000000" w:rsidRPr="00000000">
          <w:rPr>
            <w:color w:val="1155cc"/>
            <w:sz w:val="20"/>
            <w:szCs w:val="20"/>
            <w:highlight w:val="white"/>
            <w:u w:val="single"/>
            <w:rtl w:val="0"/>
          </w:rPr>
          <w:t xml:space="preserve">https://www.kaggle.com</w:t>
        </w:r>
      </w:hyperlink>
      <w:r w:rsidDel="00000000" w:rsidR="00000000" w:rsidRPr="00000000">
        <w:rPr>
          <w:sz w:val="20"/>
          <w:szCs w:val="20"/>
          <w:highlight w:val="white"/>
          <w:rtl w:val="0"/>
        </w:rPr>
        <w:t xml:space="preserve">. </w:t>
      </w:r>
      <w:r w:rsidDel="00000000" w:rsidR="00000000" w:rsidRPr="00000000">
        <w:rPr>
          <w:rtl w:val="0"/>
        </w:rPr>
      </w:r>
    </w:p>
  </w:footnote>
  <w:footnote w:id="1">
    <w:p w:rsidR="00000000" w:rsidDel="00000000" w:rsidP="00000000" w:rsidRDefault="00000000" w:rsidRPr="00000000" w14:paraId="0000033F">
      <w:pPr>
        <w:rPr>
          <w:sz w:val="20"/>
          <w:szCs w:val="20"/>
        </w:rPr>
      </w:pPr>
      <w:r w:rsidDel="00000000" w:rsidR="00000000" w:rsidRPr="00000000">
        <w:rPr>
          <w:rStyle w:val="FootnoteReference"/>
          <w:vertAlign w:val="superscript"/>
        </w:rPr>
        <w:footnoteRef/>
      </w:r>
      <w:r w:rsidDel="00000000" w:rsidR="00000000" w:rsidRPr="00000000">
        <w:rPr>
          <w:sz w:val="22"/>
          <w:szCs w:val="22"/>
          <w:highlight w:val="white"/>
          <w:rtl w:val="0"/>
        </w:rPr>
        <w:t xml:space="preserve"> </w:t>
      </w:r>
      <w:r w:rsidDel="00000000" w:rsidR="00000000" w:rsidRPr="00000000">
        <w:rPr>
          <w:sz w:val="20"/>
          <w:szCs w:val="20"/>
          <w:highlight w:val="white"/>
          <w:rtl w:val="0"/>
        </w:rPr>
        <w:t xml:space="preserve">GOOGLE DATASET SEARCH. Disponível em: </w:t>
      </w:r>
      <w:hyperlink r:id="rId2">
        <w:r w:rsidDel="00000000" w:rsidR="00000000" w:rsidRPr="00000000">
          <w:rPr>
            <w:color w:val="1155cc"/>
            <w:sz w:val="20"/>
            <w:szCs w:val="20"/>
            <w:highlight w:val="white"/>
            <w:u w:val="single"/>
            <w:rtl w:val="0"/>
          </w:rPr>
          <w:t xml:space="preserve">https://datasetsearch.research.google.com</w:t>
        </w:r>
      </w:hyperlink>
      <w:r w:rsidDel="00000000" w:rsidR="00000000" w:rsidRPr="00000000">
        <w:rPr>
          <w:sz w:val="20"/>
          <w:szCs w:val="20"/>
          <w:highlight w:val="white"/>
          <w:rtl w:val="0"/>
        </w:rPr>
        <w:t xml:space="preserve"> . </w:t>
      </w:r>
      <w:r w:rsidDel="00000000" w:rsidR="00000000" w:rsidRPr="00000000">
        <w:rPr>
          <w:rtl w:val="0"/>
        </w:rPr>
      </w:r>
    </w:p>
  </w:footnote>
  <w:footnote w:id="2">
    <w:p w:rsidR="00000000" w:rsidDel="00000000" w:rsidP="00000000" w:rsidRDefault="00000000" w:rsidRPr="00000000" w14:paraId="00000340">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INSTITUTO BRASILEIRO DE GEOGRAFIA E ESTATÍSTICA</w:t>
      </w:r>
      <w:r w:rsidDel="00000000" w:rsidR="00000000" w:rsidRPr="00000000">
        <w:rPr>
          <w:i w:val="1"/>
          <w:sz w:val="20"/>
          <w:szCs w:val="20"/>
          <w:highlight w:val="white"/>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Disponível em: </w:t>
      </w:r>
      <w:hyperlink r:id="rId3">
        <w:r w:rsidDel="00000000" w:rsidR="00000000" w:rsidRPr="00000000">
          <w:rPr>
            <w:color w:val="1155cc"/>
            <w:sz w:val="20"/>
            <w:szCs w:val="20"/>
            <w:highlight w:val="white"/>
            <w:u w:val="single"/>
            <w:rtl w:val="0"/>
          </w:rPr>
          <w:t xml:space="preserve">https://www.ibge.gov.br/</w:t>
        </w:r>
      </w:hyperlink>
      <w:r w:rsidDel="00000000" w:rsidR="00000000" w:rsidRPr="00000000">
        <w:rPr>
          <w:sz w:val="20"/>
          <w:szCs w:val="20"/>
          <w:highlight w:val="white"/>
          <w:rtl w:val="0"/>
        </w:rPr>
        <w:t xml:space="preserve">. </w:t>
      </w:r>
      <w:r w:rsidDel="00000000" w:rsidR="00000000" w:rsidRPr="00000000">
        <w:rPr>
          <w:rtl w:val="0"/>
        </w:rPr>
      </w:r>
    </w:p>
  </w:footnote>
  <w:footnote w:id="3">
    <w:p w:rsidR="00000000" w:rsidDel="00000000" w:rsidP="00000000" w:rsidRDefault="00000000" w:rsidRPr="00000000" w14:paraId="00000341">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BRAZILIAN E-COMMERCE. Disponível em: </w:t>
      </w:r>
      <w:hyperlink r:id="rId4">
        <w:r w:rsidDel="00000000" w:rsidR="00000000" w:rsidRPr="00000000">
          <w:rPr>
            <w:color w:val="1155cc"/>
            <w:sz w:val="20"/>
            <w:szCs w:val="20"/>
            <w:u w:val="single"/>
            <w:rtl w:val="0"/>
          </w:rPr>
          <w:t xml:space="preserve">https://www.kaggle.com/code/annastasy/brazilian-e-commerce-eda-nlp-ml/notebook</w:t>
        </w:r>
      </w:hyperlink>
      <w:r w:rsidDel="00000000" w:rsidR="00000000" w:rsidRPr="00000000">
        <w:rPr>
          <w:rtl w:val="0"/>
        </w:rPr>
      </w:r>
    </w:p>
  </w:footnote>
  <w:footnote w:id="4">
    <w:p w:rsidR="00000000" w:rsidDel="00000000" w:rsidP="00000000" w:rsidRDefault="00000000" w:rsidRPr="00000000" w14:paraId="0000034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w:t>
      </w:r>
      <w:hyperlink r:id="rId5">
        <w:r w:rsidDel="00000000" w:rsidR="00000000" w:rsidRPr="00000000">
          <w:rPr>
            <w:color w:val="1155cc"/>
            <w:sz w:val="20"/>
            <w:szCs w:val="20"/>
            <w:u w:val="single"/>
            <w:rtl w:val="0"/>
          </w:rPr>
          <w:t xml:space="preserve"> https://www.anaconda.com/download</w:t>
        </w:r>
      </w:hyperlink>
      <w:r w:rsidDel="00000000" w:rsidR="00000000" w:rsidRPr="00000000">
        <w:rPr>
          <w:sz w:val="20"/>
          <w:szCs w:val="20"/>
          <w:rtl w:val="0"/>
        </w:rPr>
        <w:t xml:space="preserve">. Acesso em: 04/06/2025</w:t>
      </w:r>
    </w:p>
  </w:footnote>
  <w:footnote w:id="5">
    <w:p w:rsidR="00000000" w:rsidDel="00000000" w:rsidP="00000000" w:rsidRDefault="00000000" w:rsidRPr="00000000" w14:paraId="0000034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6">
        <w:r w:rsidDel="00000000" w:rsidR="00000000" w:rsidRPr="00000000">
          <w:rPr>
            <w:color w:val="1155cc"/>
            <w:sz w:val="20"/>
            <w:szCs w:val="20"/>
            <w:u w:val="single"/>
            <w:rtl w:val="0"/>
          </w:rPr>
          <w:t xml:space="preserve">https://huggingface.co/citizenlab/twitter-xlm-roberta-base-sentiment-finetunned </w:t>
        </w:r>
      </w:hyperlink>
      <w:r w:rsidDel="00000000" w:rsidR="00000000" w:rsidRPr="00000000">
        <w:rPr>
          <w:sz w:val="20"/>
          <w:szCs w:val="20"/>
          <w:rtl w:val="0"/>
        </w:rPr>
        <w:t xml:space="preserve">Acesso em: 17/09/2025</w:t>
      </w:r>
    </w:p>
  </w:footnote>
  <w:footnote w:id="6">
    <w:p w:rsidR="00000000" w:rsidDel="00000000" w:rsidP="00000000" w:rsidRDefault="00000000" w:rsidRPr="00000000" w14:paraId="0000034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7">
        <w:r w:rsidDel="00000000" w:rsidR="00000000" w:rsidRPr="00000000">
          <w:rPr>
            <w:color w:val="1155cc"/>
            <w:sz w:val="20"/>
            <w:szCs w:val="20"/>
            <w:u w:val="single"/>
            <w:rtl w:val="0"/>
          </w:rPr>
          <w:t xml:space="preserve">https://github.com/supertecode/tcc</w:t>
        </w:r>
      </w:hyperlink>
      <w:r w:rsidDel="00000000" w:rsidR="00000000" w:rsidRPr="00000000">
        <w:rPr>
          <w:sz w:val="20"/>
          <w:szCs w:val="20"/>
          <w:rtl w:val="0"/>
        </w:rPr>
        <w:t xml:space="preserve">.</w:t>
      </w:r>
      <w:r w:rsidDel="00000000" w:rsidR="00000000" w:rsidRPr="00000000">
        <w:rPr>
          <w:sz w:val="20"/>
          <w:szCs w:val="20"/>
          <w:rtl w:val="0"/>
        </w:rPr>
        <w:t xml:space="preserve"> Acesso em: 30/09/2025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210" w:hanging="360"/>
      </w:pPr>
      <w:rPr>
        <w:u w:val="none"/>
      </w:rPr>
    </w:lvl>
    <w:lvl w:ilvl="1">
      <w:start w:val="1"/>
      <w:numFmt w:val="bullet"/>
      <w:lvlText w:val="o"/>
      <w:lvlJc w:val="left"/>
      <w:pPr>
        <w:ind w:left="1930" w:hanging="360"/>
      </w:pPr>
      <w:rPr>
        <w:u w:val="none"/>
      </w:rPr>
    </w:lvl>
    <w:lvl w:ilvl="2">
      <w:start w:val="1"/>
      <w:numFmt w:val="bullet"/>
      <w:lvlText w:val="▪"/>
      <w:lvlJc w:val="left"/>
      <w:pPr>
        <w:ind w:left="2650" w:hanging="360"/>
      </w:pPr>
      <w:rPr>
        <w:u w:val="none"/>
      </w:rPr>
    </w:lvl>
    <w:lvl w:ilvl="3">
      <w:start w:val="1"/>
      <w:numFmt w:val="bullet"/>
      <w:lvlText w:val="●"/>
      <w:lvlJc w:val="left"/>
      <w:pPr>
        <w:ind w:left="3370" w:hanging="360"/>
      </w:pPr>
      <w:rPr>
        <w:u w:val="none"/>
      </w:rPr>
    </w:lvl>
    <w:lvl w:ilvl="4">
      <w:start w:val="1"/>
      <w:numFmt w:val="bullet"/>
      <w:lvlText w:val="o"/>
      <w:lvlJc w:val="left"/>
      <w:pPr>
        <w:ind w:left="4090" w:hanging="360"/>
      </w:pPr>
      <w:rPr>
        <w:u w:val="none"/>
      </w:rPr>
    </w:lvl>
    <w:lvl w:ilvl="5">
      <w:start w:val="1"/>
      <w:numFmt w:val="bullet"/>
      <w:lvlText w:val="▪"/>
      <w:lvlJc w:val="left"/>
      <w:pPr>
        <w:ind w:left="4810" w:hanging="360"/>
      </w:pPr>
      <w:rPr>
        <w:u w:val="none"/>
      </w:rPr>
    </w:lvl>
    <w:lvl w:ilvl="6">
      <w:start w:val="1"/>
      <w:numFmt w:val="bullet"/>
      <w:lvlText w:val="●"/>
      <w:lvlJc w:val="left"/>
      <w:pPr>
        <w:ind w:left="5530" w:hanging="360"/>
      </w:pPr>
      <w:rPr>
        <w:u w:val="none"/>
      </w:rPr>
    </w:lvl>
    <w:lvl w:ilvl="7">
      <w:start w:val="1"/>
      <w:numFmt w:val="bullet"/>
      <w:lvlText w:val="o"/>
      <w:lvlJc w:val="left"/>
      <w:pPr>
        <w:ind w:left="6250" w:hanging="360"/>
      </w:pPr>
      <w:rPr>
        <w:u w:val="none"/>
      </w:rPr>
    </w:lvl>
    <w:lvl w:ilvl="8">
      <w:start w:val="1"/>
      <w:numFmt w:val="bullet"/>
      <w:lvlText w:val="▪"/>
      <w:lvlJc w:val="left"/>
      <w:pPr>
        <w:ind w:left="697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center"/>
    </w:pPr>
    <w:rPr>
      <w:b w:val="1"/>
      <w:sz w:val="20"/>
      <w:szCs w:val="20"/>
    </w:rPr>
  </w:style>
  <w:style w:type="paragraph" w:styleId="Heading2">
    <w:name w:val="heading 2"/>
    <w:basedOn w:val="Normal"/>
    <w:next w:val="Normal"/>
    <w:pPr>
      <w:keepNext w:val="1"/>
      <w:spacing w:line="360" w:lineRule="auto"/>
    </w:pPr>
    <w:rPr>
      <w:b w:val="1"/>
    </w:rPr>
  </w:style>
  <w:style w:type="paragraph" w:styleId="Heading3">
    <w:name w:val="heading 3"/>
    <w:basedOn w:val="Normal"/>
    <w:next w:val="Normal"/>
    <w:pPr>
      <w:keepNext w:val="1"/>
      <w:spacing w:line="360" w:lineRule="auto"/>
    </w:pPr>
    <w:rPr/>
  </w:style>
  <w:style w:type="paragraph" w:styleId="Heading4">
    <w:name w:val="heading 4"/>
    <w:basedOn w:val="Normal"/>
    <w:next w:val="Normal"/>
    <w:pPr>
      <w:keepNext w:val="1"/>
      <w:keepLines w:val="1"/>
      <w:spacing w:after="300" w:before="300" w:lineRule="auto"/>
    </w:pPr>
    <w:rPr>
      <w:color w:val="000000"/>
      <w:u w:val="single"/>
    </w:rPr>
  </w:style>
  <w:style w:type="paragraph" w:styleId="Heading5">
    <w:name w:val="heading 5"/>
    <w:basedOn w:val="Normal"/>
    <w:next w:val="Normal"/>
    <w:pPr>
      <w:spacing w:before="200" w:lineRule="auto"/>
      <w:jc w:val="center"/>
    </w:pPr>
    <w:rPr>
      <w:b w:val="1"/>
      <w:sz w:val="20"/>
      <w:szCs w:val="20"/>
    </w:rPr>
  </w:style>
  <w:style w:type="paragraph" w:styleId="Heading6">
    <w:name w:val="heading 6"/>
    <w:basedOn w:val="Normal"/>
    <w:next w:val="Normal"/>
    <w:pPr>
      <w:spacing w:before="200" w:lineRule="auto"/>
      <w:jc w:val="center"/>
    </w:pPr>
    <w:rPr>
      <w:b w:val="1"/>
      <w:sz w:val="20"/>
      <w:szCs w:val="20"/>
    </w:rPr>
  </w:style>
  <w:style w:type="paragraph" w:styleId="Title">
    <w:name w:val="Title"/>
    <w:basedOn w:val="Normal"/>
    <w:next w:val="Normal"/>
    <w:pPr>
      <w:spacing w:after="600" w:line="360" w:lineRule="auto"/>
      <w:jc w:val="center"/>
    </w:pPr>
    <w:rPr>
      <w:b w:val="1"/>
      <w:smallCaps w:val="1"/>
      <w:highlight w:val="yellow"/>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spacing w:after="300" w:before="300" w:lineRule="auto"/>
      <w:ind w:left="397" w:hanging="397"/>
    </w:pPr>
    <w:rPr>
      <w:b w:val="1"/>
    </w:rPr>
  </w:style>
  <w:style w:type="paragraph" w:styleId="Heading3">
    <w:name w:val="heading 3"/>
    <w:basedOn w:val="Normal"/>
    <w:next w:val="Normal"/>
    <w:pPr>
      <w:keepNext w:val="1"/>
      <w:spacing w:after="300" w:before="300" w:lineRule="auto"/>
      <w:ind w:left="624" w:hanging="624"/>
    </w:pPr>
    <w:rPr/>
  </w:style>
  <w:style w:type="paragraph" w:styleId="Heading4">
    <w:name w:val="heading 4"/>
    <w:basedOn w:val="Normal"/>
    <w:next w:val="Normal"/>
    <w:pPr>
      <w:keepNext w:val="1"/>
      <w:keepLines w:val="1"/>
      <w:spacing w:after="300" w:before="300" w:lineRule="auto"/>
      <w:ind w:left="737" w:hanging="737"/>
    </w:pPr>
    <w:rPr>
      <w:color w:val="000000"/>
      <w:u w:val="single"/>
    </w:rPr>
  </w:style>
  <w:style w:type="paragraph" w:styleId="Heading5">
    <w:name w:val="heading 5"/>
    <w:basedOn w:val="Normal"/>
    <w:next w:val="Normal"/>
    <w:pPr>
      <w:spacing w:after="300" w:before="300" w:lineRule="auto"/>
      <w:ind w:left="1077" w:hanging="1077"/>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character" w:styleId="13">
    <w:name w:val="Heading 1 Char"/>
    <w:basedOn w:val="897"/>
    <w:link w:val="888"/>
    <w:uiPriority w:val="9"/>
    <w:rPr>
      <w:rFonts w:ascii="Arial" w:cs="Arial" w:eastAsia="Arial" w:hAnsi="Arial"/>
      <w:sz w:val="40"/>
      <w:szCs w:val="40"/>
    </w:rPr>
  </w:style>
  <w:style w:type="character" w:styleId="15">
    <w:name w:val="Heading 2 Char"/>
    <w:basedOn w:val="897"/>
    <w:link w:val="889"/>
    <w:uiPriority w:val="9"/>
    <w:rPr>
      <w:rFonts w:ascii="Arial" w:cs="Arial" w:eastAsia="Arial" w:hAnsi="Arial"/>
      <w:sz w:val="34"/>
    </w:rPr>
  </w:style>
  <w:style w:type="character" w:styleId="17">
    <w:name w:val="Heading 3 Char"/>
    <w:basedOn w:val="897"/>
    <w:link w:val="890"/>
    <w:uiPriority w:val="9"/>
    <w:rPr>
      <w:rFonts w:ascii="Arial" w:cs="Arial" w:eastAsia="Arial" w:hAnsi="Arial"/>
      <w:sz w:val="30"/>
      <w:szCs w:val="30"/>
    </w:rPr>
  </w:style>
  <w:style w:type="character" w:styleId="21">
    <w:name w:val="Heading 5 Char"/>
    <w:basedOn w:val="897"/>
    <w:link w:val="892"/>
    <w:uiPriority w:val="9"/>
    <w:rPr>
      <w:rFonts w:ascii="Arial" w:cs="Arial" w:eastAsia="Arial" w:hAnsi="Arial"/>
      <w:b w:val="1"/>
      <w:bCs w:val="1"/>
      <w:sz w:val="24"/>
      <w:szCs w:val="24"/>
    </w:rPr>
  </w:style>
  <w:style w:type="character" w:styleId="23">
    <w:name w:val="Heading 6 Char"/>
    <w:basedOn w:val="897"/>
    <w:link w:val="893"/>
    <w:uiPriority w:val="9"/>
    <w:rPr>
      <w:rFonts w:ascii="Arial" w:cs="Arial" w:eastAsia="Arial" w:hAnsi="Arial"/>
      <w:b w:val="1"/>
      <w:bCs w:val="1"/>
      <w:sz w:val="22"/>
      <w:szCs w:val="22"/>
    </w:rPr>
  </w:style>
  <w:style w:type="character" w:styleId="25">
    <w:name w:val="Heading 7 Char"/>
    <w:basedOn w:val="897"/>
    <w:link w:val="894"/>
    <w:uiPriority w:val="9"/>
    <w:rPr>
      <w:rFonts w:ascii="Arial" w:cs="Arial" w:eastAsia="Arial" w:hAnsi="Arial"/>
      <w:b w:val="1"/>
      <w:bCs w:val="1"/>
      <w:i w:val="1"/>
      <w:iCs w:val="1"/>
      <w:sz w:val="22"/>
      <w:szCs w:val="22"/>
    </w:rPr>
  </w:style>
  <w:style w:type="character" w:styleId="27">
    <w:name w:val="Heading 8 Char"/>
    <w:basedOn w:val="897"/>
    <w:link w:val="895"/>
    <w:uiPriority w:val="9"/>
    <w:rPr>
      <w:rFonts w:ascii="Arial" w:cs="Arial" w:eastAsia="Arial" w:hAnsi="Arial"/>
      <w:i w:val="1"/>
      <w:iCs w:val="1"/>
      <w:sz w:val="22"/>
      <w:szCs w:val="22"/>
    </w:rPr>
  </w:style>
  <w:style w:type="character" w:styleId="29">
    <w:name w:val="Heading 9 Char"/>
    <w:basedOn w:val="897"/>
    <w:link w:val="896"/>
    <w:uiPriority w:val="9"/>
    <w:rPr>
      <w:rFonts w:ascii="Arial" w:cs="Arial" w:eastAsia="Arial" w:hAnsi="Arial"/>
      <w:i w:val="1"/>
      <w:iCs w:val="1"/>
      <w:sz w:val="21"/>
      <w:szCs w:val="21"/>
    </w:rPr>
  </w:style>
  <w:style w:type="paragraph" w:styleId="32">
    <w:name w:val="No Spacing"/>
    <w:uiPriority w:val="1"/>
    <w:qFormat w:val="1"/>
    <w:pPr>
      <w:spacing w:after="0" w:before="0" w:line="240" w:lineRule="auto"/>
    </w:pPr>
  </w:style>
  <w:style w:type="paragraph" w:styleId="33">
    <w:name w:val="Title"/>
    <w:basedOn w:val="887"/>
    <w:next w:val="887"/>
    <w:link w:val="34"/>
    <w:uiPriority w:val="10"/>
    <w:qFormat w:val="1"/>
    <w:pPr>
      <w:spacing w:after="200" w:before="300"/>
      <w:contextualSpacing w:val="1"/>
    </w:pPr>
    <w:rPr>
      <w:sz w:val="48"/>
      <w:szCs w:val="48"/>
    </w:rPr>
  </w:style>
  <w:style w:type="character" w:styleId="34">
    <w:name w:val="Title Char"/>
    <w:basedOn w:val="897"/>
    <w:link w:val="33"/>
    <w:uiPriority w:val="10"/>
    <w:rPr>
      <w:sz w:val="48"/>
      <w:szCs w:val="48"/>
    </w:rPr>
  </w:style>
  <w:style w:type="paragraph" w:styleId="35">
    <w:name w:val="Subtitle"/>
    <w:basedOn w:val="887"/>
    <w:next w:val="887"/>
    <w:link w:val="36"/>
    <w:uiPriority w:val="11"/>
    <w:qFormat w:val="1"/>
    <w:pPr>
      <w:spacing w:after="200" w:before="200"/>
    </w:pPr>
    <w:rPr>
      <w:sz w:val="24"/>
      <w:szCs w:val="24"/>
    </w:rPr>
  </w:style>
  <w:style w:type="character" w:styleId="36">
    <w:name w:val="Subtitle Char"/>
    <w:basedOn w:val="897"/>
    <w:link w:val="35"/>
    <w:uiPriority w:val="11"/>
    <w:rPr>
      <w:sz w:val="24"/>
      <w:szCs w:val="24"/>
    </w:rPr>
  </w:style>
  <w:style w:type="paragraph" w:styleId="37">
    <w:name w:val="Quote"/>
    <w:basedOn w:val="887"/>
    <w:next w:val="887"/>
    <w:link w:val="38"/>
    <w:uiPriority w:val="29"/>
    <w:qFormat w:val="1"/>
    <w:pPr>
      <w:ind w:left="720" w:right="720"/>
    </w:pPr>
    <w:rPr>
      <w:i w:val="1"/>
    </w:rPr>
  </w:style>
  <w:style w:type="character" w:styleId="38">
    <w:name w:val="Quote Char"/>
    <w:link w:val="37"/>
    <w:uiPriority w:val="29"/>
    <w:rPr>
      <w:i w:val="1"/>
    </w:rPr>
  </w:style>
  <w:style w:type="paragraph" w:styleId="39">
    <w:name w:val="Intense Quote"/>
    <w:basedOn w:val="887"/>
    <w:next w:val="887"/>
    <w:link w:val="40"/>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0">
    <w:name w:val="Intense Quote Char"/>
    <w:link w:val="39"/>
    <w:uiPriority w:val="30"/>
    <w:rPr>
      <w:i w:val="1"/>
    </w:rPr>
  </w:style>
  <w:style w:type="character" w:styleId="42">
    <w:name w:val="Header Char"/>
    <w:basedOn w:val="897"/>
    <w:link w:val="914"/>
    <w:uiPriority w:val="99"/>
  </w:style>
  <w:style w:type="character" w:styleId="44">
    <w:name w:val="Footer Char"/>
    <w:basedOn w:val="897"/>
    <w:link w:val="934"/>
    <w:uiPriority w:val="99"/>
  </w:style>
  <w:style w:type="character" w:styleId="46">
    <w:name w:val="Caption Char"/>
    <w:basedOn w:val="952"/>
    <w:link w:val="934"/>
    <w:uiPriority w:val="99"/>
  </w:style>
  <w:style w:type="table" w:styleId="48">
    <w:name w:val="Table Grid Light"/>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898"/>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898"/>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898"/>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898"/>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898"/>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898"/>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898"/>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898"/>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898"/>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4">
    <w:name w:val="Grid Table 5 Dark - Accent 2"/>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5">
    <w:name w:val="Grid Table 5 Dark - Accent 3"/>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6">
    <w:name w:val="Grid Table 5 Dark- Accent 4"/>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7">
    <w:name w:val="Grid Table 5 Dark - Accent 5"/>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8">
    <w:name w:val="Grid Table 5 Dark - Accent 6"/>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89">
    <w:name w:val="Grid Table 6 Colorful"/>
    <w:basedOn w:val="898"/>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898"/>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898"/>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898"/>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898"/>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898"/>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898"/>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898"/>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898"/>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898"/>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898"/>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898"/>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898"/>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898"/>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898"/>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898"/>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898"/>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898"/>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898"/>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898"/>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898"/>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898"/>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898"/>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898"/>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898"/>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898"/>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898"/>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898"/>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898"/>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898"/>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898"/>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898"/>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898"/>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898"/>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898"/>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898"/>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898"/>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898"/>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898"/>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898"/>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898"/>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898"/>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898"/>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898"/>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898"/>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0">
    <w:name w:val="List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1">
    <w:name w:val="List Table 6 Colorful - Accent 3"/>
    <w:basedOn w:val="898"/>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2">
    <w:name w:val="List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3">
    <w:name w:val="List Table 6 Colorful - Accent 5"/>
    <w:basedOn w:val="898"/>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4">
    <w:name w:val="List Table 6 Colorful - Accent 6"/>
    <w:basedOn w:val="898"/>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5">
    <w:name w:val="List Table 7 Colorful"/>
    <w:basedOn w:val="898"/>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898"/>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7">
    <w:name w:val="List Table 7 Colorful - Accent 2"/>
    <w:basedOn w:val="898"/>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8">
    <w:name w:val="List Table 7 Colorful - Accent 3"/>
    <w:basedOn w:val="898"/>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49">
    <w:name w:val="List Table 7 Colorful - Accent 4"/>
    <w:basedOn w:val="898"/>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0">
    <w:name w:val="List Table 7 Colorful - Accent 5"/>
    <w:basedOn w:val="898"/>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1">
    <w:name w:val="List Table 7 Colorful - Accent 6"/>
    <w:basedOn w:val="898"/>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2">
    <w:name w:val="Lined - Accent"/>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4">
    <w:name w:val="Lined - Accent 2"/>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5">
    <w:name w:val="Lined - Accent 3"/>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6">
    <w:name w:val="Lined - Accent 4"/>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7">
    <w:name w:val="Lined - Accent 5"/>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8">
    <w:name w:val="Lined - Accent 6"/>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59">
    <w:name w:val="Bordered &amp; Lined - Accent"/>
    <w:basedOn w:val="898"/>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898"/>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1">
    <w:name w:val="Bordered &amp; Lined - Accent 2"/>
    <w:basedOn w:val="898"/>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2">
    <w:name w:val="Bordered &amp; Lined - Accent 3"/>
    <w:basedOn w:val="898"/>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3">
    <w:name w:val="Bordered &amp; Lined - Accent 4"/>
    <w:basedOn w:val="898"/>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4">
    <w:name w:val="Bordered &amp; Lined - Accent 5"/>
    <w:basedOn w:val="898"/>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5">
    <w:name w:val="Bordered &amp; Lined - Accent 6"/>
    <w:basedOn w:val="898"/>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6">
    <w:name w:val="Bordered"/>
    <w:basedOn w:val="898"/>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175">
    <w:name w:val="Footnote Text Char"/>
    <w:link w:val="937"/>
    <w:uiPriority w:val="99"/>
    <w:rPr>
      <w:sz w:val="18"/>
    </w:rPr>
  </w:style>
  <w:style w:type="character" w:styleId="178">
    <w:name w:val="Endnote Text Char"/>
    <w:link w:val="912"/>
    <w:uiPriority w:val="99"/>
    <w:rPr>
      <w:sz w:val="20"/>
    </w:rPr>
  </w:style>
  <w:style w:type="paragraph" w:styleId="188">
    <w:name w:val="toc 9"/>
    <w:basedOn w:val="887"/>
    <w:next w:val="887"/>
    <w:uiPriority w:val="39"/>
    <w:unhideWhenUsed w:val="1"/>
    <w:pPr>
      <w:spacing w:after="57"/>
      <w:ind w:left="2268" w:right="0" w:firstLine="0"/>
    </w:pPr>
  </w:style>
  <w:style w:type="paragraph" w:styleId="189">
    <w:name w:val="TOC Heading"/>
    <w:uiPriority w:val="39"/>
    <w:unhideWhenUsed w:val="1"/>
  </w:style>
  <w:style w:type="paragraph" w:styleId="887" w:default="1">
    <w:name w:val="Normal"/>
    <w:qFormat w:val="1"/>
    <w:pPr>
      <w:jc w:val="both"/>
    </w:pPr>
    <w:rPr>
      <w:rFonts w:ascii="Arial" w:eastAsia="Times New Roman" w:hAnsi="Arial"/>
      <w:color w:val="000000"/>
      <w:sz w:val="24"/>
      <w:szCs w:val="24"/>
      <w:lang w:eastAsia="en-US" w:val="en-US"/>
    </w:rPr>
  </w:style>
  <w:style w:type="paragraph" w:styleId="888">
    <w:name w:val="Heading 1"/>
    <w:basedOn w:val="887"/>
    <w:next w:val="887"/>
    <w:link w:val="900"/>
    <w:uiPriority w:val="99"/>
    <w:qFormat w:val="1"/>
    <w:pPr>
      <w:keepNext w:val="1"/>
      <w:keepLines w:val="1"/>
      <w:spacing w:before="480"/>
      <w:outlineLvl w:val="0"/>
    </w:pPr>
    <w:rPr>
      <w:rFonts w:ascii="Cambria" w:hAnsi="Cambria"/>
      <w:b w:val="1"/>
      <w:bCs w:val="1"/>
      <w:color w:val="365f91"/>
      <w:sz w:val="28"/>
      <w:szCs w:val="28"/>
    </w:rPr>
  </w:style>
  <w:style w:type="paragraph" w:styleId="889">
    <w:name w:val="Heading 2"/>
    <w:basedOn w:val="887"/>
    <w:next w:val="930"/>
    <w:link w:val="901"/>
    <w:uiPriority w:val="99"/>
    <w:qFormat w:val="1"/>
    <w:pPr>
      <w:keepNext w:val="1"/>
      <w:numPr>
        <w:ilvl w:val="1"/>
        <w:numId w:val="8"/>
      </w:numPr>
      <w:spacing w:after="300" w:before="300"/>
      <w:outlineLvl w:val="1"/>
    </w:pPr>
    <w:rPr>
      <w:rFonts w:cs="Arial"/>
      <w:b w:val="1"/>
      <w:bCs w:val="1"/>
      <w:iCs w:val="1"/>
      <w:szCs w:val="28"/>
    </w:rPr>
  </w:style>
  <w:style w:type="paragraph" w:styleId="890">
    <w:name w:val="Heading 3"/>
    <w:basedOn w:val="887"/>
    <w:next w:val="930"/>
    <w:link w:val="902"/>
    <w:uiPriority w:val="99"/>
    <w:qFormat w:val="1"/>
    <w:pPr>
      <w:keepNext w:val="1"/>
      <w:numPr>
        <w:ilvl w:val="2"/>
        <w:numId w:val="8"/>
      </w:numPr>
      <w:spacing w:after="300" w:before="300"/>
      <w:outlineLvl w:val="2"/>
    </w:pPr>
    <w:rPr>
      <w:rFonts w:cs="Arial"/>
      <w:bCs w:val="1"/>
      <w:szCs w:val="26"/>
    </w:rPr>
  </w:style>
  <w:style w:type="paragraph" w:styleId="891">
    <w:name w:val="Heading 4"/>
    <w:basedOn w:val="887"/>
    <w:next w:val="930"/>
    <w:link w:val="909"/>
    <w:uiPriority w:val="99"/>
    <w:qFormat w:val="1"/>
    <w:pPr>
      <w:keepNext w:val="1"/>
      <w:keepLines w:val="1"/>
      <w:numPr>
        <w:ilvl w:val="3"/>
        <w:numId w:val="8"/>
      </w:numPr>
      <w:spacing w:after="300" w:before="300"/>
      <w:outlineLvl w:val="3"/>
    </w:pPr>
    <w:rPr>
      <w:bCs w:val="1"/>
      <w:iCs w:val="1"/>
      <w:color w:val="auto"/>
      <w:u w:val="single"/>
    </w:rPr>
  </w:style>
  <w:style w:type="paragraph" w:styleId="892">
    <w:name w:val="Heading 5"/>
    <w:basedOn w:val="887"/>
    <w:next w:val="930"/>
    <w:link w:val="904"/>
    <w:uiPriority w:val="99"/>
    <w:qFormat w:val="1"/>
    <w:pPr>
      <w:numPr>
        <w:ilvl w:val="4"/>
        <w:numId w:val="8"/>
      </w:numPr>
      <w:spacing w:after="300" w:before="300"/>
      <w:outlineLvl w:val="4"/>
    </w:pPr>
    <w:rPr>
      <w:bCs w:val="1"/>
      <w:i w:val="1"/>
      <w:iCs w:val="1"/>
      <w:szCs w:val="26"/>
    </w:rPr>
  </w:style>
  <w:style w:type="paragraph" w:styleId="893">
    <w:name w:val="Heading 6"/>
    <w:basedOn w:val="887"/>
    <w:next w:val="887"/>
    <w:link w:val="905"/>
    <w:uiPriority w:val="99"/>
    <w:qFormat w:val="1"/>
    <w:pPr>
      <w:spacing w:before="240"/>
      <w:outlineLvl w:val="5"/>
    </w:pPr>
    <w:rPr>
      <w:rFonts w:ascii="Times New Roman" w:hAnsi="Times New Roman"/>
      <w:b w:val="1"/>
      <w:bCs w:val="1"/>
      <w:sz w:val="22"/>
      <w:szCs w:val="22"/>
    </w:rPr>
  </w:style>
  <w:style w:type="paragraph" w:styleId="894">
    <w:name w:val="Heading 7"/>
    <w:basedOn w:val="887"/>
    <w:next w:val="887"/>
    <w:link w:val="906"/>
    <w:uiPriority w:val="99"/>
    <w:qFormat w:val="1"/>
    <w:pPr>
      <w:spacing w:before="240"/>
      <w:outlineLvl w:val="6"/>
    </w:pPr>
    <w:rPr>
      <w:rFonts w:ascii="Times New Roman" w:hAnsi="Times New Roman"/>
    </w:rPr>
  </w:style>
  <w:style w:type="paragraph" w:styleId="895">
    <w:name w:val="Heading 8"/>
    <w:basedOn w:val="887"/>
    <w:next w:val="887"/>
    <w:link w:val="907"/>
    <w:uiPriority w:val="99"/>
    <w:qFormat w:val="1"/>
    <w:pPr>
      <w:spacing w:before="240"/>
      <w:outlineLvl w:val="7"/>
    </w:pPr>
    <w:rPr>
      <w:rFonts w:ascii="Times New Roman" w:hAnsi="Times New Roman"/>
      <w:i w:val="1"/>
      <w:iCs w:val="1"/>
    </w:rPr>
  </w:style>
  <w:style w:type="paragraph" w:styleId="896">
    <w:name w:val="Heading 9"/>
    <w:basedOn w:val="887"/>
    <w:next w:val="887"/>
    <w:link w:val="908"/>
    <w:uiPriority w:val="99"/>
    <w:qFormat w:val="1"/>
    <w:pPr>
      <w:spacing w:before="240"/>
      <w:outlineLvl w:val="8"/>
    </w:pPr>
    <w:rPr>
      <w:rFonts w:cs="Arial"/>
      <w:sz w:val="22"/>
      <w:szCs w:val="22"/>
    </w:rPr>
  </w:style>
  <w:style w:type="character" w:styleId="897" w:default="1">
    <w:name w:val="Default Paragraph Font"/>
    <w:uiPriority w:val="1"/>
    <w:semiHidden w:val="1"/>
    <w:unhideWhenUsed w:val="1"/>
  </w:style>
  <w:style w:type="table" w:styleId="898" w:default="1">
    <w:name w:val="Normal Table"/>
    <w:uiPriority w:val="99"/>
    <w:semiHidden w:val="1"/>
    <w:unhideWhenUsed w:val="1"/>
    <w:tblPr>
      <w:tblInd w:w="0.0" w:type="dxa"/>
      <w:tblCellMar>
        <w:top w:w="0.0" w:type="dxa"/>
        <w:left w:w="108.0" w:type="dxa"/>
        <w:bottom w:w="0.0" w:type="dxa"/>
        <w:right w:w="108.0" w:type="dxa"/>
      </w:tblCellMar>
    </w:tblPr>
  </w:style>
  <w:style w:type="numbering" w:styleId="899" w:default="1">
    <w:name w:val="No List"/>
    <w:uiPriority w:val="99"/>
    <w:semiHidden w:val="1"/>
    <w:unhideWhenUsed w:val="1"/>
  </w:style>
  <w:style w:type="character" w:styleId="900" w:customStyle="1">
    <w:name w:val="Título 1 Char"/>
    <w:link w:val="888"/>
    <w:uiPriority w:val="99"/>
    <w:rPr>
      <w:rFonts w:ascii="Cambria" w:cs="Times New Roman" w:hAnsi="Cambria"/>
      <w:b w:val="1"/>
      <w:bCs w:val="1"/>
      <w:color w:val="365f91"/>
      <w:sz w:val="28"/>
      <w:szCs w:val="28"/>
      <w:lang w:val="en-US"/>
    </w:rPr>
  </w:style>
  <w:style w:type="character" w:styleId="901" w:customStyle="1">
    <w:name w:val="Título 2 Char"/>
    <w:link w:val="889"/>
    <w:uiPriority w:val="99"/>
    <w:rPr>
      <w:rFonts w:ascii="Arial" w:cs="Arial" w:eastAsia="Times New Roman" w:hAnsi="Arial"/>
      <w:b w:val="1"/>
      <w:bCs w:val="1"/>
      <w:iCs w:val="1"/>
      <w:color w:val="000000"/>
      <w:sz w:val="24"/>
      <w:szCs w:val="28"/>
      <w:lang w:eastAsia="en-US" w:val="en-US"/>
    </w:rPr>
  </w:style>
  <w:style w:type="character" w:styleId="902" w:customStyle="1">
    <w:name w:val="Título 3 Char"/>
    <w:link w:val="890"/>
    <w:uiPriority w:val="99"/>
    <w:rPr>
      <w:rFonts w:ascii="Arial" w:cs="Arial" w:eastAsia="Times New Roman" w:hAnsi="Arial"/>
      <w:bCs w:val="1"/>
      <w:color w:val="000000"/>
      <w:sz w:val="24"/>
      <w:szCs w:val="26"/>
      <w:lang w:eastAsia="en-US" w:val="en-US"/>
    </w:rPr>
  </w:style>
  <w:style w:type="character" w:styleId="903" w:customStyle="1">
    <w:name w:val="Heading 4 Char"/>
    <w:uiPriority w:val="99"/>
    <w:semiHidden w:val="1"/>
    <w:rPr>
      <w:rFonts w:ascii="Calibri" w:cs="Times New Roman" w:hAnsi="Calibri"/>
      <w:b w:val="1"/>
      <w:bCs w:val="1"/>
      <w:color w:val="000000"/>
      <w:sz w:val="28"/>
      <w:szCs w:val="28"/>
      <w:lang w:eastAsia="en-US" w:val="en-US"/>
    </w:rPr>
  </w:style>
  <w:style w:type="character" w:styleId="904" w:customStyle="1">
    <w:name w:val="Título 5 Char"/>
    <w:link w:val="892"/>
    <w:uiPriority w:val="99"/>
    <w:rPr>
      <w:rFonts w:ascii="Arial" w:eastAsia="Times New Roman" w:hAnsi="Arial"/>
      <w:bCs w:val="1"/>
      <w:i w:val="1"/>
      <w:iCs w:val="1"/>
      <w:color w:val="000000"/>
      <w:sz w:val="24"/>
      <w:szCs w:val="26"/>
      <w:lang w:eastAsia="en-US" w:val="en-US"/>
    </w:rPr>
  </w:style>
  <w:style w:type="character" w:styleId="905" w:customStyle="1">
    <w:name w:val="Título 6 Char"/>
    <w:link w:val="893"/>
    <w:uiPriority w:val="99"/>
    <w:semiHidden w:val="1"/>
    <w:rPr>
      <w:rFonts w:ascii="Calibri" w:cs="Times New Roman" w:hAnsi="Calibri"/>
      <w:b w:val="1"/>
      <w:bCs w:val="1"/>
      <w:color w:val="000000"/>
      <w:lang w:eastAsia="en-US" w:val="en-US"/>
    </w:rPr>
  </w:style>
  <w:style w:type="character" w:styleId="906" w:customStyle="1">
    <w:name w:val="Título 7 Char"/>
    <w:link w:val="894"/>
    <w:uiPriority w:val="99"/>
    <w:semiHidden w:val="1"/>
    <w:rPr>
      <w:rFonts w:ascii="Calibri" w:cs="Times New Roman" w:hAnsi="Calibri"/>
      <w:color w:val="000000"/>
      <w:sz w:val="24"/>
      <w:szCs w:val="24"/>
      <w:lang w:eastAsia="en-US" w:val="en-US"/>
    </w:rPr>
  </w:style>
  <w:style w:type="character" w:styleId="907" w:customStyle="1">
    <w:name w:val="Título 8 Char"/>
    <w:link w:val="895"/>
    <w:uiPriority w:val="99"/>
    <w:semiHidden w:val="1"/>
    <w:rPr>
      <w:rFonts w:ascii="Calibri" w:cs="Times New Roman" w:hAnsi="Calibri"/>
      <w:i w:val="1"/>
      <w:iCs w:val="1"/>
      <w:color w:val="000000"/>
      <w:sz w:val="24"/>
      <w:szCs w:val="24"/>
      <w:lang w:eastAsia="en-US" w:val="en-US"/>
    </w:rPr>
  </w:style>
  <w:style w:type="character" w:styleId="908" w:customStyle="1">
    <w:name w:val="Título 9 Char"/>
    <w:link w:val="896"/>
    <w:uiPriority w:val="99"/>
    <w:semiHidden w:val="1"/>
    <w:rPr>
      <w:rFonts w:ascii="Cambria" w:cs="Times New Roman" w:hAnsi="Cambria"/>
      <w:color w:val="000000"/>
      <w:lang w:eastAsia="en-US" w:val="en-US"/>
    </w:rPr>
  </w:style>
  <w:style w:type="character" w:styleId="909" w:customStyle="1">
    <w:name w:val="Título 4 Char"/>
    <w:link w:val="891"/>
    <w:uiPriority w:val="99"/>
    <w:rPr>
      <w:rFonts w:ascii="Arial" w:eastAsia="Times New Roman" w:hAnsi="Arial"/>
      <w:bCs w:val="1"/>
      <w:iCs w:val="1"/>
      <w:sz w:val="24"/>
      <w:szCs w:val="24"/>
      <w:u w:val="single"/>
      <w:lang w:eastAsia="en-US" w:val="en-US"/>
    </w:rPr>
  </w:style>
  <w:style w:type="character" w:styleId="910">
    <w:name w:val="FollowedHyperlink"/>
    <w:uiPriority w:val="99"/>
    <w:semiHidden w:val="1"/>
    <w:unhideWhenUsed w:val="1"/>
    <w:rPr>
      <w:color w:val="800080"/>
      <w:u w:val="single"/>
    </w:rPr>
  </w:style>
  <w:style w:type="paragraph" w:styleId="911" w:customStyle="1">
    <w:name w:val="Entrevistas - Transcrição"/>
    <w:basedOn w:val="887"/>
    <w:next w:val="930"/>
    <w:qFormat w:val="1"/>
    <w:pPr>
      <w:spacing w:after="240" w:before="240"/>
    </w:pPr>
    <w:rPr>
      <w:i w:val="1"/>
      <w:lang w:eastAsia="pt-BR"/>
    </w:rPr>
  </w:style>
  <w:style w:type="paragraph" w:styleId="912">
    <w:name w:val="endnote text"/>
    <w:basedOn w:val="887"/>
    <w:link w:val="917"/>
    <w:uiPriority w:val="99"/>
    <w:semiHidden w:val="1"/>
    <w:unhideWhenUsed w:val="1"/>
    <w:rPr>
      <w:sz w:val="20"/>
      <w:szCs w:val="20"/>
    </w:rPr>
  </w:style>
  <w:style w:type="character" w:styleId="913">
    <w:name w:val="Hyperlink"/>
    <w:uiPriority w:val="99"/>
    <w:unhideWhenUsed w:val="1"/>
    <w:rPr>
      <w:color w:val="0000ff"/>
      <w:u w:val="single"/>
    </w:rPr>
  </w:style>
  <w:style w:type="paragraph" w:styleId="914">
    <w:name w:val="Header"/>
    <w:basedOn w:val="887"/>
    <w:link w:val="915"/>
    <w:uiPriority w:val="99"/>
    <w:unhideWhenUsed w:val="1"/>
    <w:pPr>
      <w:tabs>
        <w:tab w:val="center" w:leader="none" w:pos="4252"/>
        <w:tab w:val="right" w:leader="none" w:pos="8504"/>
      </w:tabs>
    </w:pPr>
  </w:style>
  <w:style w:type="character" w:styleId="915" w:customStyle="1">
    <w:name w:val="Cabeçalho Char"/>
    <w:link w:val="914"/>
    <w:uiPriority w:val="99"/>
    <w:rPr>
      <w:rFonts w:ascii="Arial" w:eastAsia="Times New Roman" w:hAnsi="Arial"/>
      <w:color w:val="000000"/>
      <w:sz w:val="24"/>
      <w:szCs w:val="24"/>
      <w:lang w:eastAsia="en-US" w:val="en-US"/>
    </w:rPr>
  </w:style>
  <w:style w:type="paragraph" w:styleId="916" w:customStyle="1">
    <w:name w:val="Marcadores"/>
    <w:basedOn w:val="931"/>
    <w:qFormat w:val="1"/>
    <w:pPr>
      <w:numPr>
        <w:numId w:val="1"/>
      </w:numPr>
    </w:pPr>
  </w:style>
  <w:style w:type="character" w:styleId="917" w:customStyle="1">
    <w:name w:val="Texto de nota de fim Char"/>
    <w:link w:val="912"/>
    <w:uiPriority w:val="99"/>
    <w:semiHidden w:val="1"/>
    <w:rPr>
      <w:rFonts w:ascii="Arial" w:eastAsia="Times New Roman" w:hAnsi="Arial"/>
      <w:color w:val="000000"/>
      <w:lang w:eastAsia="en-US" w:val="en-US"/>
    </w:rPr>
  </w:style>
  <w:style w:type="character" w:styleId="918" w:customStyle="1">
    <w:name w:val="highlightedsearchterm"/>
    <w:basedOn w:val="897"/>
  </w:style>
  <w:style w:type="paragraph" w:styleId="919">
    <w:name w:val="Normal (Web)"/>
    <w:basedOn w:val="887"/>
    <w:uiPriority w:val="99"/>
    <w:unhideWhenUsed w:val="1"/>
    <w:pPr>
      <w:jc w:val="left"/>
    </w:pPr>
    <w:rPr>
      <w:color w:val="auto"/>
      <w:lang w:eastAsia="pt-BR" w:val="pt-BR"/>
    </w:rPr>
  </w:style>
  <w:style w:type="character" w:styleId="920">
    <w:name w:val="Strong"/>
    <w:uiPriority w:val="22"/>
    <w:qFormat w:val="1"/>
    <w:rPr>
      <w:b w:val="1"/>
      <w:bCs w:val="1"/>
    </w:rPr>
  </w:style>
  <w:style w:type="paragraph" w:styleId="921">
    <w:name w:val="Body Text"/>
    <w:basedOn w:val="887"/>
    <w:link w:val="922"/>
    <w:uiPriority w:val="99"/>
    <w:pPr>
      <w:spacing w:after="120"/>
      <w:jc w:val="left"/>
    </w:pPr>
    <w:rPr>
      <w:rFonts w:ascii="Times New Roman" w:hAnsi="Times New Roman"/>
      <w:color w:val="auto"/>
      <w:sz w:val="20"/>
      <w:szCs w:val="20"/>
      <w:lang w:val="pt-BR"/>
    </w:rPr>
  </w:style>
  <w:style w:type="character" w:styleId="922" w:customStyle="1">
    <w:name w:val="Corpo de texto Char"/>
    <w:link w:val="921"/>
    <w:uiPriority w:val="99"/>
    <w:rPr>
      <w:rFonts w:ascii="Times New Roman" w:eastAsia="Times New Roman" w:hAnsi="Times New Roman"/>
      <w:lang w:eastAsia="en-US"/>
    </w:rPr>
  </w:style>
  <w:style w:type="paragraph" w:styleId="923">
    <w:name w:val="Balloon Text"/>
    <w:basedOn w:val="887"/>
    <w:link w:val="929"/>
    <w:uiPriority w:val="99"/>
    <w:semiHidden w:val="1"/>
    <w:unhideWhenUsed w:val="1"/>
    <w:rPr>
      <w:rFonts w:ascii="Tahoma" w:cs="Tahoma" w:hAnsi="Tahoma"/>
      <w:sz w:val="16"/>
      <w:szCs w:val="16"/>
    </w:rPr>
  </w:style>
  <w:style w:type="paragraph" w:styleId="924" w:customStyle="1">
    <w:name w:val="CF - Capa e Folha de Rosto"/>
    <w:basedOn w:val="887"/>
    <w:uiPriority w:val="99"/>
    <w:pPr>
      <w:spacing w:line="360" w:lineRule="auto"/>
      <w:jc w:val="center"/>
    </w:pPr>
    <w:rPr>
      <w:b w:val="1"/>
      <w:caps w:val="1"/>
      <w:color w:val="auto"/>
    </w:rPr>
  </w:style>
  <w:style w:type="paragraph" w:styleId="925" w:customStyle="1">
    <w:name w:val="CF - Título da Capa e da Folha de Rosto"/>
    <w:basedOn w:val="924"/>
    <w:uiPriority w:val="99"/>
    <w:rPr>
      <w:sz w:val="20"/>
      <w:lang w:val="pt-BR"/>
    </w:rPr>
  </w:style>
  <w:style w:type="paragraph" w:styleId="926" w:customStyle="1">
    <w:name w:val="Dedicatória/Epígrafe"/>
    <w:basedOn w:val="887"/>
    <w:next w:val="887"/>
    <w:uiPriority w:val="99"/>
    <w:pPr>
      <w:ind w:left="4536"/>
      <w:jc w:val="right"/>
    </w:pPr>
    <w:rPr>
      <w:lang w:val="pt-BR"/>
    </w:rPr>
  </w:style>
  <w:style w:type="paragraph" w:styleId="927" w:customStyle="1">
    <w:name w:val="CF - Natureza do Trabalho - Orientador"/>
    <w:basedOn w:val="887"/>
    <w:uiPriority w:val="99"/>
    <w:pPr>
      <w:ind w:left="4536"/>
    </w:pPr>
    <w:rPr>
      <w:sz w:val="20"/>
    </w:rPr>
  </w:style>
  <w:style w:type="paragraph" w:styleId="928" w:customStyle="1">
    <w:name w:val="Titulo 6"/>
    <w:basedOn w:val="887"/>
    <w:next w:val="887"/>
    <w:uiPriority w:val="99"/>
    <w:pPr>
      <w:spacing w:after="600" w:line="360" w:lineRule="auto"/>
      <w:jc w:val="center"/>
    </w:pPr>
    <w:rPr>
      <w:b w:val="1"/>
      <w:caps w:val="1"/>
      <w:lang w:val="pt-BR"/>
    </w:rPr>
  </w:style>
  <w:style w:type="character" w:styleId="929" w:customStyle="1">
    <w:name w:val="Texto de balão Char"/>
    <w:link w:val="923"/>
    <w:uiPriority w:val="99"/>
    <w:semiHidden w:val="1"/>
    <w:rPr>
      <w:rFonts w:ascii="Tahoma" w:cs="Tahoma" w:eastAsia="Times New Roman" w:hAnsi="Tahoma"/>
      <w:color w:val="000000"/>
      <w:sz w:val="16"/>
      <w:szCs w:val="16"/>
      <w:lang w:eastAsia="en-US" w:val="en-US"/>
    </w:rPr>
  </w:style>
  <w:style w:type="paragraph" w:styleId="930" w:customStyle="1">
    <w:name w:val="Texto do Trabalho"/>
    <w:basedOn w:val="887"/>
    <w:uiPriority w:val="99"/>
    <w:pPr>
      <w:spacing w:line="360" w:lineRule="auto"/>
      <w:ind w:firstLine="851"/>
    </w:pPr>
    <w:rPr>
      <w:lang w:val="pt-BR"/>
    </w:rPr>
  </w:style>
  <w:style w:type="paragraph" w:styleId="931" w:customStyle="1">
    <w:name w:val="Formatação do resumo"/>
    <w:basedOn w:val="887"/>
    <w:uiPriority w:val="99"/>
    <w:pPr>
      <w:spacing w:after="300"/>
    </w:pPr>
    <w:rPr>
      <w:lang w:val="pt-BR"/>
    </w:rPr>
  </w:style>
  <w:style w:type="character" w:styleId="932">
    <w:name w:val="annotation reference"/>
    <w:uiPriority w:val="99"/>
    <w:semiHidden w:val="1"/>
    <w:unhideWhenUsed w:val="1"/>
    <w:rPr>
      <w:sz w:val="16"/>
      <w:szCs w:val="16"/>
    </w:rPr>
  </w:style>
  <w:style w:type="paragraph" w:styleId="933">
    <w:name w:val="annotation text"/>
    <w:basedOn w:val="887"/>
    <w:link w:val="939"/>
    <w:uiPriority w:val="99"/>
    <w:semiHidden w:val="1"/>
    <w:unhideWhenUsed w:val="1"/>
    <w:rPr>
      <w:sz w:val="20"/>
      <w:szCs w:val="20"/>
    </w:rPr>
  </w:style>
  <w:style w:type="paragraph" w:styleId="934">
    <w:name w:val="Footer"/>
    <w:basedOn w:val="887"/>
    <w:link w:val="935"/>
    <w:uiPriority w:val="99"/>
    <w:semiHidden w:val="1"/>
    <w:pPr>
      <w:tabs>
        <w:tab w:val="center" w:leader="none" w:pos="4252"/>
        <w:tab w:val="right" w:leader="none" w:pos="8504"/>
      </w:tabs>
    </w:pPr>
  </w:style>
  <w:style w:type="character" w:styleId="935" w:customStyle="1">
    <w:name w:val="Rodapé Char"/>
    <w:link w:val="934"/>
    <w:uiPriority w:val="99"/>
    <w:semiHidden w:val="1"/>
    <w:rPr>
      <w:rFonts w:ascii="Arial" w:cs="Times New Roman" w:hAnsi="Arial"/>
      <w:color w:val="000000"/>
      <w:sz w:val="24"/>
      <w:szCs w:val="24"/>
      <w:lang w:val="en-US"/>
    </w:rPr>
  </w:style>
  <w:style w:type="paragraph" w:styleId="936" w:customStyle="1">
    <w:name w:val="Titulo 1"/>
    <w:basedOn w:val="887"/>
    <w:next w:val="930"/>
    <w:uiPriority w:val="99"/>
    <w:pPr>
      <w:numPr>
        <w:numId w:val="8"/>
      </w:numPr>
      <w:spacing w:after="300" w:before="300"/>
    </w:pPr>
    <w:rPr>
      <w:b w:val="1"/>
      <w:caps w:val="1"/>
      <w:lang w:val="pt-BR"/>
    </w:rPr>
  </w:style>
  <w:style w:type="paragraph" w:styleId="937">
    <w:name w:val="footnote text"/>
    <w:basedOn w:val="887"/>
    <w:link w:val="938"/>
    <w:uiPriority w:val="99"/>
    <w:semiHidden w:val="1"/>
    <w:pPr>
      <w:ind w:right="397"/>
    </w:pPr>
    <w:rPr>
      <w:sz w:val="20"/>
      <w:szCs w:val="20"/>
    </w:rPr>
  </w:style>
  <w:style w:type="character" w:styleId="938" w:customStyle="1">
    <w:name w:val="Texto de nota de rodapé Char"/>
    <w:link w:val="937"/>
    <w:uiPriority w:val="99"/>
    <w:semiHidden w:val="1"/>
    <w:rPr>
      <w:rFonts w:ascii="Arial" w:eastAsia="Times New Roman" w:hAnsi="Arial"/>
      <w:color w:val="000000"/>
      <w:lang w:eastAsia="en-US" w:val="en-US"/>
    </w:rPr>
  </w:style>
  <w:style w:type="character" w:styleId="939" w:customStyle="1">
    <w:name w:val="Texto de comentário Char"/>
    <w:link w:val="933"/>
    <w:uiPriority w:val="99"/>
    <w:semiHidden w:val="1"/>
    <w:rPr>
      <w:rFonts w:ascii="Arial" w:eastAsia="Times New Roman" w:hAnsi="Arial"/>
      <w:color w:val="000000"/>
      <w:lang w:eastAsia="en-US" w:val="en-US"/>
    </w:rPr>
  </w:style>
  <w:style w:type="paragraph" w:styleId="940" w:customStyle="1">
    <w:name w:val="Palavras-chave"/>
    <w:basedOn w:val="931"/>
    <w:uiPriority w:val="99"/>
    <w:pPr>
      <w:jc w:val="left"/>
    </w:pPr>
  </w:style>
  <w:style w:type="paragraph" w:styleId="941" w:customStyle="1">
    <w:name w:val="Formatação das Referências"/>
    <w:basedOn w:val="887"/>
    <w:uiPriority w:val="99"/>
    <w:pPr>
      <w:spacing w:after="200"/>
      <w:jc w:val="left"/>
    </w:pPr>
    <w:rPr>
      <w:color w:val="auto"/>
      <w:lang w:val="pt-BR"/>
    </w:rPr>
  </w:style>
  <w:style w:type="paragraph" w:styleId="942">
    <w:name w:val="annotation subject"/>
    <w:basedOn w:val="933"/>
    <w:next w:val="933"/>
    <w:link w:val="944"/>
    <w:uiPriority w:val="99"/>
    <w:semiHidden w:val="1"/>
    <w:unhideWhenUsed w:val="1"/>
    <w:rPr>
      <w:b w:val="1"/>
      <w:bCs w:val="1"/>
    </w:rPr>
  </w:style>
  <w:style w:type="character" w:styleId="943">
    <w:name w:val="footnote reference"/>
    <w:uiPriority w:val="99"/>
    <w:semiHidden w:val="1"/>
    <w:rPr>
      <w:rFonts w:cs="Times New Roman"/>
      <w:vertAlign w:val="superscript"/>
    </w:rPr>
  </w:style>
  <w:style w:type="character" w:styleId="944" w:customStyle="1">
    <w:name w:val="Assunto do comentário Char"/>
    <w:link w:val="942"/>
    <w:uiPriority w:val="99"/>
    <w:semiHidden w:val="1"/>
    <w:rPr>
      <w:rFonts w:ascii="Arial" w:eastAsia="Times New Roman" w:hAnsi="Arial"/>
      <w:b w:val="1"/>
      <w:bCs w:val="1"/>
      <w:color w:val="000000"/>
      <w:lang w:eastAsia="en-US" w:val="en-US"/>
    </w:rPr>
  </w:style>
  <w:style w:type="paragraph" w:styleId="945">
    <w:name w:val="List Paragraph"/>
    <w:basedOn w:val="887"/>
    <w:uiPriority w:val="34"/>
    <w:qFormat w:val="1"/>
    <w:pPr>
      <w:ind w:left="708"/>
    </w:pPr>
  </w:style>
  <w:style w:type="table" w:styleId="946" w:customStyle="1">
    <w:name w:val="Tabela com grade2"/>
    <w:basedOn w:val="898"/>
    <w:next w:val="961"/>
    <w:uiPriority w:val="39"/>
    <w:pPr>
      <w:spacing w:after="200" w:line="288" w:lineRule="auto"/>
    </w:pPr>
    <w:rPr>
      <w:sz w:val="22"/>
      <w:szCs w:val="22"/>
      <w:lang w:bidi="en-US" w:eastAsia="en-US" w:val="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947">
    <w:name w:val="Body Text First Indent"/>
    <w:basedOn w:val="921"/>
    <w:link w:val="956"/>
    <w:uiPriority w:val="99"/>
    <w:semiHidden w:val="1"/>
    <w:unhideWhenUsed w:val="1"/>
    <w:pPr>
      <w:spacing w:before="60"/>
      <w:ind w:firstLine="210"/>
      <w:jc w:val="both"/>
    </w:pPr>
    <w:rPr>
      <w:rFonts w:ascii="Arial" w:hAnsi="Arial"/>
      <w:color w:val="000000"/>
      <w:sz w:val="24"/>
      <w:szCs w:val="24"/>
      <w:lang w:val="en-US"/>
    </w:rPr>
  </w:style>
  <w:style w:type="paragraph" w:styleId="948" w:customStyle="1">
    <w:name w:val="Texto tabela - Cabeçalho"/>
    <w:basedOn w:val="887"/>
    <w:uiPriority w:val="99"/>
    <w:pPr>
      <w:jc w:val="center"/>
    </w:pPr>
    <w:rPr>
      <w:b w:val="1"/>
      <w:color w:val="auto"/>
      <w:sz w:val="20"/>
    </w:rPr>
  </w:style>
  <w:style w:type="paragraph" w:styleId="949" w:customStyle="1">
    <w:name w:val="Texto tabela - Corpo da Tabela"/>
    <w:basedOn w:val="948"/>
    <w:uiPriority w:val="99"/>
    <w:rPr>
      <w:b w:val="0"/>
    </w:rPr>
  </w:style>
  <w:style w:type="paragraph" w:styleId="950" w:customStyle="1">
    <w:name w:val="Legenda Tabela"/>
    <w:basedOn w:val="952"/>
    <w:next w:val="887"/>
    <w:uiPriority w:val="99"/>
    <w:rPr>
      <w:color w:val="auto"/>
      <w:szCs w:val="18"/>
      <w:lang w:val="pt-BR"/>
    </w:rPr>
  </w:style>
  <w:style w:type="paragraph" w:styleId="951" w:customStyle="1">
    <w:name w:val="Fonte das Tabelas"/>
    <w:basedOn w:val="887"/>
    <w:next w:val="930"/>
    <w:uiPriority w:val="99"/>
    <w:pPr>
      <w:keepNext w:val="1"/>
      <w:keepLines w:val="1"/>
      <w:jc w:val="center"/>
    </w:pPr>
    <w:rPr>
      <w:b w:val="1"/>
      <w:color w:val="auto"/>
      <w:sz w:val="20"/>
      <w:lang w:val="pt-BR"/>
    </w:rPr>
  </w:style>
  <w:style w:type="paragraph" w:styleId="952">
    <w:name w:val="Caption"/>
    <w:basedOn w:val="887"/>
    <w:next w:val="953"/>
    <w:uiPriority w:val="99"/>
    <w:qFormat w:val="1"/>
    <w:pPr>
      <w:keepNext w:val="1"/>
      <w:keepLines w:val="1"/>
      <w:jc w:val="center"/>
    </w:pPr>
    <w:rPr>
      <w:b w:val="1"/>
      <w:bCs w:val="1"/>
      <w:sz w:val="20"/>
      <w:szCs w:val="20"/>
    </w:rPr>
  </w:style>
  <w:style w:type="paragraph" w:styleId="953" w:customStyle="1">
    <w:name w:val="Parágrafo para Ilustrações"/>
    <w:basedOn w:val="887"/>
    <w:next w:val="954"/>
    <w:uiPriority w:val="99"/>
    <w:pPr>
      <w:keepNext w:val="1"/>
      <w:keepLines w:val="1"/>
      <w:jc w:val="center"/>
    </w:pPr>
    <w:rPr>
      <w:sz w:val="20"/>
      <w:lang w:val="pt-BR"/>
    </w:rPr>
  </w:style>
  <w:style w:type="paragraph" w:styleId="954" w:customStyle="1">
    <w:name w:val="Fonte das Ilustrações"/>
    <w:basedOn w:val="887"/>
    <w:next w:val="930"/>
    <w:uiPriority w:val="99"/>
    <w:pPr>
      <w:keepNext w:val="1"/>
      <w:keepLines w:val="1"/>
      <w:spacing w:after="300"/>
      <w:jc w:val="center"/>
    </w:pPr>
    <w:rPr>
      <w:b w:val="1"/>
      <w:color w:val="auto"/>
      <w:sz w:val="20"/>
      <w:lang w:val="pt-BR"/>
    </w:rPr>
  </w:style>
  <w:style w:type="paragraph" w:styleId="955" w:customStyle="1">
    <w:name w:val="Conteúdo dos Quadros"/>
    <w:basedOn w:val="887"/>
    <w:next w:val="930"/>
    <w:uiPriority w:val="99"/>
    <w:rPr>
      <w:color w:val="auto"/>
      <w:sz w:val="20"/>
      <w:szCs w:val="20"/>
      <w:lang w:val="pt-BR"/>
    </w:rPr>
  </w:style>
  <w:style w:type="character" w:styleId="956" w:customStyle="1">
    <w:name w:val="Primeiro recuo de corpo de texto Char"/>
    <w:link w:val="947"/>
    <w:uiPriority w:val="99"/>
    <w:semiHidden w:val="1"/>
    <w:rPr>
      <w:rFonts w:ascii="Arial" w:eastAsia="Times New Roman" w:hAnsi="Arial"/>
      <w:color w:val="000000"/>
      <w:sz w:val="24"/>
      <w:szCs w:val="24"/>
      <w:lang w:eastAsia="en-US" w:val="en-US"/>
    </w:rPr>
  </w:style>
  <w:style w:type="paragraph" w:styleId="957" w:customStyle="1">
    <w:name w:val="Citação longa"/>
    <w:basedOn w:val="887"/>
    <w:next w:val="930"/>
    <w:uiPriority w:val="99"/>
    <w:pPr>
      <w:keepLines w:val="1"/>
      <w:spacing w:after="300" w:before="300"/>
      <w:ind w:left="2268"/>
    </w:pPr>
    <w:rPr>
      <w:sz w:val="20"/>
      <w:lang w:val="pt-BR"/>
    </w:rPr>
  </w:style>
  <w:style w:type="paragraph" w:styleId="958" w:customStyle="1">
    <w:name w:val="Citação Extra Longa Início"/>
    <w:basedOn w:val="887"/>
    <w:next w:val="887"/>
    <w:uiPriority w:val="99"/>
    <w:pPr>
      <w:spacing w:before="600"/>
      <w:ind w:left="2268"/>
    </w:pPr>
    <w:rPr>
      <w:sz w:val="20"/>
    </w:rPr>
  </w:style>
  <w:style w:type="paragraph" w:styleId="959" w:customStyle="1">
    <w:name w:val="Citação Extra Longa Meio"/>
    <w:basedOn w:val="958"/>
    <w:uiPriority w:val="99"/>
    <w:pPr>
      <w:spacing w:before="0"/>
    </w:pPr>
    <w:rPr>
      <w:lang w:val="pt-BR"/>
    </w:rPr>
  </w:style>
  <w:style w:type="paragraph" w:styleId="960" w:customStyle="1">
    <w:name w:val="Citação Extra Longa Fim"/>
    <w:basedOn w:val="959"/>
    <w:next w:val="887"/>
    <w:uiPriority w:val="99"/>
    <w:pPr>
      <w:spacing w:after="600"/>
    </w:pPr>
  </w:style>
  <w:style w:type="table" w:styleId="961">
    <w:name w:val="Table Grid"/>
    <w:basedOn w:val="898"/>
    <w:rPr>
      <w:rFonts w:ascii="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962">
    <w:name w:val="Table Classic 4"/>
    <w:basedOn w:val="898"/>
    <w:uiPriority w:val="99"/>
    <w:rPr>
      <w:rFonts w:eastAsia="Times New Roman"/>
    </w:rPr>
    <w:tblPr>
      <w:tblBorders>
        <w:top w:color="000000" w:space="0" w:sz="12" w:val="single"/>
        <w:left w:color="000000" w:space="0" w:sz="6" w:val="single"/>
        <w:bottom w:color="000000" w:space="0" w:sz="12" w:val="single"/>
        <w:right w:color="000000" w:space="0" w:sz="6" w:val="single"/>
      </w:tblBorders>
    </w:tblPr>
    <w:tblStylePr w:type="firstRow">
      <w:tcPr>
        <w:tcBorders>
          <w:bottom w:color="000000" w:space="0" w:sz="6" w:val="single"/>
        </w:tcBorders>
        <w:shd w:color="000080" w:fill="ffffff" w:val="pct50"/>
      </w:tcPr>
    </w:tblStylePr>
    <w:tblStylePr w:type="lastRow">
      <w:tcPr>
        <w:tcBorders>
          <w:bottom w:color="000000" w:space="0" w:sz="6" w:val="single"/>
        </w:tcBorders>
        <w:shd w:color="000000" w:fill="ffffff" w:val="pct50"/>
      </w:tcPr>
    </w:tblStylePr>
  </w:style>
  <w:style w:type="table" w:styleId="963">
    <w:name w:val="Table Classic 1"/>
    <w:basedOn w:val="898"/>
    <w:uiPriority w:val="99"/>
    <w:rPr>
      <w:rFonts w:eastAsia="Times New Roman"/>
    </w:rPr>
    <w:tblPr>
      <w:tblBorders>
        <w:top w:color="000000" w:space="0" w:sz="12" w:val="single"/>
        <w:bottom w:color="000000" w:space="0" w:sz="12" w:val="single"/>
      </w:tblBorders>
    </w:tblPr>
    <w:tblStylePr w:type="firstCol">
      <w:tcPr>
        <w:tcBorders>
          <w:right w:color="000000" w:space="0" w:sz="6" w:val="single"/>
        </w:tcBorders>
      </w:tcPr>
    </w:tblStylePr>
    <w:tblStylePr w:type="firstRow">
      <w:tcPr>
        <w:tcBorders>
          <w:bottom w:color="000000" w:space="0" w:sz="6" w:val="single"/>
        </w:tcBorders>
      </w:tcPr>
    </w:tblStylePr>
    <w:tblStylePr w:type="lastRow">
      <w:tcPr>
        <w:tcBorders>
          <w:top w:color="000000" w:space="0" w:sz="6" w:val="single"/>
        </w:tcBorders>
      </w:tcPr>
    </w:tblStylePr>
  </w:style>
  <w:style w:type="character" w:styleId="964" w:customStyle="1">
    <w:name w:val="Date Char"/>
    <w:uiPriority w:val="99"/>
    <w:semiHidden w:val="1"/>
    <w:rPr>
      <w:rFonts w:ascii="Arial" w:eastAsia="Times New Roman" w:hAnsi="Arial"/>
      <w:color w:val="000000"/>
      <w:sz w:val="24"/>
      <w:szCs w:val="24"/>
      <w:lang w:eastAsia="en-US" w:val="en-US"/>
    </w:rPr>
  </w:style>
  <w:style w:type="character" w:styleId="965">
    <w:name w:val="endnote reference"/>
    <w:uiPriority w:val="99"/>
    <w:semiHidden w:val="1"/>
    <w:unhideWhenUsed w:val="1"/>
    <w:rPr>
      <w:vertAlign w:val="superscript"/>
    </w:rPr>
  </w:style>
  <w:style w:type="paragraph" w:styleId="966">
    <w:name w:val="table of figures"/>
    <w:basedOn w:val="887"/>
    <w:next w:val="887"/>
    <w:uiPriority w:val="99"/>
    <w:pPr>
      <w:jc w:val="left"/>
    </w:pPr>
    <w:rPr>
      <w:b w:val="1"/>
    </w:rPr>
  </w:style>
  <w:style w:type="paragraph" w:styleId="967">
    <w:name w:val="toc 1"/>
    <w:basedOn w:val="887"/>
    <w:next w:val="887"/>
    <w:uiPriority w:val="39"/>
    <w:pPr>
      <w:tabs>
        <w:tab w:val="left" w:leader="none" w:pos="1134"/>
        <w:tab w:val="left" w:leader="dot" w:pos="8647"/>
      </w:tabs>
      <w:spacing w:after="120"/>
      <w:jc w:val="left"/>
    </w:pPr>
    <w:rPr>
      <w:b w:val="1"/>
      <w:caps w:val="1"/>
      <w:color w:val="auto"/>
    </w:rPr>
  </w:style>
  <w:style w:type="paragraph" w:styleId="968">
    <w:name w:val="toc 2"/>
    <w:basedOn w:val="887"/>
    <w:next w:val="887"/>
    <w:uiPriority w:val="39"/>
    <w:pPr>
      <w:tabs>
        <w:tab w:val="left" w:leader="none" w:pos="1134"/>
        <w:tab w:val="left" w:leader="dot" w:pos="8647"/>
      </w:tabs>
      <w:spacing w:after="120"/>
      <w:jc w:val="left"/>
    </w:pPr>
    <w:rPr>
      <w:b w:val="1"/>
      <w:color w:val="auto"/>
    </w:rPr>
  </w:style>
  <w:style w:type="paragraph" w:styleId="969">
    <w:name w:val="toc 3"/>
    <w:basedOn w:val="887"/>
    <w:next w:val="887"/>
    <w:uiPriority w:val="39"/>
    <w:pPr>
      <w:tabs>
        <w:tab w:val="left" w:leader="none" w:pos="1134"/>
        <w:tab w:val="left" w:leader="dot" w:pos="8647"/>
      </w:tabs>
      <w:spacing w:after="120"/>
      <w:jc w:val="left"/>
    </w:pPr>
  </w:style>
  <w:style w:type="paragraph" w:styleId="970">
    <w:name w:val="toc 4"/>
    <w:basedOn w:val="887"/>
    <w:next w:val="887"/>
    <w:uiPriority w:val="39"/>
    <w:pPr>
      <w:tabs>
        <w:tab w:val="left" w:leader="none" w:pos="1134"/>
        <w:tab w:val="left" w:leader="dot" w:pos="8647"/>
      </w:tabs>
      <w:spacing w:after="120"/>
      <w:jc w:val="left"/>
    </w:pPr>
    <w:rPr>
      <w:u w:val="single"/>
    </w:rPr>
  </w:style>
  <w:style w:type="paragraph" w:styleId="971">
    <w:name w:val="toc 5"/>
    <w:basedOn w:val="887"/>
    <w:next w:val="887"/>
    <w:uiPriority w:val="39"/>
    <w:pPr>
      <w:tabs>
        <w:tab w:val="left" w:leader="none" w:pos="1134"/>
        <w:tab w:val="left" w:leader="dot" w:pos="8647"/>
      </w:tabs>
      <w:spacing w:after="120"/>
      <w:jc w:val="left"/>
    </w:pPr>
    <w:rPr>
      <w:i w:val="1"/>
    </w:rPr>
  </w:style>
  <w:style w:type="paragraph" w:styleId="972" w:customStyle="1">
    <w:name w:val="Título REFERÊNCIAS"/>
    <w:basedOn w:val="887"/>
    <w:next w:val="941"/>
    <w:uiPriority w:val="99"/>
    <w:pPr>
      <w:spacing w:after="600"/>
      <w:jc w:val="center"/>
    </w:pPr>
    <w:rPr>
      <w:b w:val="1"/>
      <w:caps w:val="1"/>
      <w:color w:val="auto"/>
      <w:lang w:eastAsia="pt-BR"/>
    </w:rPr>
  </w:style>
  <w:style w:type="paragraph" w:styleId="973">
    <w:name w:val="toc 6"/>
    <w:basedOn w:val="887"/>
    <w:next w:val="887"/>
    <w:uiPriority w:val="39"/>
    <w:pPr>
      <w:tabs>
        <w:tab w:val="left" w:leader="none" w:pos="1134"/>
        <w:tab w:val="left" w:leader="none" w:pos="2835"/>
        <w:tab w:val="left" w:leader="dot" w:pos="8647"/>
      </w:tabs>
      <w:spacing w:after="120"/>
      <w:ind w:left="1134"/>
      <w:jc w:val="left"/>
    </w:pPr>
    <w:rPr>
      <w:b w:val="1"/>
    </w:rPr>
  </w:style>
  <w:style w:type="paragraph" w:styleId="974" w:customStyle="1">
    <w:name w:val="Pós-Textuais - APÊNDICES"/>
    <w:basedOn w:val="887"/>
    <w:next w:val="930"/>
    <w:uiPriority w:val="99"/>
    <w:pPr>
      <w:numPr>
        <w:numId w:val="14"/>
      </w:numPr>
      <w:jc w:val="center"/>
    </w:pPr>
    <w:rPr>
      <w:rFonts w:cs="Arial"/>
      <w:b w:val="1"/>
      <w:color w:val="auto"/>
      <w:lang w:eastAsia="pt-BR" w:val="pt-BR"/>
    </w:rPr>
  </w:style>
  <w:style w:type="paragraph" w:styleId="975" w:customStyle="1">
    <w:name w:val="Pós-Textuais - ANEXOS"/>
    <w:basedOn w:val="887"/>
    <w:next w:val="930"/>
    <w:uiPriority w:val="99"/>
    <w:pPr>
      <w:numPr>
        <w:ilvl w:val="1"/>
        <w:numId w:val="13"/>
      </w:numPr>
      <w:jc w:val="center"/>
    </w:pPr>
    <w:rPr>
      <w:rFonts w:cs="Arial"/>
      <w:color w:val="auto"/>
      <w:lang w:eastAsia="pt-BR" w:val="pt-BR"/>
    </w:rPr>
  </w:style>
  <w:style w:type="paragraph" w:styleId="976">
    <w:name w:val="toc 8"/>
    <w:basedOn w:val="887"/>
    <w:next w:val="887"/>
    <w:uiPriority w:val="39"/>
    <w:pPr>
      <w:tabs>
        <w:tab w:val="left" w:leader="none" w:pos="1134"/>
        <w:tab w:val="left" w:leader="none" w:pos="1430"/>
        <w:tab w:val="left" w:leader="dot" w:pos="8732"/>
      </w:tabs>
    </w:pPr>
    <w:rPr>
      <w:b w:val="1"/>
      <w:color w:val="auto"/>
    </w:rPr>
  </w:style>
  <w:style w:type="paragraph" w:styleId="977">
    <w:name w:val="toc 7"/>
    <w:basedOn w:val="887"/>
    <w:next w:val="887"/>
    <w:uiPriority w:val="39"/>
    <w:pPr>
      <w:tabs>
        <w:tab w:val="left" w:leader="none" w:pos="2552"/>
        <w:tab w:val="left" w:leader="dot" w:pos="8647"/>
      </w:tabs>
      <w:ind w:left="1134"/>
      <w:jc w:val="left"/>
    </w:pPr>
    <w:rPr>
      <w:b w:val="1"/>
    </w:rPr>
  </w:style>
  <w:style w:type="numbering" w:styleId="978" w:customStyle="1">
    <w:name w:val="Artigo / seção1"/>
    <w:pPr>
      <w:numPr>
        <w:numId w:val="5"/>
      </w:numPr>
    </w:pPr>
  </w:style>
  <w:style w:type="numbering" w:styleId="979" w:customStyle="1">
    <w:name w:val="Estilo4"/>
    <w:pPr>
      <w:numPr>
        <w:numId w:val="10"/>
      </w:numPr>
    </w:pPr>
  </w:style>
  <w:style w:type="numbering" w:styleId="980" w:customStyle="1">
    <w:name w:val="Lista atual1"/>
    <w:pPr>
      <w:numPr>
        <w:numId w:val="4"/>
      </w:numPr>
    </w:pPr>
  </w:style>
  <w:style w:type="numbering" w:styleId="981">
    <w:name w:val="Outline List 2"/>
    <w:basedOn w:val="899"/>
    <w:uiPriority w:val="99"/>
    <w:semiHidden w:val="1"/>
    <w:unhideWhenUsed w:val="1"/>
    <w:pPr>
      <w:numPr>
        <w:numId w:val="7"/>
      </w:numPr>
    </w:pPr>
  </w:style>
  <w:style w:type="numbering" w:styleId="982">
    <w:name w:val="Outline List 1"/>
    <w:basedOn w:val="899"/>
    <w:uiPriority w:val="99"/>
    <w:semiHidden w:val="1"/>
    <w:unhideWhenUsed w:val="1"/>
    <w:pPr>
      <w:numPr>
        <w:numId w:val="6"/>
      </w:numPr>
    </w:pPr>
  </w:style>
  <w:style w:type="character" w:styleId="983">
    <w:name w:val="line number"/>
    <w:basedOn w:val="897"/>
    <w:uiPriority w:val="99"/>
    <w:semiHidden w:val="1"/>
    <w:unhideWhenUsed w:val="1"/>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57.0" w:type="dxa"/>
        <w:bottom w:w="0.0" w:type="dxa"/>
        <w:right w:w="57.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tcBorders>
      </w:tcPr>
    </w:tblStylePr>
    <w:tblStylePr w:type="band1Vert">
      <w:tcPr>
        <w:tcBorders>
          <w:left w:color="000000" w:space="0" w:sz="4" w:val="single"/>
          <w:right w:color="000000" w:space="0" w:sz="4" w:val="single"/>
        </w:tcBorders>
      </w:tcPr>
    </w:tblStylePr>
    <w:tblStylePr w:type="band2Vert">
      <w:tcPr>
        <w:tcBorders>
          <w:left w:color="000000" w:space="0" w:sz="4" w:val="single"/>
          <w:right w:color="000000" w:space="0" w:sz="4" w:val="single"/>
        </w:tcBorders>
      </w:tcPr>
    </w:tblStylePr>
    <w:tblStylePr w:type="firstCol">
      <w:rPr>
        <w:rFonts w:ascii="Arial" w:cs="Arial" w:eastAsia="Arial" w:hAnsi="Arial"/>
        <w:b w:val="1"/>
        <w:color w:val="404040"/>
        <w:sz w:val="22"/>
        <w:szCs w:val="22"/>
      </w:rPr>
    </w:tblStylePr>
    <w:tblStylePr w:type="firstRow">
      <w:rPr>
        <w:rFonts w:ascii="Arial" w:cs="Arial" w:eastAsia="Arial" w:hAnsi="Arial"/>
        <w:b w:val="1"/>
        <w:color w:val="404040"/>
        <w:sz w:val="22"/>
        <w:szCs w:val="22"/>
      </w:rPr>
      <w:tcPr>
        <w:tcBorders>
          <w:top w:color="000000" w:space="0" w:sz="4" w:val="single"/>
          <w:bottom w:color="000000" w:space="0" w:sz="4" w:val="single"/>
        </w:tcBorders>
      </w:tcPr>
    </w:tblStylePr>
    <w:tblStylePr w:type="lastCol">
      <w:rPr>
        <w:rFonts w:ascii="Arial" w:cs="Arial" w:eastAsia="Arial" w:hAnsi="Arial"/>
        <w:b w:val="1"/>
        <w:color w:val="404040"/>
        <w:sz w:val="22"/>
        <w:szCs w:val="22"/>
      </w:rPr>
    </w:tblStylePr>
    <w:tblStylePr w:type="lastRow">
      <w:rPr>
        <w:rFonts w:ascii="Arial" w:cs="Arial" w:eastAsia="Arial" w:hAnsi="Arial"/>
        <w:b w:val="1"/>
        <w:color w:val="404040"/>
        <w:sz w:val="22"/>
        <w:szCs w:val="22"/>
      </w:r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tcBorders>
      </w:tcPr>
    </w:tblStylePr>
    <w:tblStylePr w:type="band1Vert">
      <w:tcPr>
        <w:tcBorders>
          <w:left w:color="000000" w:space="0" w:sz="4" w:val="single"/>
          <w:right w:color="000000" w:space="0" w:sz="4" w:val="single"/>
        </w:tcBorders>
      </w:tcPr>
    </w:tblStylePr>
    <w:tblStylePr w:type="band2Vert">
      <w:tcPr>
        <w:tcBorders>
          <w:left w:color="000000" w:space="0" w:sz="4" w:val="single"/>
          <w:right w:color="000000" w:space="0" w:sz="4" w:val="single"/>
        </w:tcBorders>
      </w:tcPr>
    </w:tblStylePr>
    <w:tblStylePr w:type="firstCol">
      <w:rPr>
        <w:rFonts w:ascii="Arial" w:cs="Arial" w:eastAsia="Arial" w:hAnsi="Arial"/>
        <w:b w:val="1"/>
        <w:color w:val="404040"/>
        <w:sz w:val="22"/>
        <w:szCs w:val="22"/>
      </w:rPr>
    </w:tblStylePr>
    <w:tblStylePr w:type="firstRow">
      <w:rPr>
        <w:rFonts w:ascii="Arial" w:cs="Arial" w:eastAsia="Arial" w:hAnsi="Arial"/>
        <w:b w:val="1"/>
        <w:color w:val="404040"/>
        <w:sz w:val="22"/>
        <w:szCs w:val="22"/>
      </w:rPr>
      <w:tcPr>
        <w:tcBorders>
          <w:top w:color="000000" w:space="0" w:sz="4" w:val="single"/>
          <w:bottom w:color="000000" w:space="0" w:sz="4" w:val="single"/>
        </w:tcBorders>
      </w:tcPr>
    </w:tblStylePr>
    <w:tblStylePr w:type="lastCol">
      <w:rPr>
        <w:rFonts w:ascii="Arial" w:cs="Arial" w:eastAsia="Arial" w:hAnsi="Arial"/>
        <w:b w:val="1"/>
        <w:color w:val="404040"/>
        <w:sz w:val="22"/>
        <w:szCs w:val="22"/>
      </w:rPr>
    </w:tblStylePr>
    <w:tblStylePr w:type="lastRow">
      <w:rPr>
        <w:rFonts w:ascii="Arial" w:cs="Arial" w:eastAsia="Arial" w:hAnsi="Arial"/>
        <w:b w:val="1"/>
        <w:color w:val="404040"/>
        <w:sz w:val="22"/>
        <w:szCs w:val="22"/>
      </w:rPr>
    </w:tblStylePr>
  </w:style>
  <w:style w:type="table" w:styleId="Table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26" Type="http://schemas.openxmlformats.org/officeDocument/2006/relationships/image" Target="media/image2.png"/><Relationship Id="rId25" Type="http://schemas.openxmlformats.org/officeDocument/2006/relationships/image" Target="media/image9.png"/><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18.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mbriaMath-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s://creativecommons.org/licenses/by/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 TargetMode="External"/><Relationship Id="rId2" Type="http://schemas.openxmlformats.org/officeDocument/2006/relationships/hyperlink" Target="https://datasetsearch.research.google.com" TargetMode="External"/><Relationship Id="rId3" Type="http://schemas.openxmlformats.org/officeDocument/2006/relationships/hyperlink" Target="https://www.ibge.gov.br/" TargetMode="External"/><Relationship Id="rId4" Type="http://schemas.openxmlformats.org/officeDocument/2006/relationships/hyperlink" Target="https://www.kaggle.com/code/annastasy/brazilian-e-commerce-eda-nlp-ml/notebook" TargetMode="External"/><Relationship Id="rId5" Type="http://schemas.openxmlformats.org/officeDocument/2006/relationships/hyperlink" Target="https://www.anaconda.com/download" TargetMode="External"/><Relationship Id="rId6" Type="http://schemas.openxmlformats.org/officeDocument/2006/relationships/hyperlink" Target="https://huggingface.co/citizenlab/twitter-xlm-roberta-base-sentiment-finetunned" TargetMode="External"/><Relationship Id="rId7" Type="http://schemas.openxmlformats.org/officeDocument/2006/relationships/hyperlink" Target="https://github.com/supertecode/tcc"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ok1z/IdL7dHMc251Uy4WHSspA==">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2021-11-12T18:38:00Z</dcterms:created>
  <dc:creator>Administrador</dc:creator>
</cp:coreProperties>
</file>