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daniel.okafor@example.com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466"/>
        </w:tabs>
        <w:spacing w:before="40" w:lineRule="auto"/>
        <w:jc w:val="left"/>
        <w:rPr/>
      </w:pPr>
      <w:r w:rsidDel="00000000" w:rsidR="00000000" w:rsidRPr="00000000">
        <w:rPr>
          <w:b w:val="1"/>
          <w:bCs w:val="1"/>
          <w:rtl w:val="0"/>
        </w:rPr>
        <w:t xml:space="preserve">Red Clay Hearth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466"/>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466"/>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466"/>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466"/>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466"/>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466"/>
        </w:tabs>
        <w:spacing w:before="120" w:lineRule="auto"/>
        <w:jc w:val="left"/>
        <w:rPr/>
      </w:pPr>
      <w:r w:rsidDel="00000000" w:rsidR="00000000" w:rsidRPr="00000000">
        <w:rPr>
          <w:b w:val="1"/>
          <w:bCs w:val="1"/>
          <w:rtl w:val="0"/>
        </w:rPr>
        <w:t xml:space="preserve">Gorseholt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466"/>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466"/>
        </w:tabs>
        <w:spacing w:before="40" w:lineRule="auto"/>
        <w:jc w:val="left"/>
        <w:rPr/>
      </w:pPr>
      <w:r w:rsidDel="00000000" w:rsidR="00000000" w:rsidRPr="00000000">
        <w:rPr>
          <w:b w:val="1"/>
          <w:bCs w:val="1"/>
          <w:rtl w:val="0"/>
        </w:rPr>
        <w:t xml:space="preserve">Pinemoor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466"/>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6838" w:w="11906"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xample.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