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Manchester, UK | +44 7700 900456 | </w:t>
      </w:r>
      <w:hyperlink r:id="rId6">
        <w:r w:rsidDel="00000000" w:rsidR="00000000" w:rsidRPr="00000000">
          <w:rPr>
            <w:rtl w:val="0"/>
          </w:rPr>
          <w:t xml:space="preserve">oliver.hughes@example.com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linkedin.com/in/oliverhughes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Data analyst with six years of experience in retail and energy, most recently leading pricing and customer analytics for a UK retail group. I build models and dashboards that commercial teams use every week, and I enjoy explaining numbers to people who don't work with data all day. Looking for a senior analyst or analytics lead role in Manchester or remote.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Northgate Retail Group</w:t>
      </w:r>
      <w:r w:rsidDel="00000000" w:rsidR="00000000" w:rsidRPr="00000000">
        <w:rPr>
          <w:rtl w:val="0"/>
        </w:rPr>
        <w:tab/>
        <w:t xml:space="preserve">Manchester, UK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Data Analyst</w:t>
      </w:r>
      <w:r w:rsidDel="00000000" w:rsidR="00000000" w:rsidRPr="00000000">
        <w:rPr>
          <w:rtl w:val="0"/>
        </w:rPr>
        <w:tab/>
        <w:t xml:space="preserve">Mar 2023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a team of three analysts supporting pricing, promotions and loyalty for 140 stores and the online shop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promotion uplift model in Python that replaced a manual spreadsheet process and is now used to plan every seasonal campaign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the weekly trading dashboard in Power BI, used by 60 managers across buying and store operations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Found that 18% of loyalty vouchers were going to customers who would have bought anyway, and redesigned targeting to save about £400,000 a year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code review and a shared SQL library, which halved the time new analysts need to deliver their first report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the supply chain team on a markdown model for seasonal stock, reducing end-of-season clearance by about 9% across clothing and homeware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Thornholme Energy</w:t>
      </w:r>
      <w:r w:rsidDel="00000000" w:rsidR="00000000" w:rsidRPr="00000000">
        <w:rPr>
          <w:rtl w:val="0"/>
        </w:rPr>
        <w:tab/>
        <w:t xml:space="preserve">Leeds, UK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Data Analyst</w:t>
      </w:r>
      <w:r w:rsidDel="00000000" w:rsidR="00000000" w:rsidRPr="00000000">
        <w:rPr>
          <w:rtl w:val="0"/>
        </w:rPr>
        <w:tab/>
        <w:t xml:space="preserve">Jun 2020 – Feb 2023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Forecast monthly churn for 250,000 household customers and flagged at-risk accounts for the retention team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self-serve churn dashboard so the retention team could filter at-risk customers by tariff and region without waiting for an analyst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Automated regulatory reporting to Ofgem with SQL and Python, cutting a three-day monthly task to two hours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the call centre to analyse complaint reasons, which led to a simpler bill layout and 15% fewer billing calls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A/B tests on renewal emails that raised fixed-tariff renewals by 6 percentage points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Calder &amp; Wright</w:t>
      </w:r>
      <w:r w:rsidDel="00000000" w:rsidR="00000000" w:rsidRPr="00000000">
        <w:rPr>
          <w:rtl w:val="0"/>
        </w:rPr>
        <w:tab/>
        <w:t xml:space="preserve">Leeds, UK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Graduate Analyst</w:t>
      </w:r>
      <w:r w:rsidDel="00000000" w:rsidR="00000000" w:rsidRPr="00000000">
        <w:rPr>
          <w:rtl w:val="0"/>
        </w:rPr>
        <w:tab/>
        <w:t xml:space="preserve">Sep 2018 – May 2020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and analysed sales data for consulting projects with clients in food manufacturing and logistics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Excel models for market sizing and supplier cost comparisons used in client recommendations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charts and short summaries for partner presentations, often on tight overnight deadlines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Interviewed purchasing managers at eight food manufacturers to check our cost assumptions, and wrote up the findings for the client steering group</w:t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Brindlecroft University Department of Economics</w:t>
      </w:r>
      <w:r w:rsidDel="00000000" w:rsidR="00000000" w:rsidRPr="00000000">
        <w:rPr>
          <w:rtl w:val="0"/>
        </w:rPr>
        <w:tab/>
        <w:t xml:space="preserve">Sheffield, UK</w:t>
      </w:r>
    </w:p>
    <w:p w:rsidR="00000000" w:rsidDel="00000000" w:rsidP="00000000" w:rsidRDefault="00000000" w:rsidRPr="00000000" w14:paraId="0000001C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Research Assistant</w:t>
      </w:r>
      <w:r w:rsidDel="00000000" w:rsidR="00000000" w:rsidRPr="00000000">
        <w:rPr>
          <w:rtl w:val="0"/>
        </w:rPr>
        <w:tab/>
        <w:t xml:space="preserve">Jul 2017 – Aug 2018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Collected Land Registry and census data for a study on regional house prices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and matched 1.2 million sale records to local authority areas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Stata scripts for the regression analysis and documented each step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Produced the maps and charts used in the final report and a journal article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Checked other researchers' code before each draft went to the funder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Presented interim results at two department seminars</w:t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Harlow's Pharmacy</w:t>
      </w:r>
      <w:r w:rsidDel="00000000" w:rsidR="00000000" w:rsidRPr="00000000">
        <w:rPr>
          <w:rtl w:val="0"/>
        </w:rPr>
        <w:tab/>
        <w:t xml:space="preserve">Sheffield, UK</w:t>
      </w:r>
    </w:p>
    <w:p w:rsidR="00000000" w:rsidDel="00000000" w:rsidP="00000000" w:rsidRDefault="00000000" w:rsidRPr="00000000" w14:paraId="00000024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Assistant</w:t>
      </w:r>
      <w:r w:rsidDel="00000000" w:rsidR="00000000" w:rsidRPr="00000000">
        <w:rPr>
          <w:rtl w:val="0"/>
        </w:rPr>
        <w:tab/>
        <w:t xml:space="preserve">Sep 2015 – Jun 2017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weekend shifts on the till and pharmacy counter while studying, and trained four new starters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weekly stock count for the health and beauty aisles and flagged slow lines to the store manager</w:t>
      </w:r>
    </w:p>
    <w:p w:rsidR="00000000" w:rsidDel="00000000" w:rsidP="00000000" w:rsidRDefault="00000000" w:rsidRPr="00000000" w14:paraId="0000002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Store footfall forecasting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MSc dissertation, Python</w:t>
      </w:r>
      <w:r w:rsidDel="00000000" w:rsidR="00000000" w:rsidRPr="00000000">
        <w:rPr>
          <w:rtl w:val="0"/>
        </w:rPr>
        <w:tab/>
        <w:t xml:space="preserve">Jan 2021 – Sep 2021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Combined two years of door-counter data with weather and bank holiday calendars to forecast daily footfall for 40 stores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forecast error by 22% against the retailer's existing method, and the model became the starting point for staffing plans at Northgate</w:t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Open data dashboard for Leeds bus punctuality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Personal project, Power BI</w:t>
      </w:r>
      <w:r w:rsidDel="00000000" w:rsidR="00000000" w:rsidRPr="00000000">
        <w:rPr>
          <w:rtl w:val="0"/>
        </w:rPr>
        <w:tab/>
        <w:t xml:space="preserve">Mar 2022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public dashboard from open bus timing data that a local transport campaign group used in its submission to the council</w:t>
      </w:r>
    </w:p>
    <w:p w:rsidR="00000000" w:rsidDel="00000000" w:rsidP="00000000" w:rsidRDefault="00000000" w:rsidRPr="00000000" w14:paraId="0000002D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Northmoor University</w:t>
      </w:r>
      <w:r w:rsidDel="00000000" w:rsidR="00000000" w:rsidRPr="00000000">
        <w:rPr>
          <w:rtl w:val="0"/>
        </w:rPr>
        <w:tab/>
        <w:t xml:space="preserve">Manchester, UK</w:t>
      </w:r>
    </w:p>
    <w:p w:rsidR="00000000" w:rsidDel="00000000" w:rsidP="00000000" w:rsidRDefault="00000000" w:rsidRPr="00000000" w14:paraId="0000002F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MSc Data Science, Distinction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2019 – Sep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Part-time while working; dissertation on forecasting store footfall with weather and calendar data</w:t>
      </w:r>
    </w:p>
    <w:p w:rsidR="00000000" w:rsidDel="00000000" w:rsidP="00000000" w:rsidRDefault="00000000" w:rsidRPr="00000000" w14:paraId="00000031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Brindlecroft University</w:t>
      </w:r>
      <w:r w:rsidDel="00000000" w:rsidR="00000000" w:rsidRPr="00000000">
        <w:rPr>
          <w:rtl w:val="0"/>
        </w:rPr>
        <w:tab/>
        <w:t xml:space="preserve">Sheffield, UK</w:t>
      </w:r>
    </w:p>
    <w:p w:rsidR="00000000" w:rsidDel="00000000" w:rsidP="00000000" w:rsidRDefault="00000000" w:rsidRPr="00000000" w14:paraId="00000032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BSc (Hons) Economics, First Class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2014 – Jun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SQL, Python (pandas, scikit-learn), R, Excel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Reporting: </w:t>
      </w:r>
      <w:r w:rsidDel="00000000" w:rsidR="00000000" w:rsidRPr="00000000">
        <w:rPr>
          <w:rtl w:val="0"/>
        </w:rPr>
        <w:t xml:space="preserve">Power BI, Tableau, Looker Studio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 platforms: </w:t>
      </w:r>
      <w:r w:rsidDel="00000000" w:rsidR="00000000" w:rsidRPr="00000000">
        <w:rPr>
          <w:rtl w:val="0"/>
        </w:rPr>
        <w:t xml:space="preserve">Snowflake, BigQuery, dbt, Git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German (intermediate)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Microsoft Power BI Data Analyst Associate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er.hughes@example.com" TargetMode="External"/><Relationship Id="rId7" Type="http://schemas.openxmlformats.org/officeDocument/2006/relationships/hyperlink" Target="https://linkedin.com/in/oliverhug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