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Raleway" w:hAnsi="Raleway" w:cs="Raleway" w:eastAsia="Raleway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Raleway" w:hAnsi="Raleway" w:cs="Raleway" w:eastAsia="Raleway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Raleway" w:hAnsi="Raleway" w:cs="Raleway" w:eastAsia="Raleway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Raleway" w:hAnsi="Raleway" w:cs="Raleway" w:eastAsia="Raleway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Raleway" w:hAnsi="Raleway" w:cs="Raleway" w:eastAsia="Raleway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Raleway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