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Rachel Nguyen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Portland, OR | (503) 555-0121 | </w:t>
      </w:r>
      <w:hyperlink r:id="rId6">
        <w:r w:rsidDel="00000000" w:rsidR="00000000" w:rsidRPr="00000000">
          <w:rPr>
            <w:rtl w:val="0"/>
          </w:rPr>
          <w:t xml:space="preserve">rachel.nguyen@email.com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linkedin.com/in/rachelnguyen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360" w:lineRule="auto"/>
        <w:jc w:val="left"/>
        <w:rPr/>
      </w:pPr>
      <w:r w:rsidDel="00000000" w:rsidR="00000000" w:rsidRPr="00000000">
        <w:rPr>
          <w:rtl w:val="0"/>
        </w:rPr>
        <w:t xml:space="preserve">October 5, 2026</w:t>
      </w:r>
    </w:p>
    <w:p w:rsidR="00000000" w:rsidDel="00000000" w:rsidP="00000000" w:rsidRDefault="00000000" w:rsidRPr="00000000" w14:paraId="00000004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Hiring Team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rtl w:val="0"/>
        </w:rPr>
        <w:t xml:space="preserve">Hollyvale Mutual Insurance</w:t>
      </w:r>
    </w:p>
    <w:p w:rsidR="00000000" w:rsidDel="00000000" w:rsidP="00000000" w:rsidRDefault="00000000" w:rsidRPr="00000000" w14:paraId="00000006">
      <w:pPr>
        <w:jc w:val="left"/>
        <w:rPr/>
      </w:pPr>
      <w:r w:rsidDel="00000000" w:rsidR="00000000" w:rsidRPr="00000000">
        <w:rPr>
          <w:rtl w:val="0"/>
        </w:rPr>
        <w:t xml:space="preserve">Portland, OR</w:t>
      </w:r>
    </w:p>
    <w:p w:rsidR="00000000" w:rsidDel="00000000" w:rsidP="00000000" w:rsidRDefault="00000000" w:rsidRPr="00000000" w14:paraId="00000007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Dear Hiring Team,</w:t>
      </w:r>
    </w:p>
    <w:p w:rsidR="00000000" w:rsidDel="00000000" w:rsidP="00000000" w:rsidRDefault="00000000" w:rsidRPr="00000000" w14:paraId="00000008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I'm applying for the Instructional Designer position on your learning and development team. I taught middle school science for eight years, and for the past two years I've designed online training for Mossgate Credit Union as a contractor.</w:t>
      </w:r>
    </w:p>
    <w:p w:rsidR="00000000" w:rsidDel="00000000" w:rsidP="00000000" w:rsidRDefault="00000000" w:rsidRPr="00000000" w14:paraId="00000009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Teaching gave me a lot of practice turning dense material into something a tired person can follow. At Mossgate I've used that to rebuild the teller onboarding course. New tellers now work on their own after four weeks instead of six, and first-try pass rates on the compliance quizzes rose from 64% to 88%.</w:t>
      </w:r>
    </w:p>
    <w:p w:rsidR="00000000" w:rsidDel="00000000" w:rsidP="00000000" w:rsidRDefault="00000000" w:rsidRPr="00000000" w14:paraId="0000000A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 start every project by talking to the people who will use it. For the credit union that means a quarterly check-in with branch managers about where new staff struggle, and I'd bring the same habit to your claims and service teams.</w:t>
      </w:r>
    </w:p>
    <w:p w:rsidR="00000000" w:rsidDel="00000000" w:rsidP="00000000" w:rsidRDefault="00000000" w:rsidRPr="00000000" w14:paraId="0000000B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Thank you for reading. I'd be glad to share a few course samples in an interview.</w:t>
      </w:r>
    </w:p>
    <w:p w:rsidR="00000000" w:rsidDel="00000000" w:rsidP="00000000" w:rsidRDefault="00000000" w:rsidRPr="00000000" w14:paraId="0000000C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Best regards,</w:t>
      </w:r>
    </w:p>
    <w:p w:rsidR="00000000" w:rsidDel="00000000" w:rsidP="00000000" w:rsidRDefault="00000000" w:rsidRPr="00000000" w14:paraId="0000000D">
      <w:pPr>
        <w:spacing w:before="480" w:lineRule="auto"/>
        <w:jc w:val="left"/>
        <w:rPr/>
      </w:pPr>
      <w:r w:rsidDel="00000000" w:rsidR="00000000" w:rsidRPr="00000000">
        <w:rPr>
          <w:rtl w:val="0"/>
        </w:rPr>
        <w:t xml:space="preserve">Rachel Nguyen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Verdan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Verdana" w:cs="Verdana" w:eastAsia="Verdana" w:hAnsi="Verdana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Verdana" w:cs="Verdana" w:eastAsia="Verdana" w:hAnsi="Verdan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Verdana" w:cs="Verdana" w:eastAsia="Verdana" w:hAnsi="Verdana"/>
      <w:b w:val="1"/>
      <w:bCs w:val="1"/>
      <w:i w:val="0"/>
      <w:iCs w:val="0"/>
      <w:color w:val="000000"/>
      <w:sz w:val="38"/>
      <w:szCs w:val="38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rachel.nguyen@email.com" TargetMode="External"/><Relationship Id="rId7" Type="http://schemas.openxmlformats.org/officeDocument/2006/relationships/hyperlink" Target="https://linkedin.com/in/rachelnguy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