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Playfair Display" w:hAnsi="Playfair Display" w:cs="Playfair Display" w:eastAsia="Playfair Display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layfair Display" w:hAnsi="Playfair Display" w:cs="Playfair Display" w:eastAsia="Playfair Display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Playfair Display" w:hAnsi="Playfair Display" w:cs="Playfair Display" w:eastAsia="Playfair Display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Playfair Display" w:hAnsi="Playfair Display" w:cs="Playfair Display" w:eastAsia="Playfair Display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Playfair Display" w:hAnsi="Playfair Display" w:cs="Playfair Display" w:eastAsia="Playfair Display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Playfair Display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