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Olivia Bennett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Providence, RI | (401) 555-0132 | </w:t>
      </w:r>
      <w:hyperlink r:id="rId6">
        <w:r w:rsidDel="00000000" w:rsidR="00000000" w:rsidRPr="00000000">
          <w:rPr>
            <w:rtl w:val="0"/>
          </w:rPr>
          <w:t xml:space="preserve">olivia.bennett@example.com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linkedin.com/in/oliviabennett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Jonathan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President, Investment Banking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Harlan Quay Capital Partners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jprice@example.com</w:t>
        </w:r>
      </w:hyperlink>
      <w:r w:rsidDel="00000000" w:rsidR="00000000" w:rsidRPr="00000000">
        <w:rPr>
          <w:rtl w:val="0"/>
        </w:rPr>
        <w:t xml:space="preserve"> | (212) 555-0147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Supervisor during my summer analyst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Grace Liu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Professor of Economics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Halden College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gliu@example.org</w:t>
        </w:r>
      </w:hyperlink>
      <w:r w:rsidDel="00000000" w:rsidR="00000000" w:rsidRPr="00000000">
        <w:rPr>
          <w:rtl w:val="0"/>
        </w:rPr>
        <w:t xml:space="preserve"> | (401) 555-0158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Research supervisor and instructor for Econometrics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Samuel Ortiz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Director, Writing Center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Halden College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sortiz@example.org</w:t>
        </w:r>
      </w:hyperlink>
      <w:r w:rsidDel="00000000" w:rsidR="00000000" w:rsidRPr="00000000">
        <w:rPr>
          <w:rtl w:val="0"/>
        </w:rPr>
        <w:t xml:space="preserve"> | (401) 555-0169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Supervisor for my peer tutor role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sortiz@example.org" TargetMode="External"/><Relationship Id="rId9" Type="http://schemas.openxmlformats.org/officeDocument/2006/relationships/hyperlink" Target="mailto:gliu@example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olivia.bennett@example.com" TargetMode="External"/><Relationship Id="rId7" Type="http://schemas.openxmlformats.org/officeDocument/2006/relationships/hyperlink" Target="https://linkedin.com/in/oliviabennett" TargetMode="External"/><Relationship Id="rId8" Type="http://schemas.openxmlformats.org/officeDocument/2006/relationships/hyperlink" Target="mailto:jpric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