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Ryan Delgado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Salt Lake City, UT | (801) 555-0161 | </w:t>
      </w:r>
      <w:hyperlink r:id="rId6">
        <w:r w:rsidDel="00000000" w:rsidR="00000000" w:rsidRPr="00000000">
          <w:rPr>
            <w:rtl w:val="0"/>
          </w:rPr>
          <w:t xml:space="preserve">ryan.delgado@example.com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linkedin.com/in/ryandelgado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CERTIFICATES AND SKILLS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Certificates: </w:t>
      </w:r>
      <w:r w:rsidDel="00000000" w:rsidR="00000000" w:rsidRPr="00000000">
        <w:rPr>
          <w:rtl w:val="0"/>
        </w:rPr>
        <w:t xml:space="preserve">ATP, airplane multi-engine land; CFI, CFII, MEI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Type rating: </w:t>
      </w:r>
      <w:r w:rsidDel="00000000" w:rsidR="00000000" w:rsidRPr="00000000">
        <w:rPr>
          <w:rtl w:val="0"/>
        </w:rPr>
        <w:t xml:space="preserve">ERJ-170/190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Medical: </w:t>
      </w:r>
      <w:r w:rsidDel="00000000" w:rsidR="00000000" w:rsidRPr="00000000">
        <w:rPr>
          <w:rtl w:val="0"/>
        </w:rPr>
        <w:t xml:space="preserve">FAA first class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Flight time (Sep 2026): </w:t>
      </w:r>
      <w:r w:rsidDel="00000000" w:rsidR="00000000" w:rsidRPr="00000000">
        <w:rPr>
          <w:rtl w:val="0"/>
        </w:rPr>
        <w:t xml:space="preserve">3,450 total; 2,000 turbine; 2,120 multi-engine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Command: </w:t>
      </w:r>
      <w:r w:rsidDel="00000000" w:rsidR="00000000" w:rsidRPr="00000000">
        <w:rPr>
          <w:rtl w:val="0"/>
        </w:rPr>
        <w:t xml:space="preserve">1,330 PIC; 2,000 SIC; 410 instrument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Wasatch Regional Airlines</w:t>
      </w:r>
      <w:r w:rsidDel="00000000" w:rsidR="00000000" w:rsidRPr="00000000">
        <w:rPr>
          <w:rtl w:val="0"/>
        </w:rPr>
        <w:tab/>
        <w:t xml:space="preserve">Salt Lake City, UT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First Officer</w:t>
      </w:r>
      <w:r w:rsidDel="00000000" w:rsidR="00000000" w:rsidRPr="00000000">
        <w:rPr>
          <w:rtl w:val="0"/>
        </w:rPr>
        <w:tab/>
        <w:t xml:space="preserve">Mar 2024 – Present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Fly 76-seat Embraer 175 routes across the Mountain West, about 65 block hours a month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Completed initial operating experience in 25 hours with no extra training events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Serve on the airline's safety action program review team, reading crew reports and suggesting procedure changes</w:t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Kestrel Mesa Flight Academy</w:t>
      </w:r>
      <w:r w:rsidDel="00000000" w:rsidR="00000000" w:rsidRPr="00000000">
        <w:rPr>
          <w:rtl w:val="0"/>
        </w:rPr>
        <w:tab/>
        <w:t xml:space="preserve">Provo, UT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Lead Flight Instructor</w:t>
      </w:r>
      <w:r w:rsidDel="00000000" w:rsidR="00000000" w:rsidRPr="00000000">
        <w:rPr>
          <w:rtl w:val="0"/>
        </w:rPr>
        <w:tab/>
        <w:t xml:space="preserve">May 2021 – Feb 2024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Logged about 1,200 hours of dual instruction and recommended 31 students for checkrides with a 94% first-time pass rate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the school's instrument ground school syllabus and taught it to classes of 10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Checked new instructors on standardization flights and kept the training records for FAA audits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Bonneville Jet Center</w:t>
      </w:r>
      <w:r w:rsidDel="00000000" w:rsidR="00000000" w:rsidRPr="00000000">
        <w:rPr>
          <w:rtl w:val="0"/>
        </w:rPr>
        <w:tab/>
        <w:t xml:space="preserve">Salt Lake City, UT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Line Service Technician</w:t>
      </w:r>
      <w:r w:rsidDel="00000000" w:rsidR="00000000" w:rsidRPr="00000000">
        <w:rPr>
          <w:rtl w:val="0"/>
        </w:rPr>
        <w:tab/>
        <w:t xml:space="preserve">Jun 2018 – Apr 2021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Fueled and towed business jets and turboprops, and kept fuel quality records for daily inspections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Sego Hollow University</w:t>
      </w:r>
      <w:r w:rsidDel="00000000" w:rsidR="00000000" w:rsidRPr="00000000">
        <w:rPr>
          <w:rtl w:val="0"/>
        </w:rPr>
        <w:tab/>
        <w:t xml:space="preserve">Logan, UT</w:t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Aviation Science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Flight team captain; regional precision flight competition, second place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yan.delgado@example.com" TargetMode="External"/><Relationship Id="rId7" Type="http://schemas.openxmlformats.org/officeDocument/2006/relationships/hyperlink" Target="https://linkedin.com/in/ryandelga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