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Nadia Petrakis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Fort Collins, CO | (970) 555-0162 | </w:t>
      </w:r>
      <w:hyperlink r:id="rId6">
        <w:r w:rsidDel="00000000" w:rsidR="00000000" w:rsidRPr="00000000">
          <w:rPr>
            <w:rtl w:val="0"/>
          </w:rPr>
          <w:t xml:space="preserve">nadia.petrakis@example.org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linkedin.com/in/nadiapetrakis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Helen Marsh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Professor of Integrative Biology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Albemoor University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hmarsh@example.org</w:t>
        </w:r>
      </w:hyperlink>
      <w:r w:rsidDel="00000000" w:rsidR="00000000" w:rsidRPr="00000000">
        <w:rPr>
          <w:rtl w:val="0"/>
        </w:rPr>
        <w:t xml:space="preserve"> | (541) 555-0118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PhD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Carlos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Associate Professor of Forest Sciences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Cottonhollow University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carlos.ruiz@example.org</w:t>
        </w:r>
      </w:hyperlink>
      <w:r w:rsidDel="00000000" w:rsidR="00000000" w:rsidRPr="00000000">
        <w:rPr>
          <w:rtl w:val="0"/>
        </w:rPr>
        <w:t xml:space="preserve"> | (970) 555-0147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Postdoctoral supervisor since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Priya Desai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Professor of Ecology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Larkbriar University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pdesai@example.org</w:t>
        </w:r>
      </w:hyperlink>
      <w:r w:rsidDel="00000000" w:rsidR="00000000" w:rsidRPr="00000000">
        <w:rPr>
          <w:rtl w:val="0"/>
        </w:rPr>
        <w:t xml:space="preserve"> | (919) 555-0124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Undergraduate thesis advisor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pdesai@example.org" TargetMode="External"/><Relationship Id="rId9" Type="http://schemas.openxmlformats.org/officeDocument/2006/relationships/hyperlink" Target="mailto:carlos.ruiz@exampl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nadia.petrakis@example.org" TargetMode="External"/><Relationship Id="rId7" Type="http://schemas.openxmlformats.org/officeDocument/2006/relationships/hyperlink" Target="https://linkedin.com/in/nadiapetrakis" TargetMode="External"/><Relationship Id="rId8" Type="http://schemas.openxmlformats.org/officeDocument/2006/relationships/hyperlink" Target="mailto:hmarsh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