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Robert Haugland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Minneapolis, MN | (612) 555-0134 | </w:t>
      </w:r>
      <w:hyperlink r:id="rId6">
        <w:r w:rsidDel="00000000" w:rsidR="00000000" w:rsidRPr="00000000">
          <w:rPr>
            <w:rtl w:val="0"/>
          </w:rPr>
          <w:t xml:space="preserve">robert.haugland@example.com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linkedin.com/in/roberthaugland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Supply chain leader with 17 years in manufacturing and distribution, the last five running planning, purchasing and logistics for a $480 million packaging business. I build planning processes people actually follow, and I've cut inventory without hurting service at three companies. Looking for a senior supply chain role with a growing manufacturer.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Tennwick Packaging Supply</w:t>
      </w:r>
      <w:r w:rsidDel="00000000" w:rsidR="00000000" w:rsidRPr="00000000">
        <w:rPr>
          <w:rtl w:val="0"/>
        </w:rPr>
        <w:tab/>
        <w:t xml:space="preserve">Minneapolis, MN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Director of Supply Chain</w:t>
      </w:r>
      <w:r w:rsidDel="00000000" w:rsidR="00000000" w:rsidRPr="00000000">
        <w:rPr>
          <w:rtl w:val="0"/>
        </w:rPr>
        <w:tab/>
        <w:t xml:space="preserve">Feb 2021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planning, purchasing, warehousing and transportation for four plants, with a team of 46 and $210 million in annual spend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inventory by $18 million in two years while raising order fill rate from 93% to 98%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monthly sales and operations planning meeting that sales, finance and plant leaders run together, with one shared forecast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60% of freight to two carriers under new contracts, saving $2.6 million a year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supplier recovery through the 2021 and 2022 resin shortages, with no missed customer shipments and no air freight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Opened a third-party warehouse in Dallas to serve southern customers, cutting delivery times from four days to two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Lakeport Components</w:t>
      </w:r>
      <w:r w:rsidDel="00000000" w:rsidR="00000000" w:rsidRPr="00000000">
        <w:rPr>
          <w:rtl w:val="0"/>
        </w:rPr>
        <w:tab/>
        <w:t xml:space="preserve">St. Paul, MN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Supply Chain Manager</w:t>
      </w:r>
      <w:r w:rsidDel="00000000" w:rsidR="00000000" w:rsidRPr="00000000">
        <w:rPr>
          <w:rtl w:val="0"/>
        </w:rPr>
        <w:tab/>
        <w:t xml:space="preserve">Mar 2017 – Jan 2021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demand and supply planning for 4,000 parts sold to equipment makers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planning from spreadsheets to an advanced planning system; forecast accuracy rose from 61% to 78% in a year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supplier scorecard for the top 40 suppliers and cut late deliveries by half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a planning team of nine and promoted three planners into supervisor roles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engineering to retire 700 slow-moving parts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Gorseholt Distribution</w:t>
      </w:r>
      <w:r w:rsidDel="00000000" w:rsidR="00000000" w:rsidRPr="00000000">
        <w:rPr>
          <w:rtl w:val="0"/>
        </w:rPr>
        <w:tab/>
        <w:t xml:space="preserve">Eagan, MN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Logistics Manager</w:t>
      </w:r>
      <w:r w:rsidDel="00000000" w:rsidR="00000000" w:rsidRPr="00000000">
        <w:rPr>
          <w:rtl w:val="0"/>
        </w:rPr>
        <w:tab/>
        <w:t xml:space="preserve">May 2014 – Feb 2017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inbound and outbound freight for two distribution centers shipping to 1,200 stores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a transportation management system and cut freight cost per case by 11%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delivery routes for the northern region, removing two trucks from the fleet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carrier contracts and claims, recovering about $400,000 a year in damage claims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weekly carrier review and replaced two carriers with on-time rates below 90%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delivery windows with store operations that cut overtime in store receiving</w:t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Harmon &amp; Pike Manufacturing</w:t>
      </w:r>
      <w:r w:rsidDel="00000000" w:rsidR="00000000" w:rsidRPr="00000000">
        <w:rPr>
          <w:rtl w:val="0"/>
        </w:rPr>
        <w:tab/>
        <w:t xml:space="preserve">Plymouth, MN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Supply Planning Analyst</w:t>
      </w:r>
      <w:r w:rsidDel="00000000" w:rsidR="00000000" w:rsidRPr="00000000">
        <w:rPr>
          <w:rtl w:val="0"/>
        </w:rPr>
        <w:tab/>
        <w:t xml:space="preserve">Jun 2011 – Apr 2014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materials for two assembly lines and kept stockouts below 1% of orders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weekly inventory report used by the plant manager and finance team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up lead times and order quantities in the ERP for about 2,500 parts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Represented the planning team on the ERP upgrade project and wrote the test cases for material planning and purchasing screens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plant's material shortage list and chased late parts with suppliers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safety stock levels for the top 300 parts using actual demand variation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Covered purchasing for two buyers during busy seasons and vacations</w:t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Ironhaw Freight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Operations Coordinator</w:t>
      </w:r>
      <w:r w:rsidDel="00000000" w:rsidR="00000000" w:rsidRPr="00000000">
        <w:rPr>
          <w:rtl w:val="0"/>
        </w:rPr>
        <w:tab/>
        <w:t xml:space="preserve">Jul 2009 – May 2011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drivers and tracked about 150 loads a day for a regional carrier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Answered customer questions about delays and coordinated with dispatch to fix them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an on-time delivery report the operations manager now shares with customers</w:t>
      </w:r>
    </w:p>
    <w:p w:rsidR="00000000" w:rsidDel="00000000" w:rsidP="00000000" w:rsidRDefault="00000000" w:rsidRPr="00000000" w14:paraId="0000002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Madison, WI</w:t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Eugene, OR</w:t>
      </w:r>
    </w:p>
    <w:p w:rsidR="00000000" w:rsidDel="00000000" w:rsidP="00000000" w:rsidRDefault="00000000" w:rsidRPr="00000000" w14:paraId="0000002F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Business, Operations Management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Planning: </w:t>
      </w:r>
      <w:r w:rsidDel="00000000" w:rsidR="00000000" w:rsidRPr="00000000">
        <w:rPr>
          <w:rtl w:val="0"/>
        </w:rPr>
        <w:t xml:space="preserve">S&amp;OP, demand planning, inventory optimization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SAP S/4HANA, Oracle NetSuite, Kinaxis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APICS CSCP, Six Sigma Green Belt</w:t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bert.haugland@example.com" TargetMode="External"/><Relationship Id="rId7" Type="http://schemas.openxmlformats.org/officeDocument/2006/relationships/hyperlink" Target="https://linkedin.com/in/roberthaugl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