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3009" w14:textId="77777777" w:rsidR="0061029B" w:rsidRDefault="00AB31B3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2A724D" wp14:editId="636FE124">
            <wp:simplePos x="0" y="0"/>
            <wp:positionH relativeFrom="column">
              <wp:posOffset>3776398</wp:posOffset>
            </wp:positionH>
            <wp:positionV relativeFrom="paragraph">
              <wp:posOffset>-809637</wp:posOffset>
            </wp:positionV>
            <wp:extent cx="1491121" cy="743041"/>
            <wp:effectExtent l="0" t="0" r="0" b="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121" cy="743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5F86E6F" w14:textId="77777777" w:rsidR="0061029B" w:rsidRDefault="0061029B">
      <w:pPr>
        <w:pStyle w:val="Standard"/>
      </w:pPr>
    </w:p>
    <w:p w14:paraId="1F7D6611" w14:textId="77777777" w:rsidR="00EC57FE" w:rsidRDefault="00EC57FE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14:paraId="06B175C3" w14:textId="2CFA7593" w:rsidR="0061029B" w:rsidRDefault="00EC57FE">
      <w:pPr>
        <w:pStyle w:val="Standard"/>
        <w:jc w:val="center"/>
      </w:pPr>
      <w:r>
        <w:rPr>
          <w:rFonts w:ascii="Arial" w:hAnsi="Arial" w:cs="Arial"/>
          <w:b/>
          <w:sz w:val="32"/>
          <w:szCs w:val="32"/>
        </w:rPr>
        <w:t>Trabalhando com s</w:t>
      </w:r>
      <w:r w:rsidR="00AB31B3">
        <w:rPr>
          <w:rFonts w:ascii="Arial" w:hAnsi="Arial" w:cs="Arial"/>
          <w:b/>
          <w:sz w:val="32"/>
          <w:szCs w:val="32"/>
        </w:rPr>
        <w:t>ólidos geométricos e seus volumes</w:t>
      </w:r>
      <w:r w:rsidR="00AB31B3">
        <w:rPr>
          <w:rFonts w:ascii="Arial" w:hAnsi="Arial" w:cs="Arial"/>
          <w:sz w:val="24"/>
          <w:szCs w:val="24"/>
        </w:rPr>
        <w:t>*</w:t>
      </w:r>
    </w:p>
    <w:p w14:paraId="60FF80B8" w14:textId="77777777" w:rsidR="0061029B" w:rsidRDefault="00AB31B3">
      <w:pPr>
        <w:pStyle w:val="Standard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Ponciano, Matheus Felipe da Silva</w:t>
      </w:r>
    </w:p>
    <w:p w14:paraId="44FA0C9A" w14:textId="77777777" w:rsidR="0061029B" w:rsidRDefault="00AB31B3">
      <w:pPr>
        <w:pStyle w:val="Standard"/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Universidade Federal de Alfenas, UNIFAL</w:t>
      </w:r>
    </w:p>
    <w:p w14:paraId="47C25027" w14:textId="77777777" w:rsidR="0061029B" w:rsidRDefault="00AB31B3">
      <w:pPr>
        <w:pStyle w:val="Standard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matheusfelipes1@hotmail.com</w:t>
      </w:r>
    </w:p>
    <w:p w14:paraId="0489CAB4" w14:textId="77777777" w:rsidR="0061029B" w:rsidRDefault="00AB31B3">
      <w:pPr>
        <w:pStyle w:val="Standard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Silva, Guilherme Henrique Gomes da</w:t>
      </w:r>
    </w:p>
    <w:p w14:paraId="35320966" w14:textId="77777777" w:rsidR="0061029B" w:rsidRDefault="00AB31B3">
      <w:pPr>
        <w:pStyle w:val="Standard"/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Universidade Federal de Alfenas, UNIFAL</w:t>
      </w:r>
    </w:p>
    <w:p w14:paraId="5B9F55C2" w14:textId="77777777" w:rsidR="0061029B" w:rsidRDefault="00AB31B3">
      <w:pPr>
        <w:pStyle w:val="Standard"/>
        <w:spacing w:after="0"/>
        <w:jc w:val="center"/>
      </w:pPr>
      <w:r>
        <w:rPr>
          <w:rFonts w:ascii="Arial" w:hAnsi="Arial" w:cs="Arial"/>
          <w:sz w:val="16"/>
          <w:szCs w:val="16"/>
        </w:rPr>
        <w:t xml:space="preserve">  </w:t>
      </w:r>
      <w:hyperlink r:id="rId9" w:history="1">
        <w:r>
          <w:rPr>
            <w:rStyle w:val="Hyperlink"/>
            <w:rFonts w:ascii="Arial" w:hAnsi="Arial" w:cs="Arial"/>
            <w:color w:val="auto"/>
            <w:sz w:val="16"/>
            <w:szCs w:val="16"/>
            <w:u w:val="none"/>
          </w:rPr>
          <w:t>guilhermehgs2@gmail.com</w:t>
        </w:r>
      </w:hyperlink>
    </w:p>
    <w:p w14:paraId="0AA9ED2A" w14:textId="77777777" w:rsidR="0061029B" w:rsidRDefault="0061029B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33FC1723" w14:textId="77777777" w:rsidR="0061029B" w:rsidRDefault="00AB31B3">
      <w:pPr>
        <w:pStyle w:val="Standard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Freire, </w:t>
      </w:r>
      <w:proofErr w:type="spellStart"/>
      <w:r>
        <w:rPr>
          <w:rFonts w:ascii="Arial" w:hAnsi="Arial" w:cs="Arial"/>
        </w:rPr>
        <w:t>Fabrícia</w:t>
      </w:r>
      <w:proofErr w:type="spellEnd"/>
      <w:r>
        <w:rPr>
          <w:rFonts w:ascii="Arial" w:hAnsi="Arial" w:cs="Arial"/>
        </w:rPr>
        <w:t xml:space="preserve"> Resende</w:t>
      </w:r>
    </w:p>
    <w:p w14:paraId="69105A00" w14:textId="77777777" w:rsidR="0061029B" w:rsidRDefault="00AB31B3">
      <w:pPr>
        <w:pStyle w:val="Standard"/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Universidade Federal de Alfenas, UNIFAL</w:t>
      </w:r>
    </w:p>
    <w:p w14:paraId="3359AC5C" w14:textId="77777777" w:rsidR="0061029B" w:rsidRDefault="00AB31B3">
      <w:pPr>
        <w:pStyle w:val="Standard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fabriciar.freire@yahoo.com.br</w:t>
      </w:r>
    </w:p>
    <w:p w14:paraId="123610A7" w14:textId="77777777" w:rsidR="0061029B" w:rsidRDefault="00AB31B3">
      <w:pPr>
        <w:pStyle w:val="Standard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 de julho de 2020</w:t>
      </w:r>
    </w:p>
    <w:p w14:paraId="3F29983B" w14:textId="77777777" w:rsidR="0061029B" w:rsidRDefault="00AB31B3">
      <w:pPr>
        <w:pStyle w:val="Standard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14:paraId="39C1E6CD" w14:textId="0F76B734" w:rsidR="0061029B" w:rsidRDefault="00AB31B3">
      <w:pPr>
        <w:spacing w:after="120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Esse relato de experiência discute a forma como foi desenvolvida uma intervenção</w:t>
      </w:r>
      <w:r w:rsidR="00EC57FE">
        <w:rPr>
          <w:rFonts w:ascii="Arial" w:eastAsia="Times New Roman" w:hAnsi="Arial" w:cs="Arial"/>
          <w:sz w:val="24"/>
          <w:szCs w:val="24"/>
        </w:rPr>
        <w:t xml:space="preserve"> pedagógica, que teve</w:t>
      </w:r>
      <w:r>
        <w:rPr>
          <w:rFonts w:ascii="Arial" w:eastAsia="Times New Roman" w:hAnsi="Arial" w:cs="Arial"/>
          <w:sz w:val="24"/>
          <w:szCs w:val="24"/>
        </w:rPr>
        <w:t xml:space="preserve"> com objetivo </w:t>
      </w:r>
      <w:r w:rsidR="00EC57FE">
        <w:rPr>
          <w:rFonts w:ascii="Arial" w:eastAsia="Times New Roman" w:hAnsi="Arial" w:cs="Arial"/>
          <w:sz w:val="24"/>
          <w:szCs w:val="24"/>
        </w:rPr>
        <w:t>principal</w:t>
      </w:r>
      <w:r>
        <w:rPr>
          <w:rFonts w:ascii="Arial" w:eastAsia="Times New Roman" w:hAnsi="Arial" w:cs="Arial"/>
          <w:sz w:val="24"/>
          <w:szCs w:val="24"/>
        </w:rPr>
        <w:t xml:space="preserve"> discutir a ideia de volume de sólidos geométricos, através do material cubo de frações, que geralmente é utilizado para auxiliar na construção de ideias sobre frações, porém foi adaptado para o trabalho com a temática volume. Além disso, utilizamos um cubo mágico para relacionar o conceito de volume com o Princípio de Cavalieri. Também foi trabalhado a ideia de dedução de volume sem cálculos e a partir dessa dedução conferir os resultados por intermédio de cálculos, sendo assim os estudantes verificaram suas conjecturas e deduções. Utilizando os materiais, criamos um cenário para investigação (SKOVSMOSE, 2000), convidando os estudantes a criarem suas próprias conjecturas e discutirem os resultados encontrados. A atividade foi realizada </w:t>
      </w:r>
      <w:r w:rsidR="00EC57FE">
        <w:rPr>
          <w:rFonts w:ascii="Arial" w:eastAsia="Times New Roman" w:hAnsi="Arial" w:cs="Arial"/>
          <w:sz w:val="24"/>
          <w:szCs w:val="24"/>
        </w:rPr>
        <w:t>em uma</w:t>
      </w:r>
      <w:r>
        <w:rPr>
          <w:rFonts w:ascii="Arial" w:eastAsia="Times New Roman" w:hAnsi="Arial" w:cs="Arial"/>
          <w:sz w:val="24"/>
          <w:szCs w:val="24"/>
        </w:rPr>
        <w:t xml:space="preserve"> turma do 2° ano do Ensino Médio da Escola Estadual Dr. Emílio Silveira em Alfenas-MG, com duração de duas horas/aulas.</w:t>
      </w:r>
    </w:p>
    <w:p w14:paraId="5EC0185E" w14:textId="77777777" w:rsidR="0061029B" w:rsidRDefault="0061029B">
      <w:pPr>
        <w:spacing w:after="120"/>
        <w:ind w:firstLine="360"/>
        <w:jc w:val="both"/>
        <w:rPr>
          <w:rFonts w:ascii="Arial" w:eastAsia="Times New Roman" w:hAnsi="Arial" w:cs="Arial"/>
          <w:sz w:val="24"/>
          <w:szCs w:val="24"/>
        </w:rPr>
      </w:pPr>
    </w:p>
    <w:p w14:paraId="0A73BC72" w14:textId="77777777" w:rsidR="0061029B" w:rsidRDefault="00AB31B3">
      <w:pPr>
        <w:pStyle w:val="Standard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</w:t>
      </w:r>
    </w:p>
    <w:p w14:paraId="15112347" w14:textId="76055C09" w:rsidR="0061029B" w:rsidRDefault="00AB31B3">
      <w:pPr>
        <w:ind w:firstLine="360"/>
        <w:jc w:val="both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Após o planejamento pedagógico da atividade, </w:t>
      </w:r>
      <w:r w:rsidR="00EC57FE">
        <w:rPr>
          <w:rFonts w:ascii="Arial" w:eastAsia="Times New Roman" w:hAnsi="Arial" w:cs="Arial"/>
          <w:bCs/>
          <w:sz w:val="24"/>
          <w:szCs w:val="24"/>
        </w:rPr>
        <w:t>optamos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EC57FE">
        <w:rPr>
          <w:rFonts w:ascii="Arial" w:eastAsia="Times New Roman" w:hAnsi="Arial" w:cs="Arial"/>
          <w:bCs/>
          <w:sz w:val="24"/>
          <w:szCs w:val="24"/>
        </w:rPr>
        <w:t>por</w:t>
      </w:r>
      <w:r>
        <w:rPr>
          <w:rFonts w:ascii="Arial" w:eastAsia="Times New Roman" w:hAnsi="Arial" w:cs="Arial"/>
          <w:bCs/>
          <w:sz w:val="24"/>
          <w:szCs w:val="24"/>
        </w:rPr>
        <w:t xml:space="preserve"> dividir a</w:t>
      </w:r>
      <w:r w:rsidR="00EC57FE">
        <w:rPr>
          <w:rFonts w:ascii="Arial" w:eastAsia="Times New Roman" w:hAnsi="Arial" w:cs="Arial"/>
          <w:bCs/>
          <w:sz w:val="24"/>
          <w:szCs w:val="24"/>
        </w:rPr>
        <w:t xml:space="preserve"> turma</w:t>
      </w:r>
      <w:r>
        <w:rPr>
          <w:rFonts w:ascii="Arial" w:eastAsia="Times New Roman" w:hAnsi="Arial" w:cs="Arial"/>
          <w:bCs/>
          <w:sz w:val="24"/>
          <w:szCs w:val="24"/>
        </w:rPr>
        <w:t xml:space="preserve"> em grupos pequenos, pois foi considerado que o trabalho dessa forma poderia favorecer a comunicação e discussão das ideias. Assim, no dia da aplicação, dividimos a turma em 6 grupos e consequentemente foi feito a distribuição de peças do material Cubo de Frações para cada grupo. Convid</w:t>
      </w:r>
      <w:r w:rsidR="00EC57FE">
        <w:rPr>
          <w:rFonts w:ascii="Arial" w:eastAsia="Times New Roman" w:hAnsi="Arial" w:cs="Arial"/>
          <w:bCs/>
          <w:sz w:val="24"/>
          <w:szCs w:val="24"/>
        </w:rPr>
        <w:t>amos</w:t>
      </w:r>
      <w:r>
        <w:rPr>
          <w:rFonts w:ascii="Arial" w:eastAsia="Times New Roman" w:hAnsi="Arial" w:cs="Arial"/>
          <w:bCs/>
          <w:sz w:val="24"/>
          <w:szCs w:val="24"/>
        </w:rPr>
        <w:t xml:space="preserve"> os estudantes a utilizarem a criatividade e formar diferentes formas geométricas. Após cada grupo decidir qual figura</w:t>
      </w:r>
      <w:r w:rsidR="00EC57FE">
        <w:rPr>
          <w:rFonts w:ascii="Arial" w:eastAsia="Times New Roman" w:hAnsi="Arial" w:cs="Arial"/>
          <w:bCs/>
          <w:sz w:val="24"/>
          <w:szCs w:val="24"/>
        </w:rPr>
        <w:t xml:space="preserve"> seria</w:t>
      </w:r>
      <w:r>
        <w:rPr>
          <w:rFonts w:ascii="Arial" w:eastAsia="Times New Roman" w:hAnsi="Arial" w:cs="Arial"/>
          <w:bCs/>
          <w:sz w:val="24"/>
          <w:szCs w:val="24"/>
        </w:rPr>
        <w:t xml:space="preserve"> constru</w:t>
      </w:r>
      <w:r w:rsidR="00EC57FE">
        <w:rPr>
          <w:rFonts w:ascii="Arial" w:eastAsia="Times New Roman" w:hAnsi="Arial" w:cs="Arial"/>
          <w:bCs/>
          <w:sz w:val="24"/>
          <w:szCs w:val="24"/>
        </w:rPr>
        <w:t>ída</w:t>
      </w:r>
      <w:r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="00EC57FE">
        <w:rPr>
          <w:rFonts w:ascii="Arial" w:eastAsia="Times New Roman" w:hAnsi="Arial" w:cs="Arial"/>
          <w:bCs/>
          <w:sz w:val="24"/>
          <w:szCs w:val="24"/>
        </w:rPr>
        <w:t>os</w:t>
      </w:r>
      <w:r>
        <w:rPr>
          <w:rFonts w:ascii="Arial" w:eastAsia="Times New Roman" w:hAnsi="Arial" w:cs="Arial"/>
          <w:bCs/>
          <w:sz w:val="24"/>
          <w:szCs w:val="24"/>
        </w:rPr>
        <w:t xml:space="preserve"> convida</w:t>
      </w:r>
      <w:r w:rsidR="00EC57FE">
        <w:rPr>
          <w:rFonts w:ascii="Arial" w:eastAsia="Times New Roman" w:hAnsi="Arial" w:cs="Arial"/>
          <w:bCs/>
          <w:sz w:val="24"/>
          <w:szCs w:val="24"/>
        </w:rPr>
        <w:t>m</w:t>
      </w:r>
      <w:r>
        <w:rPr>
          <w:rFonts w:ascii="Arial" w:eastAsia="Times New Roman" w:hAnsi="Arial" w:cs="Arial"/>
          <w:bCs/>
          <w:sz w:val="24"/>
          <w:szCs w:val="24"/>
        </w:rPr>
        <w:t>os a calcular o volume total da figura usando</w:t>
      </w:r>
      <w:r w:rsidR="00EC57FE">
        <w:rPr>
          <w:rFonts w:ascii="Arial" w:eastAsia="Times New Roman" w:hAnsi="Arial" w:cs="Arial"/>
          <w:bCs/>
          <w:sz w:val="24"/>
          <w:szCs w:val="24"/>
        </w:rPr>
        <w:t>, para isso,</w:t>
      </w:r>
      <w:r>
        <w:rPr>
          <w:rFonts w:ascii="Arial" w:eastAsia="Times New Roman" w:hAnsi="Arial" w:cs="Arial"/>
          <w:bCs/>
          <w:sz w:val="24"/>
          <w:szCs w:val="24"/>
        </w:rPr>
        <w:t xml:space="preserve"> conceitos e fórmulas já apresentados a eles pela professora da turma, em aulas anteriores. O assunto estava sendo estudado </w:t>
      </w:r>
      <w:r>
        <w:rPr>
          <w:rFonts w:ascii="Arial" w:eastAsia="Times New Roman" w:hAnsi="Arial" w:cs="Arial"/>
          <w:bCs/>
          <w:sz w:val="24"/>
          <w:szCs w:val="24"/>
        </w:rPr>
        <w:lastRenderedPageBreak/>
        <w:t>por eles e aproveit</w:t>
      </w:r>
      <w:r w:rsidR="00EC57FE">
        <w:rPr>
          <w:rFonts w:ascii="Arial" w:eastAsia="Times New Roman" w:hAnsi="Arial" w:cs="Arial"/>
          <w:bCs/>
          <w:sz w:val="24"/>
          <w:szCs w:val="24"/>
        </w:rPr>
        <w:t>amos</w:t>
      </w:r>
      <w:r>
        <w:rPr>
          <w:rFonts w:ascii="Arial" w:eastAsia="Times New Roman" w:hAnsi="Arial" w:cs="Arial"/>
          <w:bCs/>
          <w:sz w:val="24"/>
          <w:szCs w:val="24"/>
        </w:rPr>
        <w:t xml:space="preserve"> a oportunidade para trabalhar o mesmo conteúdo de uma maneira que eles pudessem desenvolver o que aprenderam em objetos reais e </w:t>
      </w:r>
      <w:r w:rsidR="00EC57FE">
        <w:rPr>
          <w:rFonts w:ascii="Arial" w:eastAsia="Times New Roman" w:hAnsi="Arial" w:cs="Arial"/>
          <w:bCs/>
          <w:sz w:val="24"/>
          <w:szCs w:val="24"/>
        </w:rPr>
        <w:t>construírem</w:t>
      </w:r>
      <w:r>
        <w:rPr>
          <w:rFonts w:ascii="Arial" w:eastAsia="Times New Roman" w:hAnsi="Arial" w:cs="Arial"/>
          <w:bCs/>
          <w:sz w:val="24"/>
          <w:szCs w:val="24"/>
        </w:rPr>
        <w:t xml:space="preserve"> uma noção melhor ainda sobre o conteúdo.</w:t>
      </w:r>
    </w:p>
    <w:p w14:paraId="4D8327AB" w14:textId="77777777" w:rsidR="0061029B" w:rsidRDefault="00AB31B3">
      <w:pPr>
        <w:jc w:val="center"/>
      </w:pPr>
      <w:r>
        <w:rPr>
          <w:noProof/>
        </w:rPr>
        <w:drawing>
          <wp:inline distT="0" distB="0" distL="0" distR="0" wp14:anchorId="561D14DE" wp14:editId="34B66CFA">
            <wp:extent cx="3810003" cy="3032763"/>
            <wp:effectExtent l="0" t="0" r="0" b="0"/>
            <wp:docPr id="3" name="Imagem 12" descr="Cubos De Frações 93 Peças De Madeira - Brinquedos E Jogo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3" cy="3032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B95B2E6" w14:textId="77777777" w:rsidR="0061029B" w:rsidRDefault="00AB31B3">
      <w:pPr>
        <w:spacing w:after="120"/>
        <w:jc w:val="center"/>
      </w:pPr>
      <w:r>
        <w:rPr>
          <w:rFonts w:ascii="Arial" w:eastAsia="Times New Roman" w:hAnsi="Arial" w:cs="Arial"/>
          <w:b/>
          <w:bCs/>
          <w:sz w:val="24"/>
          <w:szCs w:val="24"/>
        </w:rPr>
        <w:t>Figura 01: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</w:rPr>
        <w:t>Material Cubos de Frações</w:t>
      </w:r>
    </w:p>
    <w:p w14:paraId="78FCEAFB" w14:textId="77777777" w:rsidR="0061029B" w:rsidRDefault="0061029B">
      <w:pPr>
        <w:pStyle w:val="PargrafodaLista"/>
        <w:spacing w:after="120"/>
        <w:ind w:left="1065"/>
        <w:rPr>
          <w:rFonts w:ascii="Arial" w:eastAsia="Times New Roman" w:hAnsi="Arial" w:cs="Arial"/>
          <w:sz w:val="24"/>
          <w:szCs w:val="24"/>
        </w:rPr>
      </w:pPr>
    </w:p>
    <w:p w14:paraId="19CF9FB0" w14:textId="77777777" w:rsidR="0061029B" w:rsidRDefault="00AB31B3">
      <w:pPr>
        <w:pStyle w:val="PargrafodaLista"/>
        <w:spacing w:after="120"/>
        <w:ind w:left="1065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57F94FA" wp14:editId="1A8312B7">
            <wp:extent cx="3811502" cy="2467947"/>
            <wp:effectExtent l="0" t="0" r="0" b="8553"/>
            <wp:docPr id="4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502" cy="24679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2DEA32" w14:textId="77777777" w:rsidR="0061029B" w:rsidRDefault="00AB31B3">
      <w:pPr>
        <w:pStyle w:val="PargrafodaLista"/>
        <w:spacing w:after="120"/>
        <w:ind w:left="1065"/>
        <w:jc w:val="center"/>
      </w:pPr>
      <w:r>
        <w:rPr>
          <w:rFonts w:ascii="Arial" w:eastAsia="Times New Roman" w:hAnsi="Arial" w:cs="Arial"/>
          <w:b/>
          <w:bCs/>
          <w:sz w:val="24"/>
          <w:szCs w:val="24"/>
        </w:rPr>
        <w:t>Figuras 02: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</w:rPr>
        <w:t>Figuras e seus respectivos volumes encontrados pelos alunos</w:t>
      </w:r>
    </w:p>
    <w:p w14:paraId="757E5009" w14:textId="77777777" w:rsidR="0061029B" w:rsidRDefault="0061029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C25FA85" w14:textId="18C8C872" w:rsidR="0061029B" w:rsidRDefault="00AB31B3" w:rsidP="00FC69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dessa atividade foi justamente que todos grupos chegassem em um mesmo resultado no cálculo do volume, independentemente da forma construída. Deix</w:t>
      </w:r>
      <w:r w:rsidR="00EC57FE">
        <w:rPr>
          <w:rFonts w:ascii="Arial" w:hAnsi="Arial" w:cs="Arial"/>
          <w:sz w:val="24"/>
          <w:szCs w:val="24"/>
        </w:rPr>
        <w:t>amos</w:t>
      </w:r>
      <w:r>
        <w:rPr>
          <w:rFonts w:ascii="Arial" w:hAnsi="Arial" w:cs="Arial"/>
          <w:sz w:val="24"/>
          <w:szCs w:val="24"/>
        </w:rPr>
        <w:t xml:space="preserve"> que eles investigassem até chegarem a essa conclusão. Um determinado grupo chegou a um resultado diferente dos demais, porém discuti</w:t>
      </w:r>
      <w:r w:rsidR="00EC57FE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com o grupo </w:t>
      </w:r>
      <w:r w:rsidR="00EC57FE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passo-a-passo e chegaram a</w:t>
      </w:r>
      <w:r w:rsidR="00EC57FE">
        <w:rPr>
          <w:rFonts w:ascii="Arial" w:hAnsi="Arial" w:cs="Arial"/>
          <w:sz w:val="24"/>
          <w:szCs w:val="24"/>
        </w:rPr>
        <w:t xml:space="preserve"> mesma</w:t>
      </w:r>
      <w:r>
        <w:rPr>
          <w:rFonts w:ascii="Arial" w:hAnsi="Arial" w:cs="Arial"/>
          <w:sz w:val="24"/>
          <w:szCs w:val="24"/>
        </w:rPr>
        <w:t xml:space="preserve"> conclusão </w:t>
      </w:r>
      <w:r w:rsidR="00EC57F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os demais grupos. Após analisar que os volumes de todos grupos estavam resultando em uma mesma resposta, convidamos os estudantes a formar um cubo com suas peças. Os estudantes perceberam que mesmo as peças sendo </w:t>
      </w:r>
      <w:r>
        <w:rPr>
          <w:rFonts w:ascii="Arial" w:hAnsi="Arial" w:cs="Arial"/>
          <w:sz w:val="24"/>
          <w:szCs w:val="24"/>
        </w:rPr>
        <w:lastRenderedPageBreak/>
        <w:t>diferentes eles iriam encontrar um mesmo volume. No fim da atividade, c</w:t>
      </w:r>
      <w:r w:rsidR="00EC57FE">
        <w:rPr>
          <w:rFonts w:ascii="Arial" w:hAnsi="Arial" w:cs="Arial"/>
          <w:sz w:val="24"/>
          <w:szCs w:val="24"/>
        </w:rPr>
        <w:t xml:space="preserve">onvidamos os </w:t>
      </w:r>
      <w:r>
        <w:rPr>
          <w:rFonts w:ascii="Arial" w:hAnsi="Arial" w:cs="Arial"/>
          <w:sz w:val="24"/>
          <w:szCs w:val="24"/>
        </w:rPr>
        <w:t xml:space="preserve">estudantes </w:t>
      </w:r>
      <w:r w:rsidR="00EC57FE">
        <w:rPr>
          <w:rFonts w:ascii="Arial" w:hAnsi="Arial" w:cs="Arial"/>
          <w:sz w:val="24"/>
          <w:szCs w:val="24"/>
        </w:rPr>
        <w:t xml:space="preserve">a calcularem </w:t>
      </w:r>
      <w:r>
        <w:rPr>
          <w:rFonts w:ascii="Arial" w:hAnsi="Arial" w:cs="Arial"/>
          <w:sz w:val="24"/>
          <w:szCs w:val="24"/>
        </w:rPr>
        <w:t>o volume do nosso cubo referência</w:t>
      </w:r>
      <w:r w:rsidR="00EC57FE">
        <w:rPr>
          <w:rFonts w:ascii="Arial" w:hAnsi="Arial" w:cs="Arial"/>
          <w:sz w:val="24"/>
          <w:szCs w:val="24"/>
        </w:rPr>
        <w:t xml:space="preserve"> (Figura 3)</w:t>
      </w:r>
      <w:r>
        <w:rPr>
          <w:rFonts w:ascii="Arial" w:hAnsi="Arial" w:cs="Arial"/>
          <w:sz w:val="24"/>
          <w:szCs w:val="24"/>
        </w:rPr>
        <w:t>, no qual não foi entregue e nem apresentado</w:t>
      </w:r>
      <w:r w:rsidR="00FC694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C694F">
        <w:rPr>
          <w:rFonts w:ascii="Arial" w:hAnsi="Arial" w:cs="Arial"/>
          <w:sz w:val="24"/>
          <w:szCs w:val="24"/>
        </w:rPr>
        <w:t xml:space="preserve">Eles, concluíram </w:t>
      </w:r>
      <w:r>
        <w:rPr>
          <w:rFonts w:ascii="Arial" w:hAnsi="Arial" w:cs="Arial"/>
          <w:sz w:val="24"/>
          <w:szCs w:val="24"/>
        </w:rPr>
        <w:t xml:space="preserve">que o resultado do volume do cubo referência era exatamente igual ao que eles tinham calculado e chegou-se a uma mesma conclusão. A </w:t>
      </w:r>
      <w:r w:rsidR="00FC694F">
        <w:rPr>
          <w:rFonts w:ascii="Arial" w:hAnsi="Arial" w:cs="Arial"/>
          <w:sz w:val="24"/>
          <w:szCs w:val="24"/>
        </w:rPr>
        <w:t>Figura 3</w:t>
      </w:r>
      <w:r>
        <w:rPr>
          <w:rFonts w:ascii="Arial" w:hAnsi="Arial" w:cs="Arial"/>
          <w:sz w:val="24"/>
          <w:szCs w:val="24"/>
        </w:rPr>
        <w:t xml:space="preserve"> mostra o cubo referência (cor de madeira) e as peças entregues aos alunos que eram derivadas do cubo referência, mas no qual juntando–às formavam um mesmo formato do cubo referência.</w:t>
      </w:r>
    </w:p>
    <w:p w14:paraId="3808B654" w14:textId="77777777" w:rsidR="0061029B" w:rsidRDefault="00AB31B3">
      <w:pPr>
        <w:pStyle w:val="PargrafodaLista"/>
        <w:spacing w:line="360" w:lineRule="auto"/>
        <w:ind w:left="1065"/>
        <w:jc w:val="center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171AC6E" wp14:editId="70F0C968">
            <wp:simplePos x="0" y="0"/>
            <wp:positionH relativeFrom="column">
              <wp:posOffset>-232413</wp:posOffset>
            </wp:positionH>
            <wp:positionV relativeFrom="paragraph">
              <wp:posOffset>84453</wp:posOffset>
            </wp:positionV>
            <wp:extent cx="5962646" cy="1543050"/>
            <wp:effectExtent l="0" t="0" r="4" b="0"/>
            <wp:wrapNone/>
            <wp:docPr id="5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46" cy="1543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1479194" w14:textId="77777777" w:rsidR="0061029B" w:rsidRDefault="0061029B">
      <w:pPr>
        <w:pStyle w:val="PargrafodaLista"/>
        <w:spacing w:after="120"/>
        <w:ind w:left="1065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71A8A52B" w14:textId="77777777" w:rsidR="0061029B" w:rsidRDefault="0061029B">
      <w:pPr>
        <w:pStyle w:val="PargrafodaLista"/>
        <w:spacing w:after="120"/>
        <w:ind w:left="1065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6DD54A9E" w14:textId="77777777" w:rsidR="0061029B" w:rsidRDefault="0061029B">
      <w:pPr>
        <w:pStyle w:val="PargrafodaLista"/>
        <w:spacing w:after="120"/>
        <w:ind w:left="1065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2A9C9419" w14:textId="77777777" w:rsidR="0061029B" w:rsidRDefault="0061029B">
      <w:pPr>
        <w:pStyle w:val="PargrafodaLista"/>
        <w:spacing w:after="120"/>
        <w:ind w:left="1065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53EA50EE" w14:textId="77777777" w:rsidR="0061029B" w:rsidRDefault="0061029B">
      <w:pPr>
        <w:pStyle w:val="PargrafodaLista"/>
        <w:spacing w:after="120"/>
        <w:ind w:left="1065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5F2FB019" w14:textId="77777777" w:rsidR="0061029B" w:rsidRDefault="0061029B">
      <w:pPr>
        <w:pStyle w:val="PargrafodaLista"/>
        <w:spacing w:after="120"/>
        <w:ind w:left="1065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43838FAA" w14:textId="77777777" w:rsidR="0061029B" w:rsidRDefault="00AB31B3">
      <w:pPr>
        <w:pStyle w:val="PargrafodaLista"/>
        <w:spacing w:after="120"/>
        <w:ind w:left="1065"/>
        <w:jc w:val="center"/>
      </w:pPr>
      <w:r>
        <w:rPr>
          <w:rFonts w:ascii="Arial" w:eastAsia="Times New Roman" w:hAnsi="Arial" w:cs="Arial"/>
          <w:b/>
          <w:bCs/>
          <w:sz w:val="24"/>
          <w:szCs w:val="24"/>
        </w:rPr>
        <w:t>Figura 03: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</w:rPr>
        <w:t>Cubo referência e seus derivados</w:t>
      </w:r>
    </w:p>
    <w:p w14:paraId="292B4BC5" w14:textId="77777777" w:rsidR="0061029B" w:rsidRDefault="0061029B">
      <w:pPr>
        <w:pStyle w:val="PargrafodaLista"/>
        <w:spacing w:after="120"/>
        <w:ind w:left="1065"/>
        <w:rPr>
          <w:rFonts w:ascii="Arial" w:eastAsia="Times New Roman" w:hAnsi="Arial" w:cs="Arial"/>
          <w:sz w:val="24"/>
          <w:szCs w:val="24"/>
        </w:rPr>
      </w:pPr>
    </w:p>
    <w:p w14:paraId="7D068454" w14:textId="3C69753C" w:rsidR="0061029B" w:rsidRDefault="00AB31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essa etapa, discuti</w:t>
      </w:r>
      <w:r w:rsidR="00FC694F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com os estudantes o princípio de Cavalieri, onde foi utilizado cubos mágicos para introduzir esse assunto</w:t>
      </w:r>
      <w:r w:rsidR="00FC694F">
        <w:rPr>
          <w:rFonts w:ascii="Arial" w:hAnsi="Arial" w:cs="Arial"/>
          <w:sz w:val="24"/>
          <w:szCs w:val="24"/>
        </w:rPr>
        <w:t xml:space="preserve"> (Figura 4)</w:t>
      </w:r>
      <w:r>
        <w:rPr>
          <w:rFonts w:ascii="Arial" w:hAnsi="Arial" w:cs="Arial"/>
          <w:sz w:val="24"/>
          <w:szCs w:val="24"/>
        </w:rPr>
        <w:t>. E</w:t>
      </w:r>
      <w:r w:rsidR="00FC694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 isso</w:t>
      </w:r>
      <w:r w:rsidR="00FC694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eles perceberam que mesmo que o sólido tivesse formatos diferentes, mas se tivessem a área da base igual e sua altura fosse a mesma, os volumes desses sólidos seriam exatamente iguais.</w:t>
      </w:r>
    </w:p>
    <w:p w14:paraId="7E0F7A74" w14:textId="77777777" w:rsidR="0061029B" w:rsidRDefault="0061029B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14:paraId="32D9C2BB" w14:textId="77777777" w:rsidR="0061029B" w:rsidRDefault="00AB31B3">
      <w:pPr>
        <w:pStyle w:val="PargrafodaLista"/>
        <w:spacing w:line="360" w:lineRule="auto"/>
        <w:ind w:left="1065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606B85A1" wp14:editId="6DEB624B">
            <wp:extent cx="4276725" cy="2181225"/>
            <wp:effectExtent l="0" t="0" r="9525" b="9525"/>
            <wp:docPr id="6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898" cy="21813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104CE2" w14:textId="77777777" w:rsidR="0061029B" w:rsidRDefault="00AB31B3">
      <w:pPr>
        <w:pStyle w:val="PargrafodaLista"/>
        <w:spacing w:line="360" w:lineRule="auto"/>
        <w:ind w:left="1065"/>
        <w:jc w:val="center"/>
      </w:pPr>
      <w:r>
        <w:rPr>
          <w:rFonts w:ascii="Arial" w:hAnsi="Arial" w:cs="Arial"/>
          <w:b/>
          <w:bCs/>
          <w:sz w:val="24"/>
          <w:szCs w:val="24"/>
        </w:rPr>
        <w:t>Figura 04: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Cubos Mágicos</w:t>
      </w:r>
    </w:p>
    <w:p w14:paraId="776268D8" w14:textId="77777777" w:rsidR="0061029B" w:rsidRDefault="0061029B">
      <w:pPr>
        <w:jc w:val="both"/>
        <w:rPr>
          <w:rFonts w:ascii="Arial" w:hAnsi="Arial" w:cs="Arial"/>
          <w:sz w:val="24"/>
          <w:szCs w:val="24"/>
        </w:rPr>
      </w:pPr>
    </w:p>
    <w:p w14:paraId="155D1225" w14:textId="32F69325" w:rsidR="0061029B" w:rsidRDefault="00AB31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mostr</w:t>
      </w:r>
      <w:r w:rsidR="00FC694F">
        <w:rPr>
          <w:rFonts w:ascii="Arial" w:hAnsi="Arial" w:cs="Arial"/>
          <w:sz w:val="24"/>
          <w:szCs w:val="24"/>
        </w:rPr>
        <w:t>amos</w:t>
      </w:r>
      <w:r>
        <w:rPr>
          <w:rFonts w:ascii="Arial" w:hAnsi="Arial" w:cs="Arial"/>
          <w:sz w:val="24"/>
          <w:szCs w:val="24"/>
        </w:rPr>
        <w:t xml:space="preserve"> os sólidos de acrílico (prisma de base hexagonal, cilindro e cubo)</w:t>
      </w:r>
      <w:r w:rsidR="00FC694F">
        <w:rPr>
          <w:rFonts w:ascii="Arial" w:hAnsi="Arial" w:cs="Arial"/>
          <w:sz w:val="24"/>
          <w:szCs w:val="24"/>
        </w:rPr>
        <w:t xml:space="preserve"> (Figura 5)</w:t>
      </w:r>
      <w:r>
        <w:rPr>
          <w:rFonts w:ascii="Arial" w:hAnsi="Arial" w:cs="Arial"/>
          <w:sz w:val="24"/>
          <w:szCs w:val="24"/>
        </w:rPr>
        <w:t xml:space="preserve"> e convid</w:t>
      </w:r>
      <w:r w:rsidR="00FC694F">
        <w:rPr>
          <w:rFonts w:ascii="Arial" w:hAnsi="Arial" w:cs="Arial"/>
          <w:sz w:val="24"/>
          <w:szCs w:val="24"/>
        </w:rPr>
        <w:t>amos</w:t>
      </w:r>
      <w:r>
        <w:rPr>
          <w:rFonts w:ascii="Arial" w:hAnsi="Arial" w:cs="Arial"/>
          <w:sz w:val="24"/>
          <w:szCs w:val="24"/>
        </w:rPr>
        <w:t xml:space="preserve"> os grupos a discutir e colocar em ordem crescente cada sólido, de acordo com o volume estimado por eles. A partir da anotação de qual eles deduziam ter</w:t>
      </w:r>
      <w:r w:rsidR="00FC694F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maior volume, convidamos os estudantes a conferir a hipótese realizando os cálculos utilizando as fórmulas de volume de cada um dos sólidos no qual já haviam executados em sala de aula com a sua professora de Matemática.</w:t>
      </w:r>
    </w:p>
    <w:p w14:paraId="2E8DC9AB" w14:textId="77777777" w:rsidR="0061029B" w:rsidRDefault="00AB31B3">
      <w:pPr>
        <w:pStyle w:val="PargrafodaLista"/>
        <w:spacing w:line="360" w:lineRule="auto"/>
        <w:ind w:left="1065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56325A3" wp14:editId="07A7AC85">
            <wp:extent cx="4610679" cy="2181502"/>
            <wp:effectExtent l="0" t="0" r="0" b="9248"/>
            <wp:docPr id="7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679" cy="21815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7E6FC1" w14:textId="77777777" w:rsidR="0061029B" w:rsidRDefault="00AB31B3">
      <w:pPr>
        <w:pStyle w:val="PargrafodaLista"/>
        <w:spacing w:line="360" w:lineRule="auto"/>
        <w:ind w:left="1065"/>
        <w:jc w:val="center"/>
      </w:pPr>
      <w:r>
        <w:rPr>
          <w:rFonts w:ascii="Arial" w:hAnsi="Arial" w:cs="Arial"/>
          <w:b/>
          <w:bCs/>
          <w:sz w:val="24"/>
          <w:szCs w:val="24"/>
        </w:rPr>
        <w:t xml:space="preserve">Figura 05: </w:t>
      </w:r>
      <w:r>
        <w:rPr>
          <w:rFonts w:ascii="Arial" w:hAnsi="Arial" w:cs="Arial"/>
          <w:i/>
          <w:iCs/>
          <w:sz w:val="24"/>
          <w:szCs w:val="24"/>
        </w:rPr>
        <w:t>Sólidos geométricos de acrílico</w:t>
      </w:r>
    </w:p>
    <w:p w14:paraId="5D91EF4A" w14:textId="77777777" w:rsidR="0061029B" w:rsidRDefault="0061029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4295E238" w14:textId="43FDE4CD" w:rsidR="0061029B" w:rsidRDefault="00AB31B3">
      <w:pPr>
        <w:ind w:firstLine="708"/>
        <w:jc w:val="both"/>
      </w:pPr>
      <w:r>
        <w:rPr>
          <w:rFonts w:ascii="Arial" w:hAnsi="Arial" w:cs="Arial"/>
          <w:sz w:val="24"/>
          <w:szCs w:val="24"/>
        </w:rPr>
        <w:t>Os grupos discutiram e fizeram as medidas necessárias para realizar os cálculos. Foi feito então o fechamento da atividade na lousa</w:t>
      </w:r>
      <w:r w:rsidR="00FC694F">
        <w:rPr>
          <w:rFonts w:ascii="Arial" w:hAnsi="Arial" w:cs="Arial"/>
          <w:sz w:val="24"/>
          <w:szCs w:val="24"/>
        </w:rPr>
        <w:t xml:space="preserve"> (Figura 6)</w:t>
      </w:r>
      <w:r>
        <w:rPr>
          <w:rFonts w:ascii="Arial" w:hAnsi="Arial" w:cs="Arial"/>
          <w:sz w:val="24"/>
          <w:szCs w:val="24"/>
        </w:rPr>
        <w:t>, assim investigando se cada grupo chegou ao mesmo resultado, e os próprios estudantes concluíram que o cubo tinha o menor volume e o cilindro e o prisma hexagonal tinham o mesmo volume, no qual esses volumes maior que o volume do cubo.</w:t>
      </w:r>
    </w:p>
    <w:p w14:paraId="0B144D3F" w14:textId="77777777" w:rsidR="0061029B" w:rsidRDefault="0061029B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14:paraId="24E427A1" w14:textId="77777777" w:rsidR="0061029B" w:rsidRDefault="00AB31B3">
      <w:pPr>
        <w:pStyle w:val="PargrafodaLista"/>
        <w:spacing w:line="360" w:lineRule="auto"/>
        <w:ind w:left="1065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469216AD" wp14:editId="796E6945">
            <wp:extent cx="4248150" cy="2152650"/>
            <wp:effectExtent l="0" t="0" r="0" b="0"/>
            <wp:docPr id="8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557" cy="21528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FD118BD" w14:textId="77777777" w:rsidR="0061029B" w:rsidRDefault="00AB31B3">
      <w:pPr>
        <w:pStyle w:val="PargrafodaLista"/>
        <w:spacing w:line="360" w:lineRule="auto"/>
        <w:ind w:left="1065"/>
        <w:jc w:val="center"/>
      </w:pPr>
      <w:r>
        <w:rPr>
          <w:rFonts w:ascii="Arial" w:hAnsi="Arial" w:cs="Arial"/>
          <w:b/>
          <w:bCs/>
          <w:sz w:val="24"/>
          <w:szCs w:val="24"/>
        </w:rPr>
        <w:t>Figura 06:</w:t>
      </w:r>
      <w:r>
        <w:rPr>
          <w:rFonts w:ascii="Arial" w:hAnsi="Arial" w:cs="Arial"/>
          <w:i/>
          <w:iCs/>
          <w:sz w:val="24"/>
          <w:szCs w:val="24"/>
        </w:rPr>
        <w:t xml:space="preserve"> Cálculo dos volumes dos sólidos</w:t>
      </w:r>
    </w:p>
    <w:p w14:paraId="73AEEEE9" w14:textId="77777777" w:rsidR="0061029B" w:rsidRDefault="0061029B">
      <w:pPr>
        <w:pStyle w:val="PargrafodaLista"/>
        <w:spacing w:line="360" w:lineRule="auto"/>
        <w:ind w:left="1065"/>
        <w:jc w:val="center"/>
        <w:rPr>
          <w:rFonts w:ascii="Arial" w:hAnsi="Arial" w:cs="Arial"/>
          <w:i/>
          <w:iCs/>
          <w:sz w:val="24"/>
          <w:szCs w:val="24"/>
        </w:rPr>
      </w:pPr>
    </w:p>
    <w:p w14:paraId="19106233" w14:textId="77777777" w:rsidR="0061029B" w:rsidRDefault="00AB31B3">
      <w:pPr>
        <w:pStyle w:val="Standard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3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Considerações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Finais</w:t>
      </w:r>
      <w:proofErr w:type="spellEnd"/>
    </w:p>
    <w:p w14:paraId="2493F441" w14:textId="6653B433" w:rsidR="0061029B" w:rsidRDefault="00AB31B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obtenção dos resultados dos volumes, foi feito uma investigação </w:t>
      </w:r>
      <w:r w:rsidR="00FC694F">
        <w:rPr>
          <w:rFonts w:ascii="Arial" w:hAnsi="Arial" w:cs="Arial"/>
          <w:sz w:val="24"/>
          <w:szCs w:val="24"/>
        </w:rPr>
        <w:t>com os</w:t>
      </w:r>
      <w:r>
        <w:rPr>
          <w:rFonts w:ascii="Arial" w:hAnsi="Arial" w:cs="Arial"/>
          <w:sz w:val="24"/>
          <w:szCs w:val="24"/>
        </w:rPr>
        <w:t xml:space="preserve"> alunos</w:t>
      </w:r>
      <w:r w:rsidR="00FC694F">
        <w:rPr>
          <w:rFonts w:ascii="Arial" w:hAnsi="Arial" w:cs="Arial"/>
          <w:sz w:val="24"/>
          <w:szCs w:val="24"/>
        </w:rPr>
        <w:t xml:space="preserve"> sobre </w:t>
      </w:r>
      <w:r>
        <w:rPr>
          <w:rFonts w:ascii="Arial" w:hAnsi="Arial" w:cs="Arial"/>
          <w:sz w:val="24"/>
          <w:szCs w:val="24"/>
        </w:rPr>
        <w:t>o motivo do acontecimento do volume do prisma hexagonal e o volume do cilindro chegaram a um mesmo resultado, e os estudantes estavam bem atentos e apontaram que foi pelo fato d</w:t>
      </w:r>
      <w:r w:rsidR="00FC694F">
        <w:rPr>
          <w:rFonts w:ascii="Arial" w:hAnsi="Arial" w:cs="Arial"/>
          <w:sz w:val="24"/>
          <w:szCs w:val="24"/>
        </w:rPr>
        <w:t>e as</w:t>
      </w:r>
      <w:r>
        <w:rPr>
          <w:rFonts w:ascii="Arial" w:hAnsi="Arial" w:cs="Arial"/>
          <w:sz w:val="24"/>
          <w:szCs w:val="24"/>
        </w:rPr>
        <w:t xml:space="preserve"> áreas da base serem iguais e a altura também, no qual relacionaram e lembraram o nome corretamente do princípio de Cavalieri que envolvia essa relação dos volumes serem os mesmos. E ainda mais os estudantes argumentaram que se fosse colocado qualquer tipo de líquido naqueles sólidos, seria utilizado a mesma quantidade.</w:t>
      </w:r>
    </w:p>
    <w:p w14:paraId="5B0E1E27" w14:textId="77777777" w:rsidR="0061029B" w:rsidRDefault="0061029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7A7B561" w14:textId="696B063E" w:rsidR="0061029B" w:rsidRDefault="00AB31B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</w:t>
      </w:r>
      <w:r w:rsidR="00FC694F">
        <w:rPr>
          <w:rFonts w:ascii="Arial" w:hAnsi="Arial" w:cs="Arial"/>
          <w:sz w:val="24"/>
          <w:szCs w:val="24"/>
        </w:rPr>
        <w:t>amos</w:t>
      </w:r>
      <w:r>
        <w:rPr>
          <w:rFonts w:ascii="Arial" w:hAnsi="Arial" w:cs="Arial"/>
          <w:sz w:val="24"/>
          <w:szCs w:val="24"/>
        </w:rPr>
        <w:t xml:space="preserve"> construir um cenário para investigação com nossa atividade. Conclu</w:t>
      </w:r>
      <w:r w:rsidR="00FC694F">
        <w:rPr>
          <w:rFonts w:ascii="Arial" w:hAnsi="Arial" w:cs="Arial"/>
          <w:sz w:val="24"/>
          <w:szCs w:val="24"/>
        </w:rPr>
        <w:t>ímos</w:t>
      </w:r>
      <w:r>
        <w:rPr>
          <w:rFonts w:ascii="Arial" w:hAnsi="Arial" w:cs="Arial"/>
          <w:sz w:val="24"/>
          <w:szCs w:val="24"/>
        </w:rPr>
        <w:t xml:space="preserve"> que essa </w:t>
      </w:r>
      <w:r w:rsidR="00FC694F">
        <w:rPr>
          <w:rFonts w:ascii="Arial" w:hAnsi="Arial" w:cs="Arial"/>
          <w:sz w:val="24"/>
          <w:szCs w:val="24"/>
        </w:rPr>
        <w:t>atividade pedagógica</w:t>
      </w:r>
      <w:r>
        <w:rPr>
          <w:rFonts w:ascii="Arial" w:hAnsi="Arial" w:cs="Arial"/>
          <w:sz w:val="24"/>
          <w:szCs w:val="24"/>
        </w:rPr>
        <w:t xml:space="preserve"> foi um facilitador para o fechamento da aprendizagem do conteúdo em estudo e propiciou a participação dos alunos com o material investigativo, contribuindo para o sucesso de seu desenvolvimento.</w:t>
      </w:r>
    </w:p>
    <w:p w14:paraId="07E623B5" w14:textId="77777777" w:rsidR="0061029B" w:rsidRDefault="0061029B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2F48596" w14:textId="77777777" w:rsidR="0061029B" w:rsidRDefault="00AB31B3">
      <w:pPr>
        <w:ind w:firstLine="72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E084A5" wp14:editId="374DA574">
            <wp:extent cx="3600943" cy="2181529"/>
            <wp:effectExtent l="0" t="0" r="0" b="9221"/>
            <wp:docPr id="9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943" cy="21815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B59320" w14:textId="77777777" w:rsidR="0061029B" w:rsidRDefault="00AB31B3">
      <w:pPr>
        <w:ind w:firstLine="720"/>
        <w:jc w:val="center"/>
      </w:pPr>
      <w:r>
        <w:rPr>
          <w:rFonts w:ascii="Arial" w:hAnsi="Arial" w:cs="Arial"/>
          <w:b/>
          <w:bCs/>
          <w:sz w:val="24"/>
          <w:szCs w:val="24"/>
        </w:rPr>
        <w:t xml:space="preserve">Figura 07: </w:t>
      </w:r>
      <w:r>
        <w:rPr>
          <w:rFonts w:ascii="Arial" w:hAnsi="Arial" w:cs="Arial"/>
          <w:i/>
          <w:iCs/>
          <w:sz w:val="24"/>
          <w:szCs w:val="24"/>
        </w:rPr>
        <w:t>Discente Matheus apoiando os alunos</w:t>
      </w:r>
    </w:p>
    <w:p w14:paraId="65D9FEFA" w14:textId="77777777" w:rsidR="0061029B" w:rsidRDefault="0061029B">
      <w:pPr>
        <w:ind w:firstLine="720"/>
        <w:jc w:val="center"/>
      </w:pPr>
    </w:p>
    <w:p w14:paraId="77179A2E" w14:textId="77777777" w:rsidR="0061029B" w:rsidRDefault="0061029B">
      <w:pPr>
        <w:ind w:firstLine="720"/>
        <w:jc w:val="center"/>
      </w:pPr>
    </w:p>
    <w:p w14:paraId="5F82BCFD" w14:textId="77777777" w:rsidR="0061029B" w:rsidRDefault="00AB31B3">
      <w:pPr>
        <w:ind w:firstLine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1221E" wp14:editId="4A169D9B">
            <wp:extent cx="3581924" cy="2238698"/>
            <wp:effectExtent l="0" t="0" r="0" b="9202"/>
            <wp:docPr id="10" name="Image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924" cy="22386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990D81" w14:textId="77777777" w:rsidR="0061029B" w:rsidRDefault="00AB31B3">
      <w:pPr>
        <w:ind w:firstLine="720"/>
        <w:jc w:val="center"/>
      </w:pPr>
      <w:r>
        <w:rPr>
          <w:rFonts w:ascii="Arial" w:hAnsi="Arial" w:cs="Arial"/>
          <w:b/>
          <w:bCs/>
          <w:sz w:val="24"/>
          <w:szCs w:val="24"/>
        </w:rPr>
        <w:t>Figura 08: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Discente Matheus apresentando os sólidos geométricos aos alunos</w:t>
      </w:r>
    </w:p>
    <w:p w14:paraId="4BA7CE4D" w14:textId="77777777" w:rsidR="0061029B" w:rsidRDefault="0061029B">
      <w:pPr>
        <w:pStyle w:val="Standard"/>
        <w:rPr>
          <w:rFonts w:ascii="Arial" w:hAnsi="Arial" w:cs="Arial"/>
          <w:b/>
          <w:sz w:val="24"/>
          <w:szCs w:val="24"/>
          <w:lang w:val="en-US"/>
        </w:rPr>
      </w:pPr>
    </w:p>
    <w:p w14:paraId="7FA241E6" w14:textId="77777777" w:rsidR="0061029B" w:rsidRDefault="00AB31B3" w:rsidP="00FC694F">
      <w:pPr>
        <w:pStyle w:val="Standard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Referências</w:t>
      </w:r>
      <w:proofErr w:type="spellEnd"/>
    </w:p>
    <w:p w14:paraId="0EC72445" w14:textId="77777777" w:rsidR="0061029B" w:rsidRDefault="00AB31B3" w:rsidP="00FC694F">
      <w:pPr>
        <w:ind w:right="401"/>
        <w:jc w:val="both"/>
      </w:pPr>
      <w:r>
        <w:rPr>
          <w:rFonts w:ascii="Arial" w:eastAsia="Times New Roman" w:hAnsi="Arial" w:cs="Arial"/>
          <w:sz w:val="24"/>
        </w:rPr>
        <w:t xml:space="preserve">SKOVSMOSE, O. Cenários para investigação. </w:t>
      </w:r>
      <w:r>
        <w:rPr>
          <w:rFonts w:ascii="Arial" w:eastAsia="Times New Roman" w:hAnsi="Arial" w:cs="Arial"/>
          <w:b/>
          <w:sz w:val="24"/>
        </w:rPr>
        <w:t>Boletim de Educação Matemática (BOLEMA)</w:t>
      </w:r>
      <w:r>
        <w:rPr>
          <w:rFonts w:ascii="Arial" w:eastAsia="Times New Roman" w:hAnsi="Arial" w:cs="Arial"/>
          <w:sz w:val="24"/>
        </w:rPr>
        <w:t>, Rio Claro, v. 13, n. 14, p. 66-91, 2000.</w:t>
      </w:r>
    </w:p>
    <w:p w14:paraId="08C72D88" w14:textId="77777777" w:rsidR="0061029B" w:rsidRDefault="0061029B">
      <w:pPr>
        <w:pStyle w:val="Standard"/>
      </w:pPr>
    </w:p>
    <w:sectPr w:rsidR="0061029B">
      <w:headerReference w:type="default" r:id="rId18"/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35DFD" w14:textId="77777777" w:rsidR="00E1316E" w:rsidRDefault="00E1316E">
      <w:r>
        <w:separator/>
      </w:r>
    </w:p>
  </w:endnote>
  <w:endnote w:type="continuationSeparator" w:id="0">
    <w:p w14:paraId="279E3628" w14:textId="77777777" w:rsidR="00E1316E" w:rsidRDefault="00E13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DAEDC" w14:textId="77777777" w:rsidR="00E1316E" w:rsidRDefault="00E1316E">
      <w:r>
        <w:rPr>
          <w:color w:val="000000"/>
        </w:rPr>
        <w:separator/>
      </w:r>
    </w:p>
  </w:footnote>
  <w:footnote w:type="continuationSeparator" w:id="0">
    <w:p w14:paraId="5D3FFC0D" w14:textId="77777777" w:rsidR="00E1316E" w:rsidRDefault="00E13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394E6" w14:textId="77777777" w:rsidR="00AB151D" w:rsidRDefault="00AB31B3">
    <w:pPr>
      <w:pStyle w:val="Cabealh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40B4B3" wp14:editId="5A611F2D">
          <wp:simplePos x="0" y="0"/>
          <wp:positionH relativeFrom="column">
            <wp:posOffset>127796</wp:posOffset>
          </wp:positionH>
          <wp:positionV relativeFrom="paragraph">
            <wp:posOffset>-372599</wp:posOffset>
          </wp:positionV>
          <wp:extent cx="593637" cy="839519"/>
          <wp:effectExtent l="0" t="0" r="0" b="0"/>
          <wp:wrapSquare wrapText="bothSides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637" cy="83951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843F59F" w14:textId="77777777" w:rsidR="00AB151D" w:rsidRDefault="00E1316E">
    <w:pPr>
      <w:pStyle w:val="Cabealho"/>
      <w:jc w:val="right"/>
    </w:pPr>
  </w:p>
  <w:p w14:paraId="4232CC33" w14:textId="77777777" w:rsidR="00AB151D" w:rsidRDefault="00AB31B3">
    <w:pPr>
      <w:pStyle w:val="Cabealho"/>
      <w:jc w:val="right"/>
    </w:pPr>
    <w:r>
      <w:t>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5E1"/>
    <w:multiLevelType w:val="multilevel"/>
    <w:tmpl w:val="158E4D0C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DDD1F0C"/>
    <w:multiLevelType w:val="multilevel"/>
    <w:tmpl w:val="7DC2D808"/>
    <w:lvl w:ilvl="0">
      <w:start w:val="1"/>
      <w:numFmt w:val="decimal"/>
      <w:lvlText w:val="%1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9B"/>
    <w:rsid w:val="004F77BF"/>
    <w:rsid w:val="0061029B"/>
    <w:rsid w:val="00AB31B3"/>
    <w:rsid w:val="00E1316E"/>
    <w:rsid w:val="00EC57FE"/>
    <w:rsid w:val="00FC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720A"/>
  <w15:docId w15:val="{BD915C87-DEB4-4050-A60E-09CE3339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sz w:val="16"/>
      <w:szCs w:val="16"/>
    </w:rPr>
  </w:style>
  <w:style w:type="character" w:customStyle="1" w:styleId="ListLabel2">
    <w:name w:val="ListLabel 2"/>
    <w:rPr>
      <w:sz w:val="16"/>
      <w:szCs w:val="16"/>
    </w:rPr>
  </w:style>
  <w:style w:type="character" w:customStyle="1" w:styleId="ListLabel3">
    <w:name w:val="ListLabel 3"/>
    <w:rPr>
      <w:sz w:val="16"/>
      <w:szCs w:val="16"/>
    </w:rPr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paragraph" w:styleId="PargrafodaLista">
    <w:name w:val="List Paragraph"/>
    <w:basedOn w:val="Normal"/>
    <w:pPr>
      <w:ind w:left="720"/>
    </w:pPr>
  </w:style>
  <w:style w:type="numbering" w:customStyle="1" w:styleId="Semlista1">
    <w:name w:val="Sem lista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uilhermehgs2@gmail.com" TargetMode="External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960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Eder salvador de Vasconcelos</dc:creator>
  <cp:lastModifiedBy>Matheus Felipe</cp:lastModifiedBy>
  <cp:revision>3</cp:revision>
  <cp:lastPrinted>2019-02-23T16:49:00Z</cp:lastPrinted>
  <dcterms:created xsi:type="dcterms:W3CDTF">2020-07-02T19:29:00Z</dcterms:created>
  <dcterms:modified xsi:type="dcterms:W3CDTF">2020-07-03T12:19:00Z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