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3C4C9" w14:textId="3AC24D83" w:rsidR="002C2D21" w:rsidRDefault="00E613A6">
      <w:pPr>
        <w:spacing w:beforeLines="50" w:before="156" w:line="360" w:lineRule="auto"/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 xml:space="preserve">     </w:t>
      </w:r>
      <w:r>
        <w:rPr>
          <w:rFonts w:ascii="宋体" w:hAnsi="宋体" w:hint="eastAsia"/>
          <w:b/>
          <w:sz w:val="36"/>
        </w:rPr>
        <w:t>第</w:t>
      </w:r>
      <w:r w:rsidR="00C76A17">
        <w:rPr>
          <w:rFonts w:ascii="宋体" w:hAnsi="宋体" w:hint="eastAsia"/>
          <w:b/>
          <w:sz w:val="36"/>
        </w:rPr>
        <w:t>12</w:t>
      </w:r>
      <w:r>
        <w:rPr>
          <w:rFonts w:ascii="宋体" w:hAnsi="宋体" w:hint="eastAsia"/>
          <w:b/>
          <w:sz w:val="36"/>
        </w:rPr>
        <w:t>讲—</w:t>
      </w:r>
      <w:r w:rsidR="00C76A17">
        <w:rPr>
          <w:rFonts w:ascii="宋体" w:hAnsi="宋体" w:hint="eastAsia"/>
          <w:b/>
          <w:sz w:val="36"/>
        </w:rPr>
        <w:t>百</w:t>
      </w:r>
      <w:r>
        <w:rPr>
          <w:rFonts w:ascii="宋体" w:hAnsi="宋体" w:hint="eastAsia"/>
          <w:b/>
          <w:sz w:val="36"/>
        </w:rPr>
        <w:t>分数</w:t>
      </w:r>
      <w:r>
        <w:rPr>
          <w:rFonts w:ascii="宋体" w:hAnsi="宋体" w:hint="eastAsia"/>
          <w:b/>
          <w:sz w:val="36"/>
        </w:rPr>
        <w:t>（</w:t>
      </w:r>
      <w:r w:rsidR="00C76A17">
        <w:rPr>
          <w:rFonts w:ascii="宋体" w:hAnsi="宋体" w:hint="eastAsia"/>
          <w:b/>
          <w:sz w:val="36"/>
        </w:rPr>
        <w:t>上</w:t>
      </w:r>
      <w:r>
        <w:rPr>
          <w:rFonts w:ascii="宋体" w:hAnsi="宋体" w:hint="eastAsia"/>
          <w:b/>
          <w:sz w:val="36"/>
        </w:rPr>
        <w:t>）</w:t>
      </w:r>
      <w:r>
        <w:rPr>
          <w:rFonts w:ascii="宋体" w:hAnsi="宋体" w:hint="eastAsia"/>
          <w:b/>
          <w:sz w:val="36"/>
        </w:rPr>
        <w:t xml:space="preserve">    </w:t>
      </w:r>
      <w:r>
        <w:rPr>
          <w:rFonts w:ascii="宋体" w:hAnsi="宋体" w:hint="eastAsia"/>
          <w:b/>
          <w:sz w:val="28"/>
          <w:szCs w:val="21"/>
        </w:rPr>
        <w:t>姓名：</w:t>
      </w:r>
    </w:p>
    <w:p w14:paraId="4AC145BC" w14:textId="77777777" w:rsidR="002C2D21" w:rsidRPr="00C76A17" w:rsidRDefault="002C2D21">
      <w:pPr>
        <w:spacing w:line="360" w:lineRule="auto"/>
        <w:rPr>
          <w:sz w:val="22"/>
          <w:szCs w:val="28"/>
        </w:rPr>
      </w:pPr>
    </w:p>
    <w:p w14:paraId="739D1AA8" w14:textId="709945EC" w:rsidR="002C2D21" w:rsidRDefault="00E613A6">
      <w:pPr>
        <w:pStyle w:val="a5"/>
        <w:widowControl/>
        <w:spacing w:beforeAutospacing="0" w:afterAutospacing="0" w:line="480" w:lineRule="auto"/>
        <w:ind w:left="-600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1</w:t>
      </w: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、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一袋花生总重80kg，能够榨出50kg花生油，那么花生的出油率是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_______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%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．</w:t>
      </w:r>
    </w:p>
    <w:p w14:paraId="6D14854E" w14:textId="24FD0201" w:rsidR="002C2D21" w:rsidRDefault="00E613A6">
      <w:pPr>
        <w:pStyle w:val="a5"/>
        <w:widowControl/>
        <w:spacing w:beforeAutospacing="0" w:afterAutospacing="0" w:line="480" w:lineRule="auto"/>
        <w:ind w:left="-600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2</w:t>
      </w: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、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1升的可乐，喝掉49%以后，还剩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_______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升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．</w:t>
      </w:r>
    </w:p>
    <w:p w14:paraId="474AFF4A" w14:textId="133F3EAF" w:rsidR="002C2D21" w:rsidRDefault="00E613A6">
      <w:pPr>
        <w:pStyle w:val="a5"/>
        <w:widowControl/>
        <w:spacing w:beforeAutospacing="0" w:afterAutospacing="0" w:line="480" w:lineRule="auto"/>
        <w:ind w:left="-600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3</w:t>
      </w: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、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把分数化成百分数：</w:t>
      </w:r>
      <w:r w:rsidR="00C76A17" w:rsidRPr="00C97EFF">
        <w:rPr>
          <w:position w:val="-24"/>
        </w:rPr>
        <w:object w:dxaOrig="240" w:dyaOrig="620" w14:anchorId="21573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2.2pt;height:31pt" o:ole="">
            <v:imagedata r:id="rId7" o:title=""/>
          </v:shape>
          <o:OLEObject Type="Embed" ProgID="Equation.DSMT4" ShapeID="_x0000_i1062" DrawAspect="Content" ObjectID="_1668957384" r:id="rId8"/>
        </w:objec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=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_______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%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．</w:t>
      </w:r>
    </w:p>
    <w:p w14:paraId="2330A0C3" w14:textId="182EFEF5" w:rsidR="002C2D21" w:rsidRDefault="00E613A6">
      <w:pPr>
        <w:pStyle w:val="a5"/>
        <w:widowControl/>
        <w:spacing w:beforeAutospacing="0" w:afterAutospacing="0" w:line="480" w:lineRule="auto"/>
        <w:ind w:left="-600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4</w:t>
      </w: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、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把百分数化成小数：0.143%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=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_______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．</w:t>
      </w:r>
    </w:p>
    <w:p w14:paraId="1B941B61" w14:textId="7AC2A73F" w:rsidR="002C2D21" w:rsidRDefault="00E613A6">
      <w:pPr>
        <w:pStyle w:val="a5"/>
        <w:widowControl/>
        <w:spacing w:beforeAutospacing="0" w:afterAutospacing="0" w:line="320" w:lineRule="atLeast"/>
        <w:ind w:left="-600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5</w:t>
      </w: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、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六年级（1）班男生人数是女生人数的</w:t>
      </w:r>
      <w:r w:rsidR="00C76A17" w:rsidRPr="00C97EFF">
        <w:rPr>
          <w:position w:val="-24"/>
        </w:rPr>
        <w:object w:dxaOrig="220" w:dyaOrig="620" w14:anchorId="06A59A8D">
          <v:shape id="_x0000_i1069" type="#_x0000_t75" style="width:11.1pt;height:31pt" o:ole="">
            <v:imagedata r:id="rId9" o:title=""/>
          </v:shape>
          <o:OLEObject Type="Embed" ProgID="Equation.DSMT4" ShapeID="_x0000_i1069" DrawAspect="Content" ObjectID="_1668957385" r:id="rId10"/>
        </w:object>
      </w:r>
      <w:r w:rsidR="00C76A17">
        <w:rPr>
          <w:rFonts w:hint="eastAsia"/>
        </w:rPr>
        <w:t>，那么男生人数占全班人数的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_______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%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．</w:t>
      </w:r>
      <w:r w:rsidR="00C76A17">
        <w:rPr>
          <w:rFonts w:ascii="华文中宋" w:eastAsia="华文中宋" w:hAnsi="华文中宋" w:cs="华文中宋"/>
          <w:sz w:val="48"/>
          <w:szCs w:val="48"/>
        </w:rPr>
        <w:t xml:space="preserve"> </w:t>
      </w:r>
    </w:p>
    <w:p w14:paraId="1BEB171B" w14:textId="7413620B" w:rsidR="002C2D21" w:rsidRDefault="00E613A6">
      <w:pPr>
        <w:pStyle w:val="a5"/>
        <w:widowControl/>
        <w:spacing w:beforeAutospacing="0" w:afterAutospacing="0" w:line="320" w:lineRule="atLeast"/>
        <w:ind w:left="-600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6</w:t>
      </w: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、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周末小高和小思去公园散步，小高一共走20000步，小思一共走16000步，小高比小思多走了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______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%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．</w:t>
      </w:r>
    </w:p>
    <w:p w14:paraId="24E2297F" w14:textId="5632CBDA" w:rsidR="002C2D21" w:rsidRDefault="00E613A6">
      <w:pPr>
        <w:pStyle w:val="a5"/>
        <w:widowControl/>
        <w:spacing w:beforeAutospacing="0" w:afterAutospacing="0" w:line="320" w:lineRule="atLeast"/>
        <w:ind w:left="-600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7</w:t>
      </w: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、</w:t>
      </w:r>
      <w:r w:rsidR="00AF4942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某次班会，全班64个学生，有8人请假，那么这次班会学生出勤率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是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</w:t>
      </w:r>
      <w:r w:rsidR="00AF4942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%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．</w:t>
      </w:r>
    </w:p>
    <w:p w14:paraId="135EB9F1" w14:textId="7D3EDFA3" w:rsidR="002C2D21" w:rsidRDefault="00E613A6">
      <w:pPr>
        <w:pStyle w:val="a5"/>
        <w:widowControl/>
        <w:spacing w:beforeAutospacing="0" w:afterAutospacing="0" w:line="320" w:lineRule="atLeast"/>
        <w:ind w:left="-600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8</w:t>
      </w: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、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6（1）班周一的出勤率是95%，实际到的学生人数是57人，那么6（1）班一共有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_______</w:t>
      </w:r>
      <w:r w:rsidR="00C76A17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人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．</w:t>
      </w:r>
    </w:p>
    <w:p w14:paraId="34100CFF" w14:textId="2A4AAF41" w:rsidR="002C2D21" w:rsidRDefault="00E613A6">
      <w:pPr>
        <w:pStyle w:val="a5"/>
        <w:widowControl/>
        <w:spacing w:beforeAutospacing="0" w:afterAutospacing="0" w:line="320" w:lineRule="atLeast"/>
        <w:ind w:left="-600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9</w:t>
      </w: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、</w:t>
      </w:r>
      <w:r w:rsidR="00AF4942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6（1）班</w:t>
      </w:r>
      <w:r w:rsidR="00AF4942" w:rsidRPr="00AF4942">
        <w:rPr>
          <w:rFonts w:ascii="华文中宋" w:eastAsia="华文中宋" w:hAnsi="华文中宋" w:cs="华文中宋" w:hint="eastAsia"/>
          <w:iCs/>
          <w:color w:val="333333"/>
          <w:sz w:val="22"/>
          <w:szCs w:val="22"/>
          <w:shd w:val="clear" w:color="auto" w:fill="FFFFFF"/>
        </w:rPr>
        <w:t>男生占30%</w:t>
      </w:r>
      <w:r w:rsidR="00AF4942">
        <w:rPr>
          <w:rFonts w:ascii="华文中宋" w:eastAsia="华文中宋" w:hAnsi="华文中宋" w:cs="华文中宋" w:hint="eastAsia"/>
          <w:iCs/>
          <w:color w:val="333333"/>
          <w:sz w:val="22"/>
          <w:szCs w:val="22"/>
          <w:shd w:val="clear" w:color="auto" w:fill="FFFFFF"/>
        </w:rPr>
        <w:t>，男生中有20%加入篮球社团，已知加入篮球社团的共有6人，那么</w:t>
      </w:r>
      <w:r w:rsidR="00AF4942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6（1）班</w:t>
      </w:r>
      <w:r w:rsidR="00AF4942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共有</w:t>
      </w:r>
      <w:r w:rsidRPr="00AF4942">
        <w:rPr>
          <w:rFonts w:ascii="华文中宋" w:eastAsia="华文中宋" w:hAnsi="华文中宋" w:cs="华文中宋" w:hint="eastAsia"/>
          <w:iCs/>
          <w:color w:val="333333"/>
          <w:sz w:val="22"/>
          <w:szCs w:val="22"/>
          <w:shd w:val="clear" w:color="auto" w:fill="FFFFFF"/>
        </w:rPr>
        <w:t>_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______</w:t>
      </w:r>
      <w:r w:rsidR="00AF4942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人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．</w:t>
      </w:r>
    </w:p>
    <w:p w14:paraId="3CA9EB34" w14:textId="5F4CE02A" w:rsidR="002C2D21" w:rsidRDefault="00E613A6">
      <w:pPr>
        <w:pStyle w:val="a5"/>
        <w:widowControl/>
        <w:spacing w:beforeAutospacing="0" w:afterAutospacing="0" w:line="320" w:lineRule="atLeast"/>
        <w:ind w:left="-600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10</w:t>
      </w:r>
      <w:r>
        <w:rPr>
          <w:rFonts w:ascii="华文中宋" w:eastAsia="华文中宋" w:hAnsi="华文中宋" w:cs="华文中宋" w:hint="eastAsia"/>
          <w:b/>
          <w:color w:val="F3A02E"/>
          <w:sz w:val="28"/>
          <w:szCs w:val="28"/>
          <w:shd w:val="clear" w:color="auto" w:fill="FFFFFF"/>
        </w:rPr>
        <w:t>、</w:t>
      </w:r>
      <w:r w:rsidR="00AF4942" w:rsidRPr="00AF4942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商店卖一部手机，一开始定价是8000元，提价10%后无人问津，最终又降价20%卖出，那么这部手机最终售价是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______</w:t>
      </w:r>
      <w:r w:rsidR="00AF4942"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元</w:t>
      </w:r>
      <w:r>
        <w:rPr>
          <w:rFonts w:ascii="华文中宋" w:eastAsia="华文中宋" w:hAnsi="华文中宋" w:cs="华文中宋" w:hint="eastAsia"/>
          <w:color w:val="333333"/>
          <w:sz w:val="22"/>
          <w:szCs w:val="22"/>
          <w:shd w:val="clear" w:color="auto" w:fill="FFFFFF"/>
        </w:rPr>
        <w:t>．</w:t>
      </w:r>
    </w:p>
    <w:p w14:paraId="68A448BA" w14:textId="77777777" w:rsidR="002C2D21" w:rsidRDefault="002C2D21">
      <w:pPr>
        <w:spacing w:line="360" w:lineRule="auto"/>
        <w:rPr>
          <w:sz w:val="22"/>
          <w:szCs w:val="28"/>
        </w:rPr>
      </w:pPr>
    </w:p>
    <w:p w14:paraId="0186FBCA" w14:textId="0D8B8F0F" w:rsidR="002C2D21" w:rsidRPr="00931C12" w:rsidRDefault="00AF4942">
      <w:pPr>
        <w:spacing w:line="360" w:lineRule="auto"/>
        <w:rPr>
          <w:rFonts w:hint="eastAsia"/>
          <w:sz w:val="22"/>
          <w:szCs w:val="28"/>
        </w:rPr>
      </w:pPr>
      <w:r w:rsidRPr="00931C12">
        <w:rPr>
          <w:rFonts w:hint="eastAsia"/>
          <w:color w:val="FF0000"/>
          <w:sz w:val="22"/>
          <w:szCs w:val="28"/>
        </w:rPr>
        <w:t>1</w:t>
      </w:r>
      <w:r w:rsidRPr="00931C12">
        <w:rPr>
          <w:rFonts w:hint="eastAsia"/>
          <w:color w:val="FF0000"/>
          <w:sz w:val="22"/>
          <w:szCs w:val="28"/>
        </w:rPr>
        <w:t>、</w:t>
      </w:r>
      <w:r w:rsidRPr="00931C12">
        <w:rPr>
          <w:rFonts w:hint="eastAsia"/>
          <w:sz w:val="22"/>
          <w:szCs w:val="28"/>
        </w:rPr>
        <w:t>62.5</w:t>
      </w:r>
      <w:r w:rsidRPr="00931C12">
        <w:rPr>
          <w:color w:val="FF0000"/>
          <w:sz w:val="22"/>
          <w:szCs w:val="28"/>
        </w:rPr>
        <w:t xml:space="preserve">   </w:t>
      </w:r>
      <w:r w:rsidRPr="00931C12">
        <w:rPr>
          <w:rFonts w:hint="eastAsia"/>
          <w:color w:val="FF0000"/>
          <w:sz w:val="22"/>
          <w:szCs w:val="28"/>
        </w:rPr>
        <w:t>2</w:t>
      </w:r>
      <w:r w:rsidRPr="00931C12">
        <w:rPr>
          <w:rFonts w:hint="eastAsia"/>
          <w:color w:val="FF0000"/>
          <w:sz w:val="22"/>
          <w:szCs w:val="28"/>
        </w:rPr>
        <w:t>、</w:t>
      </w:r>
      <w:r w:rsidRPr="00931C12">
        <w:rPr>
          <w:rFonts w:hint="eastAsia"/>
          <w:sz w:val="22"/>
          <w:szCs w:val="28"/>
        </w:rPr>
        <w:t>0.51</w:t>
      </w:r>
      <w:r w:rsidRPr="00931C12">
        <w:rPr>
          <w:color w:val="FF0000"/>
          <w:sz w:val="22"/>
          <w:szCs w:val="28"/>
        </w:rPr>
        <w:t xml:space="preserve">  </w:t>
      </w:r>
      <w:r w:rsidRPr="00931C12">
        <w:rPr>
          <w:rFonts w:hint="eastAsia"/>
          <w:color w:val="FF0000"/>
          <w:sz w:val="22"/>
          <w:szCs w:val="28"/>
        </w:rPr>
        <w:t>3</w:t>
      </w:r>
      <w:r w:rsidRPr="00931C12">
        <w:rPr>
          <w:rFonts w:hint="eastAsia"/>
          <w:color w:val="FF0000"/>
          <w:sz w:val="22"/>
          <w:szCs w:val="28"/>
        </w:rPr>
        <w:t>、</w:t>
      </w:r>
      <w:r w:rsidR="00931C12">
        <w:rPr>
          <w:rFonts w:hint="eastAsia"/>
          <w:sz w:val="22"/>
          <w:szCs w:val="28"/>
        </w:rPr>
        <w:t>8</w:t>
      </w:r>
      <w:r w:rsidRPr="00931C12">
        <w:rPr>
          <w:rFonts w:hint="eastAsia"/>
          <w:sz w:val="22"/>
          <w:szCs w:val="28"/>
        </w:rPr>
        <w:t>7.5</w:t>
      </w:r>
      <w:r w:rsidRPr="00931C12">
        <w:rPr>
          <w:color w:val="FF0000"/>
          <w:sz w:val="22"/>
          <w:szCs w:val="28"/>
        </w:rPr>
        <w:t xml:space="preserve"> </w:t>
      </w:r>
      <w:r w:rsidR="00931C12">
        <w:rPr>
          <w:color w:val="FF0000"/>
          <w:sz w:val="22"/>
          <w:szCs w:val="28"/>
        </w:rPr>
        <w:t xml:space="preserve">  </w:t>
      </w:r>
      <w:r w:rsidRPr="00931C12">
        <w:rPr>
          <w:rFonts w:hint="eastAsia"/>
          <w:color w:val="FF0000"/>
          <w:sz w:val="22"/>
          <w:szCs w:val="28"/>
        </w:rPr>
        <w:t>4</w:t>
      </w:r>
      <w:r w:rsidRPr="00931C12">
        <w:rPr>
          <w:rFonts w:hint="eastAsia"/>
          <w:color w:val="FF0000"/>
          <w:sz w:val="22"/>
          <w:szCs w:val="28"/>
        </w:rPr>
        <w:t>、</w:t>
      </w:r>
      <w:r w:rsidRPr="00931C12">
        <w:rPr>
          <w:rFonts w:hint="eastAsia"/>
          <w:sz w:val="22"/>
          <w:szCs w:val="28"/>
        </w:rPr>
        <w:t>0.00143</w:t>
      </w:r>
      <w:r w:rsidRPr="00931C12">
        <w:rPr>
          <w:color w:val="FF0000"/>
          <w:sz w:val="22"/>
          <w:szCs w:val="28"/>
        </w:rPr>
        <w:t xml:space="preserve"> </w:t>
      </w:r>
      <w:r w:rsidRPr="00931C12">
        <w:rPr>
          <w:rFonts w:hint="eastAsia"/>
          <w:color w:val="FF0000"/>
          <w:sz w:val="22"/>
          <w:szCs w:val="28"/>
        </w:rPr>
        <w:t>5</w:t>
      </w:r>
      <w:r w:rsidRPr="00931C12">
        <w:rPr>
          <w:rFonts w:hint="eastAsia"/>
          <w:color w:val="FF0000"/>
          <w:sz w:val="22"/>
          <w:szCs w:val="28"/>
        </w:rPr>
        <w:t>、</w:t>
      </w:r>
      <w:r w:rsidRPr="00931C12">
        <w:rPr>
          <w:rFonts w:hint="eastAsia"/>
          <w:sz w:val="22"/>
          <w:szCs w:val="28"/>
        </w:rPr>
        <w:t>37.5</w:t>
      </w:r>
      <w:r w:rsidRPr="00931C12">
        <w:rPr>
          <w:color w:val="FF0000"/>
          <w:sz w:val="22"/>
          <w:szCs w:val="28"/>
        </w:rPr>
        <w:t xml:space="preserve"> </w:t>
      </w:r>
      <w:r w:rsidRPr="00931C12">
        <w:rPr>
          <w:rFonts w:hint="eastAsia"/>
          <w:color w:val="FF0000"/>
          <w:sz w:val="22"/>
          <w:szCs w:val="28"/>
        </w:rPr>
        <w:t>6</w:t>
      </w:r>
      <w:r w:rsidRPr="00931C12">
        <w:rPr>
          <w:rFonts w:hint="eastAsia"/>
          <w:color w:val="FF0000"/>
          <w:sz w:val="22"/>
          <w:szCs w:val="28"/>
        </w:rPr>
        <w:t>、</w:t>
      </w:r>
      <w:r w:rsidRPr="00931C12">
        <w:rPr>
          <w:rFonts w:hint="eastAsia"/>
          <w:sz w:val="22"/>
          <w:szCs w:val="28"/>
        </w:rPr>
        <w:t>25</w:t>
      </w:r>
      <w:r w:rsidRPr="00931C12">
        <w:rPr>
          <w:rFonts w:hint="eastAsia"/>
          <w:color w:val="FF0000"/>
          <w:sz w:val="22"/>
          <w:szCs w:val="28"/>
        </w:rPr>
        <w:t>.</w:t>
      </w:r>
      <w:r w:rsidRPr="00931C12">
        <w:rPr>
          <w:color w:val="FF0000"/>
          <w:sz w:val="22"/>
          <w:szCs w:val="28"/>
        </w:rPr>
        <w:t xml:space="preserve"> </w:t>
      </w:r>
      <w:r w:rsidRPr="00931C12">
        <w:rPr>
          <w:rFonts w:hint="eastAsia"/>
          <w:color w:val="FF0000"/>
          <w:sz w:val="22"/>
          <w:szCs w:val="28"/>
        </w:rPr>
        <w:t>7</w:t>
      </w:r>
      <w:r w:rsidRPr="00931C12">
        <w:rPr>
          <w:rFonts w:hint="eastAsia"/>
          <w:color w:val="FF0000"/>
          <w:sz w:val="22"/>
          <w:szCs w:val="28"/>
        </w:rPr>
        <w:t>、</w:t>
      </w:r>
      <w:r w:rsidRPr="00931C12">
        <w:rPr>
          <w:rFonts w:hint="eastAsia"/>
          <w:sz w:val="22"/>
          <w:szCs w:val="28"/>
        </w:rPr>
        <w:t>87.5</w:t>
      </w:r>
      <w:r w:rsidRPr="00931C12">
        <w:rPr>
          <w:color w:val="FF0000"/>
          <w:sz w:val="22"/>
          <w:szCs w:val="28"/>
        </w:rPr>
        <w:t xml:space="preserve">  </w:t>
      </w:r>
      <w:r w:rsidRPr="00931C12">
        <w:rPr>
          <w:rFonts w:hint="eastAsia"/>
          <w:color w:val="FF0000"/>
          <w:sz w:val="22"/>
          <w:szCs w:val="28"/>
        </w:rPr>
        <w:t>8</w:t>
      </w:r>
      <w:r w:rsidRPr="00931C12">
        <w:rPr>
          <w:rFonts w:hint="eastAsia"/>
          <w:color w:val="FF0000"/>
          <w:sz w:val="22"/>
          <w:szCs w:val="28"/>
        </w:rPr>
        <w:t>、</w:t>
      </w:r>
      <w:r w:rsidRPr="00931C12">
        <w:rPr>
          <w:rFonts w:hint="eastAsia"/>
          <w:sz w:val="22"/>
          <w:szCs w:val="28"/>
        </w:rPr>
        <w:t>60.</w:t>
      </w:r>
      <w:r w:rsidRPr="00931C12">
        <w:rPr>
          <w:color w:val="FF0000"/>
          <w:sz w:val="22"/>
          <w:szCs w:val="28"/>
        </w:rPr>
        <w:t xml:space="preserve">  </w:t>
      </w:r>
      <w:r w:rsidRPr="00931C12">
        <w:rPr>
          <w:rFonts w:hint="eastAsia"/>
          <w:color w:val="FF0000"/>
          <w:sz w:val="22"/>
          <w:szCs w:val="28"/>
        </w:rPr>
        <w:t>9</w:t>
      </w:r>
      <w:r w:rsidRPr="00931C12">
        <w:rPr>
          <w:rFonts w:hint="eastAsia"/>
          <w:color w:val="FF0000"/>
          <w:sz w:val="22"/>
          <w:szCs w:val="28"/>
        </w:rPr>
        <w:t>、</w:t>
      </w:r>
      <w:r w:rsidRPr="00931C12">
        <w:rPr>
          <w:rFonts w:hint="eastAsia"/>
          <w:sz w:val="22"/>
          <w:szCs w:val="28"/>
        </w:rPr>
        <w:t>100.</w:t>
      </w:r>
      <w:r w:rsidRPr="00931C12">
        <w:rPr>
          <w:color w:val="FF0000"/>
          <w:sz w:val="22"/>
          <w:szCs w:val="28"/>
        </w:rPr>
        <w:t xml:space="preserve">  </w:t>
      </w:r>
      <w:r w:rsidRPr="00931C12">
        <w:rPr>
          <w:rFonts w:hint="eastAsia"/>
          <w:color w:val="FF0000"/>
          <w:sz w:val="22"/>
          <w:szCs w:val="28"/>
        </w:rPr>
        <w:t>10</w:t>
      </w:r>
      <w:r w:rsidRPr="00931C12">
        <w:rPr>
          <w:rFonts w:hint="eastAsia"/>
          <w:color w:val="FF0000"/>
          <w:sz w:val="22"/>
          <w:szCs w:val="28"/>
        </w:rPr>
        <w:t>、</w:t>
      </w:r>
      <w:r w:rsidRPr="00931C12">
        <w:rPr>
          <w:rFonts w:hint="eastAsia"/>
          <w:sz w:val="22"/>
          <w:szCs w:val="28"/>
        </w:rPr>
        <w:t>7040</w:t>
      </w:r>
    </w:p>
    <w:p w14:paraId="32761D4B" w14:textId="77777777" w:rsidR="002C2D21" w:rsidRPr="00931C12" w:rsidRDefault="002C2D21">
      <w:pPr>
        <w:spacing w:line="360" w:lineRule="auto"/>
        <w:rPr>
          <w:color w:val="FF0000"/>
          <w:sz w:val="22"/>
          <w:szCs w:val="28"/>
        </w:rPr>
      </w:pPr>
    </w:p>
    <w:tbl>
      <w:tblPr>
        <w:tblStyle w:val="a6"/>
        <w:tblpPr w:leftFromText="180" w:rightFromText="180" w:vertAnchor="page" w:horzAnchor="page" w:tblpX="1857" w:tblpY="14692"/>
        <w:tblOverlap w:val="never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C2D21" w14:paraId="24805C37" w14:textId="77777777">
        <w:trPr>
          <w:trHeight w:val="518"/>
        </w:trPr>
        <w:tc>
          <w:tcPr>
            <w:tcW w:w="1420" w:type="dxa"/>
          </w:tcPr>
          <w:p w14:paraId="784EA6D4" w14:textId="77777777" w:rsidR="002C2D21" w:rsidRDefault="00E613A6">
            <w:pPr>
              <w:spacing w:line="360" w:lineRule="auto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错题数</w:t>
            </w:r>
          </w:p>
        </w:tc>
        <w:tc>
          <w:tcPr>
            <w:tcW w:w="1420" w:type="dxa"/>
          </w:tcPr>
          <w:p w14:paraId="7C62FD86" w14:textId="77777777" w:rsidR="002C2D21" w:rsidRDefault="002C2D21">
            <w:pPr>
              <w:spacing w:line="360" w:lineRule="auto"/>
              <w:rPr>
                <w:sz w:val="28"/>
                <w:szCs w:val="36"/>
              </w:rPr>
            </w:pPr>
          </w:p>
        </w:tc>
        <w:tc>
          <w:tcPr>
            <w:tcW w:w="1420" w:type="dxa"/>
          </w:tcPr>
          <w:p w14:paraId="7CA4F27D" w14:textId="77777777" w:rsidR="002C2D21" w:rsidRDefault="00E613A6">
            <w:pPr>
              <w:spacing w:line="360" w:lineRule="auto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已订正</w:t>
            </w:r>
          </w:p>
        </w:tc>
        <w:tc>
          <w:tcPr>
            <w:tcW w:w="1420" w:type="dxa"/>
          </w:tcPr>
          <w:p w14:paraId="5EF7AC81" w14:textId="77777777" w:rsidR="002C2D21" w:rsidRDefault="002C2D21">
            <w:pPr>
              <w:spacing w:line="360" w:lineRule="auto"/>
              <w:rPr>
                <w:sz w:val="28"/>
                <w:szCs w:val="36"/>
              </w:rPr>
            </w:pPr>
          </w:p>
        </w:tc>
        <w:tc>
          <w:tcPr>
            <w:tcW w:w="1421" w:type="dxa"/>
          </w:tcPr>
          <w:p w14:paraId="5EA1BDE2" w14:textId="77777777" w:rsidR="002C2D21" w:rsidRDefault="00E613A6">
            <w:pPr>
              <w:spacing w:line="360" w:lineRule="auto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老师签字</w:t>
            </w:r>
          </w:p>
        </w:tc>
        <w:tc>
          <w:tcPr>
            <w:tcW w:w="1421" w:type="dxa"/>
          </w:tcPr>
          <w:p w14:paraId="7DFE6BF4" w14:textId="77777777" w:rsidR="002C2D21" w:rsidRDefault="002C2D21">
            <w:pPr>
              <w:spacing w:line="360" w:lineRule="auto"/>
              <w:rPr>
                <w:sz w:val="28"/>
                <w:szCs w:val="36"/>
              </w:rPr>
            </w:pPr>
          </w:p>
        </w:tc>
      </w:tr>
    </w:tbl>
    <w:p w14:paraId="6B5E6519" w14:textId="77777777" w:rsidR="002C2D21" w:rsidRDefault="002C2D21">
      <w:pPr>
        <w:spacing w:line="360" w:lineRule="auto"/>
        <w:rPr>
          <w:sz w:val="22"/>
          <w:szCs w:val="28"/>
        </w:rPr>
      </w:pPr>
    </w:p>
    <w:sectPr w:rsidR="002C2D2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328BC" w14:textId="77777777" w:rsidR="00E613A6" w:rsidRDefault="00E613A6">
      <w:r>
        <w:separator/>
      </w:r>
    </w:p>
  </w:endnote>
  <w:endnote w:type="continuationSeparator" w:id="0">
    <w:p w14:paraId="7437AEA9" w14:textId="77777777" w:rsidR="00E613A6" w:rsidRDefault="00E6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A9BEE" w14:textId="77777777" w:rsidR="002C2D21" w:rsidRDefault="002C2D21">
    <w:pPr>
      <w:rPr>
        <w:sz w:val="28"/>
        <w:szCs w:val="36"/>
      </w:rPr>
    </w:pPr>
  </w:p>
  <w:p w14:paraId="0C1CB050" w14:textId="77777777" w:rsidR="002C2D21" w:rsidRDefault="002C2D2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019FD" w14:textId="77777777" w:rsidR="00E613A6" w:rsidRDefault="00E613A6">
      <w:r>
        <w:separator/>
      </w:r>
    </w:p>
  </w:footnote>
  <w:footnote w:type="continuationSeparator" w:id="0">
    <w:p w14:paraId="75CA54AE" w14:textId="77777777" w:rsidR="00E613A6" w:rsidRDefault="00E61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49C86" w14:textId="77777777" w:rsidR="002C2D21" w:rsidRDefault="00E613A6">
    <w:pPr>
      <w:pStyle w:val="a4"/>
      <w:jc w:val="center"/>
      <w:rPr>
        <w:sz w:val="24"/>
      </w:rPr>
    </w:pPr>
    <w:r>
      <w:rPr>
        <w:rFonts w:hint="eastAsia"/>
        <w:sz w:val="24"/>
      </w:rPr>
      <w:t xml:space="preserve">                 </w:t>
    </w:r>
    <w:r>
      <w:rPr>
        <w:rFonts w:hint="eastAsia"/>
        <w:b/>
        <w:bCs/>
        <w:sz w:val="32"/>
        <w:szCs w:val="32"/>
      </w:rPr>
      <w:t>能力提升课后练习</w:t>
    </w:r>
    <w:r>
      <w:rPr>
        <w:rFonts w:hint="eastAsia"/>
        <w:sz w:val="24"/>
      </w:rPr>
      <w:t xml:space="preserve">         6</w:t>
    </w:r>
    <w:r>
      <w:rPr>
        <w:rFonts w:hint="eastAsia"/>
        <w:sz w:val="24"/>
      </w:rPr>
      <w:t>年级秋</w:t>
    </w:r>
  </w:p>
  <w:p w14:paraId="58559D84" w14:textId="77777777" w:rsidR="002C2D21" w:rsidRDefault="002C2D21">
    <w:pPr>
      <w:pStyle w:val="a4"/>
      <w:rPr>
        <w:sz w:val="21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7D26C3"/>
    <w:rsid w:val="002C2D21"/>
    <w:rsid w:val="00931C12"/>
    <w:rsid w:val="00AF4942"/>
    <w:rsid w:val="00C76A17"/>
    <w:rsid w:val="00E613A6"/>
    <w:rsid w:val="17BC7B2C"/>
    <w:rsid w:val="1C511159"/>
    <w:rsid w:val="1F04607A"/>
    <w:rsid w:val="2CA51AD6"/>
    <w:rsid w:val="2F7D26C3"/>
    <w:rsid w:val="30996AF4"/>
    <w:rsid w:val="39CE3BD6"/>
    <w:rsid w:val="3AD74915"/>
    <w:rsid w:val="42A57A36"/>
    <w:rsid w:val="43801200"/>
    <w:rsid w:val="601E1DF7"/>
    <w:rsid w:val="62D5660B"/>
    <w:rsid w:val="65BD11F9"/>
    <w:rsid w:val="66AB6A8A"/>
    <w:rsid w:val="714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EF885"/>
  <w15:docId w15:val="{EAB4B34F-5689-47A5-B9EB-F15065B3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目前用的"/>
    <w:basedOn w:val="a"/>
    <w:qFormat/>
    <w:pPr>
      <w:tabs>
        <w:tab w:val="center" w:pos="5190"/>
      </w:tabs>
      <w:spacing w:line="400" w:lineRule="exact"/>
      <w:ind w:rightChars="12" w:right="25"/>
    </w:pPr>
    <w:rPr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john</cp:lastModifiedBy>
  <cp:revision>2</cp:revision>
  <cp:lastPrinted>2020-09-26T02:14:00Z</cp:lastPrinted>
  <dcterms:created xsi:type="dcterms:W3CDTF">2020-09-09T10:17:00Z</dcterms:created>
  <dcterms:modified xsi:type="dcterms:W3CDTF">2020-12-08T10:29:00Z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