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80"/>
      </w:pPr>
      <w:r>
        <w:rPr>
          <w:rFonts w:ascii="KoPubWorldBatang Medium" w:eastAsia="KoPubWorldBatang Medium" w:hAnsi="KoPubWorldBatang Medium" w:cs="KoPubWorldBatang Medium"/>
          <w:b/>
          <w:bCs/>
          <w:sz w:val="44"/>
          <w:szCs w:val="44"/>
          <w:lang w:eastAsia="ko-KR"/>
        </w:rPr>
        <w:t xml:space="preserve">RepGen DOT 템플릿</w:t>
      </w:r>
    </w:p>
    <w:p>
      <w:pPr>
        <w:spacing w:after="18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표는 dot 문법으로만 작성된 샘플입니다.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문서 제목: {{title:문서 제목(20자 이내)}}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작성일: {{date:YYYY-MM-DD 형식}}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작성자: {{author:이름 / 소속 / 이메일}}</w:t>
      </w:r>
    </w:p>
    <w:p>
      <w:pPr>
        <w:spacing w:after="2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버전: {{version:예) 1.0}}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b/>
          <w:bCs/>
          <w:sz w:val="28"/>
          <w:szCs w:val="28"/>
          <w:lang w:eastAsia="ko-KR"/>
        </w:rPr>
        <w:t xml:space="preserve">개요</w:t>
      </w:r>
    </w:p>
    <w:p>
      <w:pPr>
        <w:spacing w:after="2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{{summary:핵심 내용을 3~5문단으로 요약}}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b/>
          <w:bCs/>
          <w:sz w:val="28"/>
          <w:szCs w:val="28"/>
          <w:lang w:eastAsia="ko-KR"/>
        </w:rPr>
        <w:t xml:space="preserve">작업 계획 (dot 표기)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순번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과업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담당자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완료일</w:t>
            </w:r>
          </w:p>
        </w:tc>
      </w:tr>
      <w:tr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{{tasks.no:1부터 시작하는 번호}}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{{tasks.name:실행 가능한 과업명}}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{{tasks.owner:담당자 이름}}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{{tasks.due:YYYY-MM-DD}}</w:t>
            </w:r>
          </w:p>
        </w:tc>
      </w:tr>
    </w:tbl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/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b/>
          <w:bCs/>
          <w:sz w:val="28"/>
          <w:szCs w:val="28"/>
          <w:lang w:eastAsia="ko-KR"/>
        </w:rPr>
        <w:t xml:space="preserve">리스크 목록 (dot 표기)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구분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내용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영향도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b/>
                <w:bCs/>
                <w:sz w:val="22"/>
                <w:szCs w:val="22"/>
                <w:lang w:eastAsia="ko-KR"/>
              </w:rPr>
              <w:t xml:space="preserve">대응</w:t>
            </w:r>
          </w:p>
        </w:tc>
      </w:tr>
      <w:tr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{{risks.type:리스크 분류}}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{{risks.description:리스크 설명}}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{{risks.impact:상/중/하}}</w:t>
            </w:r>
          </w:p>
        </w:tc>
        <w:tc>
          <w:tcPr>
            <w:tcW w:w="2160" w:type="dxa"/>
          </w:tcPr>
          <w:p>
            <w:r>
              <w:rPr>
                <w:rFonts w:ascii="KoPubWorldBatang Medium" w:eastAsia="KoPubWorldBatang Medium" w:hAnsi="KoPubWorldBatang Medium" w:cs="KoPubWorldBatang Medium"/>
                <w:sz w:val="22"/>
                <w:szCs w:val="22"/>
                <w:lang w:eastAsia="ko-KR"/>
              </w:rPr>
              <w:t xml:space="preserve">{{risks.mitigation:대응 방안}}</w:t>
            </w:r>
          </w:p>
        </w:tc>
      </w:tr>
    </w:tbl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/>
      </w:r>
    </w:p>
    <w:p>
      <w:pPr>
        <w:spacing w:after="80"/>
      </w:pPr>
      <w:r>
        <w:rPr>
          <w:rFonts w:ascii="KoPubWorldBatang Medium" w:eastAsia="KoPubWorldBatang Medium" w:hAnsi="KoPubWorldBatang Medium" w:cs="KoPubWorldBatang Medium"/>
          <w:sz w:val="20"/>
          <w:szCs w:val="20"/>
          <w:lang w:eastAsia="ko-KR"/>
        </w:rPr>
        <w:t xml:space="preserve">메모: dot 표기 행은 앱에서 자동으로 루프 행으로 변환됩니다.</w:t>
      </w:r>
    </w:p>
    <w:p>
      <w:pPr>
        <w:spacing w:after="160"/>
      </w:pPr>
      <w:r>
        <w:rPr>
          <w:rFonts w:ascii="KoPubWorldBatang Medium" w:eastAsia="KoPubWorldBatang Medium" w:hAnsi="KoPubWorldBatang Medium" w:cs="KoPubWorldBatang Medium"/>
          <w:sz w:val="20"/>
          <w:szCs w:val="20"/>
          <w:lang w:eastAsia="ko-KR"/>
        </w:rPr>
        <w:t xml:space="preserve">      (예: {{tasks.name}} 행 전체가 tasks 배열 길이만큼 반복)</w:t>
      </w:r>
    </w:p>
    <w:p>
      <w:pPr>
        <w:spacing w:after="120"/>
      </w:pPr>
      <w:r>
        <w:rPr>
          <w:rFonts w:ascii="KoPubWorldBatang Medium" w:eastAsia="KoPubWorldBatang Medium" w:hAnsi="KoPubWorldBatang Medium" w:cs="KoPubWorldBatang Medium"/>
          <w:sz w:val="22"/>
          <w:szCs w:val="22"/>
          <w:lang w:eastAsia="ko-KR"/>
        </w:rPr>
        <w:t xml:space="preserve">결론: {{conclusion:결론 및 다음 액션}}</w:t>
      </w:r>
    </w:p>
    <w:sectPr w:rsidR="00233F90" w:rsidRPr="00BB0F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KoPubWorldBatang Medium">
    <w:altName w:val="KOPUBWORLDBATANG MEDIUM"/>
    <w:panose1 w:val="00000600000000000000"/>
    <w:charset w:val="81"/>
    <w:family w:val="auto"/>
    <w:pitch w:val="variable"/>
    <w:sig w:usb0="B000AABF" w:usb1="79D7FCFB" w:usb2="00000010" w:usb3="00000000" w:csb0="0028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938955">
    <w:abstractNumId w:val="8"/>
  </w:num>
  <w:num w:numId="2" w16cid:durableId="317419717">
    <w:abstractNumId w:val="6"/>
  </w:num>
  <w:num w:numId="3" w16cid:durableId="1494681846">
    <w:abstractNumId w:val="5"/>
  </w:num>
  <w:num w:numId="4" w16cid:durableId="1231382676">
    <w:abstractNumId w:val="4"/>
  </w:num>
  <w:num w:numId="5" w16cid:durableId="486557734">
    <w:abstractNumId w:val="7"/>
  </w:num>
  <w:num w:numId="6" w16cid:durableId="994720063">
    <w:abstractNumId w:val="3"/>
  </w:num>
  <w:num w:numId="7" w16cid:durableId="130249532">
    <w:abstractNumId w:val="2"/>
  </w:num>
  <w:num w:numId="8" w16cid:durableId="538929754">
    <w:abstractNumId w:val="1"/>
  </w:num>
  <w:num w:numId="9" w16cid:durableId="141185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F90"/>
    <w:rsid w:val="0029639D"/>
    <w:rsid w:val="00326F90"/>
    <w:rsid w:val="0067405C"/>
    <w:rsid w:val="007B442C"/>
    <w:rsid w:val="00AA1D8D"/>
    <w:rsid w:val="00B138DA"/>
    <w:rsid w:val="00B47730"/>
    <w:rsid w:val="00BB0F49"/>
    <w:rsid w:val="00CB0664"/>
    <w:rsid w:val="00E93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9B675"/>
  <w14:defaultImageDpi w14:val="300"/>
  <w15:docId w15:val="{8B9BAF84-EAC7-7846-8C28-8A857004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W.Hyun</cp:lastModifiedBy>
  <cp:revision>4</cp:revision>
  <dcterms:created xsi:type="dcterms:W3CDTF">2013-12-23T23:15:00Z</dcterms:created>
  <dcterms:modified xsi:type="dcterms:W3CDTF">2026-01-06T09:57:00Z</dcterms:modified>
  <cp:category/>
</cp:coreProperties>
</file>