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ISO 14224 Implementation Cheat Sheet</w:t>
      </w:r>
    </w:p>
    <w:p>
      <w:pPr>
        <w:pStyle w:val="Subtitle"/>
      </w:pPr>
      <w:r>
        <w:t xml:space="preserve">A Practical Reference Guide for Reliability &amp; Maintenance Engineers</w:t>
      </w:r>
    </w:p>
    <w:p>
      <w:pPr>
        <w:pStyle w:val="Author"/>
      </w:pPr>
      <w:r>
        <w:t xml:space="preserve">AssetStage</w:t>
      </w:r>
    </w:p>
    <w:bookmarkStart w:id="58" w:name="iso-14224-implementation-cheat-sheet"/>
    <w:p>
      <w:pPr>
        <w:pStyle w:val="Heading1"/>
      </w:pPr>
      <w:r>
        <w:t xml:space="preserve">ISO 14224 Implementation Cheat Sheet</w:t>
      </w:r>
    </w:p>
    <w:bookmarkStart w:id="19" w:name="Xc50de0c25a79079aa3c522c19b0c0ae67ce0a6a"/>
    <w:p>
      <w:pPr>
        <w:pStyle w:val="Heading2"/>
      </w:pPr>
      <w:r>
        <w:t xml:space="preserve">A Practical Reference Guide for Reliability &amp; Maintenance Engineers</w:t>
      </w:r>
    </w:p>
    <w:p>
      <w:r>
        <w:pict>
          <v:rect style="width:0;height:1.5pt" o:hralign="center" o:hrstd="t" o:hr="t"/>
        </w:pict>
      </w:r>
    </w:p>
    <w:bookmarkEnd w:id="19"/>
    <w:bookmarkStart w:id="20" w:name="who-this-guide-is-for"/>
    <w:p>
      <w:pPr>
        <w:pStyle w:val="Heading2"/>
      </w:pPr>
      <w:r>
        <w:t xml:space="preserve">Who This Guide Is For</w:t>
      </w:r>
    </w:p>
    <w:p>
      <w:pPr>
        <w:pStyle w:val="Compact"/>
        <w:numPr>
          <w:ilvl w:val="0"/>
          <w:numId w:val="1001"/>
        </w:numPr>
      </w:pPr>
      <w:r>
        <w:t xml:space="preserve">Reliability engineers implementing failure tracking</w:t>
      </w:r>
    </w:p>
    <w:p>
      <w:pPr>
        <w:pStyle w:val="Compact"/>
        <w:numPr>
          <w:ilvl w:val="0"/>
          <w:numId w:val="1001"/>
        </w:numPr>
      </w:pPr>
      <w:r>
        <w:t xml:space="preserve">CMMS administrators setting up code tables</w:t>
      </w:r>
    </w:p>
    <w:p>
      <w:pPr>
        <w:pStyle w:val="Compact"/>
        <w:numPr>
          <w:ilvl w:val="0"/>
          <w:numId w:val="1001"/>
        </w:numPr>
      </w:pPr>
      <w:r>
        <w:t xml:space="preserve">Data migration teams preparing for Maximo/SAP upgrades</w:t>
      </w:r>
    </w:p>
    <w:p>
      <w:pPr>
        <w:pStyle w:val="Compact"/>
        <w:numPr>
          <w:ilvl w:val="0"/>
          <w:numId w:val="1001"/>
        </w:numPr>
      </w:pPr>
      <w:r>
        <w:t xml:space="preserve">Maintenance managers standardizing across sites</w:t>
      </w:r>
    </w:p>
    <w:p>
      <w:r>
        <w:pict>
          <v:rect style="width:0;height:1.5pt" o:hralign="center" o:hrstd="t" o:hr="t"/>
        </w:pict>
      </w:r>
    </w:p>
    <w:bookmarkEnd w:id="20"/>
    <w:bookmarkStart w:id="21" w:name="what-iso-14224-actually-does"/>
    <w:p>
      <w:pPr>
        <w:pStyle w:val="Heading2"/>
      </w:pPr>
      <w:r>
        <w:t xml:space="preserve">What ISO 14224 Actually Does</w:t>
      </w:r>
    </w:p>
    <w:p>
      <w:pPr>
        <w:pStyle w:val="FirstParagraph"/>
      </w:pPr>
      <w:r>
        <w:t xml:space="preserve">ISO 14224:2016 standardizes how you collect, structure, and exchange reliability and maintenance data for industrial equipment. It gives you: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common taxonomy</w:t>
      </w:r>
      <w:r>
        <w:t xml:space="preserve"> </w:t>
      </w:r>
      <w:r>
        <w:t xml:space="preserve">- 9 levels from industry down to part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failure codes</w:t>
      </w:r>
      <w:r>
        <w:t xml:space="preserve"> </w:t>
      </w:r>
      <w:r>
        <w:t xml:space="preserve">- Failure modes, mechanisms, causes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Equipment boundaries</w:t>
      </w:r>
      <w:r>
        <w:t xml:space="preserve"> </w:t>
      </w:r>
      <w:r>
        <w:t xml:space="preserve">- What counts as</w:t>
      </w:r>
      <w:r>
        <w:t xml:space="preserve"> </w:t>
      </w:r>
      <w:r>
        <w:t xml:space="preserve">“one asset”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collection requirements</w:t>
      </w:r>
      <w:r>
        <w:t xml:space="preserve"> </w:t>
      </w:r>
      <w:r>
        <w:t xml:space="preserve">- What to record for each failure</w:t>
      </w:r>
    </w:p>
    <w:p>
      <w:pPr>
        <w:pStyle w:val="FirstParagraph"/>
      </w:pPr>
      <w:r>
        <w:rPr>
          <w:b/>
          <w:bCs/>
        </w:rPr>
        <w:t xml:space="preserve">What it doesn’t do:</w:t>
      </w:r>
      <w:r>
        <w:t xml:space="preserve"> </w:t>
      </w:r>
      <w:r>
        <w:t xml:space="preserve">Tell you how to organize your CMMS. You adapt ISO 14224 to your system, not the other way around.</w:t>
      </w:r>
    </w:p>
    <w:p>
      <w:r>
        <w:pict>
          <v:rect style="width:0;height:1.5pt" o:hralign="center" o:hrstd="t" o:hr="t"/>
        </w:pict>
      </w:r>
    </w:p>
    <w:bookmarkEnd w:id="21"/>
    <w:bookmarkStart w:id="22" w:name="the-9-level-taxonomy"/>
    <w:p>
      <w:pPr>
        <w:pStyle w:val="Heading2"/>
      </w:pPr>
      <w:r>
        <w:t xml:space="preserve">The 9-Level Taxonomy</w:t>
      </w:r>
    </w:p>
    <w:p>
      <w:pPr>
        <w:pStyle w:val="FirstParagraph"/>
      </w:pPr>
      <w:r>
        <w:t xml:space="preserve">This is the backbone of ISO 14224. Every piece of equipment fits somewhere in this hierarchy.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9"/>
        <w:gridCol w:w="633"/>
        <w:gridCol w:w="1372"/>
        <w:gridCol w:w="3168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(Seawater Lift Pump)</w:t>
            </w:r>
          </w:p>
        </w:tc>
        <w:tc>
          <w:tcPr/>
          <w:p>
            <w:pPr>
              <w:pStyle w:val="Compact"/>
            </w:pPr>
            <w:r>
              <w:t xml:space="preserve">Typical CMMS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Broad industry sector</w:t>
            </w:r>
          </w:p>
        </w:tc>
        <w:tc>
          <w:tcPr/>
          <w:p>
            <w:pPr>
              <w:pStyle w:val="Compact"/>
            </w:pPr>
            <w:r>
              <w:t xml:space="preserve">Petroleum</w:t>
            </w:r>
          </w:p>
        </w:tc>
        <w:tc>
          <w:tcPr/>
          <w:p>
            <w:pPr>
              <w:pStyle w:val="Compact"/>
            </w:pPr>
            <w:r>
              <w:t xml:space="preserve">Business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Business Category</w:t>
            </w:r>
          </w:p>
        </w:tc>
        <w:tc>
          <w:tcPr/>
          <w:p>
            <w:pPr>
              <w:pStyle w:val="Compact"/>
            </w:pPr>
            <w:r>
              <w:t xml:space="preserve">Type of operation</w:t>
            </w:r>
          </w:p>
        </w:tc>
        <w:tc>
          <w:tcPr/>
          <w:p>
            <w:pPr>
              <w:pStyle w:val="Compact"/>
            </w:pPr>
            <w:r>
              <w:t xml:space="preserve">Upstream</w:t>
            </w:r>
          </w:p>
        </w:tc>
        <w:tc>
          <w:tcPr/>
          <w:p>
            <w:pPr>
              <w:pStyle w:val="Compact"/>
            </w:pPr>
            <w:r>
              <w:t xml:space="preserve">Facility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Physical facility</w:t>
            </w:r>
          </w:p>
        </w:tc>
        <w:tc>
          <w:tcPr/>
          <w:p>
            <w:pPr>
              <w:pStyle w:val="Compact"/>
            </w:pPr>
            <w:r>
              <w:t xml:space="preserve">Offshore Platform Alpha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Plant/Unit</w:t>
            </w:r>
          </w:p>
        </w:tc>
        <w:tc>
          <w:tcPr/>
          <w:p>
            <w:pPr>
              <w:pStyle w:val="Compact"/>
            </w:pPr>
            <w:r>
              <w:t xml:space="preserve">Process unit</w:t>
            </w:r>
          </w:p>
        </w:tc>
        <w:tc>
          <w:tcPr/>
          <w:p>
            <w:pPr>
              <w:pStyle w:val="Compact"/>
            </w:pPr>
            <w:r>
              <w:t xml:space="preserve">Water Injection System</w:t>
            </w:r>
          </w:p>
        </w:tc>
        <w:tc>
          <w:tcPr/>
          <w:p>
            <w:pPr>
              <w:pStyle w:val="Compact"/>
            </w:pPr>
            <w:r>
              <w:t xml:space="preserve">Functional Location 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Section/System</w:t>
            </w:r>
          </w:p>
        </w:tc>
        <w:tc>
          <w:tcPr/>
          <w:p>
            <w:pPr>
              <w:pStyle w:val="Compact"/>
            </w:pPr>
            <w:r>
              <w:t xml:space="preserve">Sub-process</w:t>
            </w:r>
          </w:p>
        </w:tc>
        <w:tc>
          <w:tcPr/>
          <w:p>
            <w:pPr>
              <w:pStyle w:val="Compact"/>
            </w:pPr>
            <w:r>
              <w:t xml:space="preserve">Seawater Lift</w:t>
            </w:r>
          </w:p>
        </w:tc>
        <w:tc>
          <w:tcPr/>
          <w:p>
            <w:pPr>
              <w:pStyle w:val="Compact"/>
            </w:pPr>
            <w:r>
              <w:t xml:space="preserve">Functional Location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Equipment Unit</w:t>
            </w:r>
          </w:p>
        </w:tc>
        <w:tc>
          <w:tcPr/>
          <w:p>
            <w:pPr>
              <w:pStyle w:val="Compact"/>
            </w:pPr>
            <w:r>
              <w:t xml:space="preserve">Maintainable item</w:t>
            </w:r>
          </w:p>
        </w:tc>
        <w:tc>
          <w:tcPr/>
          <w:p>
            <w:pPr>
              <w:pStyle w:val="Compact"/>
            </w:pPr>
            <w:r>
              <w:t xml:space="preserve">Seawater Lift Pump P-4501A</w:t>
            </w:r>
          </w:p>
        </w:tc>
        <w:tc>
          <w:tcPr/>
          <w:p>
            <w:pPr>
              <w:pStyle w:val="Compact"/>
            </w:pPr>
            <w:r>
              <w:t xml:space="preserve">Equipment/Asset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Subunit</w:t>
            </w:r>
          </w:p>
        </w:tc>
        <w:tc>
          <w:tcPr/>
          <w:p>
            <w:pPr>
              <w:pStyle w:val="Compact"/>
            </w:pPr>
            <w:r>
              <w:t xml:space="preserve">Major assembly</w:t>
            </w:r>
          </w:p>
        </w:tc>
        <w:tc>
          <w:tcPr/>
          <w:p>
            <w:pPr>
              <w:pStyle w:val="Compact"/>
            </w:pPr>
            <w:r>
              <w:t xml:space="preserve">Pump Assembly</w:t>
            </w:r>
          </w:p>
        </w:tc>
        <w:tc>
          <w:tcPr/>
          <w:p>
            <w:pPr>
              <w:pStyle w:val="Compact"/>
            </w:pPr>
            <w:r>
              <w:t xml:space="preserve">Component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Maintainable Item</w:t>
            </w:r>
          </w:p>
        </w:tc>
        <w:tc>
          <w:tcPr/>
          <w:p>
            <w:pPr>
              <w:pStyle w:val="Compact"/>
            </w:pPr>
            <w:r>
              <w:t xml:space="preserve">Replaceable component</w:t>
            </w:r>
          </w:p>
        </w:tc>
        <w:tc>
          <w:tcPr/>
          <w:p>
            <w:pPr>
              <w:pStyle w:val="Compact"/>
            </w:pPr>
            <w:r>
              <w:t xml:space="preserve">Mechanical Seal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Individual part</w:t>
            </w:r>
          </w:p>
        </w:tc>
        <w:tc>
          <w:tcPr/>
          <w:p>
            <w:pPr>
              <w:pStyle w:val="Compact"/>
            </w:pPr>
            <w:r>
              <w:t xml:space="preserve">O-Ring</w:t>
            </w:r>
          </w:p>
        </w:tc>
        <w:tc>
          <w:tcPr/>
          <w:p>
            <w:pPr>
              <w:pStyle w:val="Compact"/>
            </w:pPr>
            <w:r>
              <w:t xml:space="preserve">Spare Part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decision:</w:t>
      </w:r>
      <w:r>
        <w:t xml:space="preserve"> </w:t>
      </w:r>
      <w:r>
        <w:t xml:space="preserve">Most CMMS implementations track to Level 6 (Equipment Unit) or Level 8 (Maintainable Item). Going deeper adds data entry burden without proportional analysis value.</w:t>
      </w:r>
    </w:p>
    <w:p>
      <w:r>
        <w:pict>
          <v:rect style="width:0;height:1.5pt" o:hralign="center" o:hrstd="t" o:hr="t"/>
        </w:pict>
      </w:r>
    </w:p>
    <w:bookmarkEnd w:id="22"/>
    <w:bookmarkStart w:id="27" w:name="equipment-classes-annex-a-reference"/>
    <w:p>
      <w:pPr>
        <w:pStyle w:val="Heading2"/>
      </w:pPr>
      <w:r>
        <w:t xml:space="preserve">Equipment Classes (Annex A Reference)</w:t>
      </w:r>
    </w:p>
    <w:p>
      <w:pPr>
        <w:pStyle w:val="FirstParagraph"/>
      </w:pPr>
      <w:r>
        <w:t xml:space="preserve">ISO 14224 defines standard equipment classes. Use these codes consistently across all sites.</w:t>
      </w:r>
    </w:p>
    <w:bookmarkStart w:id="23" w:name="rotating-equipment"/>
    <w:p>
      <w:pPr>
        <w:pStyle w:val="Heading3"/>
      </w:pPr>
      <w:r>
        <w:t xml:space="preserve">Rotating Equipment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362"/>
        <w:gridCol w:w="2501"/>
        <w:gridCol w:w="2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Typical Subunits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Centrifugal Pump</w:t>
            </w:r>
          </w:p>
        </w:tc>
        <w:tc>
          <w:tcPr/>
          <w:p>
            <w:pPr>
              <w:pStyle w:val="Compact"/>
            </w:pPr>
            <w:r>
              <w:t xml:space="preserve">Impeller, Mechanical Seal, Bearings, Coupling</w:t>
            </w:r>
          </w:p>
        </w:tc>
        <w:tc>
          <w:tcPr/>
          <w:p>
            <w:pPr>
              <w:pStyle w:val="Compact"/>
            </w:pPr>
            <w:r>
              <w:t xml:space="preserve">Flow rate (m³/h), Head (m), Power (kW), RPM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Reciprocating Pump</w:t>
            </w:r>
          </w:p>
        </w:tc>
        <w:tc>
          <w:tcPr/>
          <w:p>
            <w:pPr>
              <w:pStyle w:val="Compact"/>
            </w:pPr>
            <w:r>
              <w:t xml:space="preserve">Plunger/Piston, Valves, Packing, Crankshaft</w:t>
            </w:r>
          </w:p>
        </w:tc>
        <w:tc>
          <w:tcPr/>
          <w:p>
            <w:pPr>
              <w:pStyle w:val="Compact"/>
            </w:pPr>
            <w:r>
              <w:t xml:space="preserve">Flow rate, Pressure (bar), Stroke,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Rotary Pump</w:t>
            </w:r>
          </w:p>
        </w:tc>
        <w:tc>
          <w:tcPr/>
          <w:p>
            <w:pPr>
              <w:pStyle w:val="Compact"/>
            </w:pPr>
            <w:r>
              <w:t xml:space="preserve">Rotor, Timing Gears, Bearings, Seals</w:t>
            </w:r>
          </w:p>
        </w:tc>
        <w:tc>
          <w:tcPr/>
          <w:p>
            <w:pPr>
              <w:pStyle w:val="Compact"/>
            </w:pPr>
            <w:r>
              <w:t xml:space="preserve">Flow rate, Pressure, Viscosity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Centrifugal Compressor</w:t>
            </w:r>
          </w:p>
        </w:tc>
        <w:tc>
          <w:tcPr/>
          <w:p>
            <w:pPr>
              <w:pStyle w:val="Compact"/>
            </w:pPr>
            <w:r>
              <w:t xml:space="preserve">Impeller, Seals, Bearings, Lube System</w:t>
            </w:r>
          </w:p>
        </w:tc>
        <w:tc>
          <w:tcPr/>
          <w:p>
            <w:pPr>
              <w:pStyle w:val="Compact"/>
            </w:pPr>
            <w:r>
              <w:t xml:space="preserve">Capacity (m³/h), Discharge P (bar),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Reciprocating Compressor</w:t>
            </w:r>
          </w:p>
        </w:tc>
        <w:tc>
          <w:tcPr/>
          <w:p>
            <w:pPr>
              <w:pStyle w:val="Compact"/>
            </w:pPr>
            <w:r>
              <w:t xml:space="preserve">Piston, Valves, Packing, Crankshaft</w:t>
            </w:r>
          </w:p>
        </w:tc>
        <w:tc>
          <w:tcPr/>
          <w:p>
            <w:pPr>
              <w:pStyle w:val="Compact"/>
            </w:pPr>
            <w:r>
              <w:t xml:space="preserve">Capacity, Pressure ratio, 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Screw Compressor</w:t>
            </w:r>
          </w:p>
        </w:tc>
        <w:tc>
          <w:tcPr/>
          <w:p>
            <w:pPr>
              <w:pStyle w:val="Compact"/>
            </w:pPr>
            <w:r>
              <w:t xml:space="preserve">Rotors, Bearings, Seals, Oil System</w:t>
            </w:r>
          </w:p>
        </w:tc>
        <w:tc>
          <w:tcPr/>
          <w:p>
            <w:pPr>
              <w:pStyle w:val="Compact"/>
            </w:pPr>
            <w:r>
              <w:t xml:space="preserve">Capacity, Pressure, Oil injection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Gas Turbine</w:t>
            </w:r>
          </w:p>
        </w:tc>
        <w:tc>
          <w:tcPr/>
          <w:p>
            <w:pPr>
              <w:pStyle w:val="Compact"/>
            </w:pPr>
            <w:r>
              <w:t xml:space="preserve">Compressor Section, Combustor, Power Turbine</w:t>
            </w:r>
          </w:p>
        </w:tc>
        <w:tc>
          <w:tcPr/>
          <w:p>
            <w:pPr>
              <w:pStyle w:val="Compact"/>
            </w:pPr>
            <w:r>
              <w:t xml:space="preserve">Power (MW), Heat rate, Fuel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Steam Turbine</w:t>
            </w:r>
          </w:p>
        </w:tc>
        <w:tc>
          <w:tcPr/>
          <w:p>
            <w:pPr>
              <w:pStyle w:val="Compact"/>
            </w:pPr>
            <w:r>
              <w:t xml:space="preserve">Rotor, Blades, Bearings, Governor</w:t>
            </w:r>
          </w:p>
        </w:tc>
        <w:tc>
          <w:tcPr/>
          <w:p>
            <w:pPr>
              <w:pStyle w:val="Compact"/>
            </w:pPr>
            <w:r>
              <w:t xml:space="preserve">Power, Inlet P/T, Exhaust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Electric Motor</w:t>
            </w:r>
          </w:p>
        </w:tc>
        <w:tc>
          <w:tcPr/>
          <w:p>
            <w:pPr>
              <w:pStyle w:val="Compact"/>
            </w:pPr>
            <w:r>
              <w:t xml:space="preserve">Stator, Rotor, Bearings, Cooling</w:t>
            </w:r>
          </w:p>
        </w:tc>
        <w:tc>
          <w:tcPr/>
          <w:p>
            <w:pPr>
              <w:pStyle w:val="Compact"/>
            </w:pPr>
            <w:r>
              <w:t xml:space="preserve">Power (kW), Voltage, RPM, Frame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Diesel/Gas Engine</w:t>
            </w:r>
          </w:p>
        </w:tc>
        <w:tc>
          <w:tcPr/>
          <w:p>
            <w:pPr>
              <w:pStyle w:val="Compact"/>
            </w:pPr>
            <w:r>
              <w:t xml:space="preserve">Cylinder, Pistons, Fuel System, Turbocharger</w:t>
            </w:r>
          </w:p>
        </w:tc>
        <w:tc>
          <w:tcPr/>
          <w:p>
            <w:pPr>
              <w:pStyle w:val="Compact"/>
            </w:pPr>
            <w:r>
              <w:t xml:space="preserve">Power, Cylinders, Fuel consumption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Rotor, Stator, Exciter, AVR</w:t>
            </w:r>
          </w:p>
        </w:tc>
        <w:tc>
          <w:tcPr/>
          <w:p>
            <w:pPr>
              <w:pStyle w:val="Compact"/>
            </w:pPr>
            <w:r>
              <w:t xml:space="preserve">Power (MVA), Voltage, Power factor</w:t>
            </w:r>
          </w:p>
        </w:tc>
      </w:tr>
    </w:tbl>
    <w:bookmarkEnd w:id="23"/>
    <w:bookmarkStart w:id="24" w:name="static-equipment"/>
    <w:p>
      <w:pPr>
        <w:pStyle w:val="Heading3"/>
      </w:pPr>
      <w:r>
        <w:t xml:space="preserve">Static Equipment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362"/>
        <w:gridCol w:w="2501"/>
        <w:gridCol w:w="2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Typical Subunits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Shell &amp; Tube HX</w:t>
            </w:r>
          </w:p>
        </w:tc>
        <w:tc>
          <w:tcPr/>
          <w:p>
            <w:pPr>
              <w:pStyle w:val="Compact"/>
            </w:pPr>
            <w:r>
              <w:t xml:space="preserve">Tubes, Shell, Gaskets, Baffles</w:t>
            </w:r>
          </w:p>
        </w:tc>
        <w:tc>
          <w:tcPr/>
          <w:p>
            <w:pPr>
              <w:pStyle w:val="Compact"/>
            </w:pPr>
            <w:r>
              <w:t xml:space="preserve">Duty (kW), Area (m²), Design P/T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Plate Heat Exchanger</w:t>
            </w:r>
          </w:p>
        </w:tc>
        <w:tc>
          <w:tcPr/>
          <w:p>
            <w:pPr>
              <w:pStyle w:val="Compact"/>
            </w:pPr>
            <w:r>
              <w:t xml:space="preserve">Plates, Gaskets, Frame</w:t>
            </w:r>
          </w:p>
        </w:tc>
        <w:tc>
          <w:tcPr/>
          <w:p>
            <w:pPr>
              <w:pStyle w:val="Compact"/>
            </w:pPr>
            <w:r>
              <w:t xml:space="preserve">Duty, Plates, Design P/T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Air Cooled HX</w:t>
            </w:r>
          </w:p>
        </w:tc>
        <w:tc>
          <w:tcPr/>
          <w:p>
            <w:pPr>
              <w:pStyle w:val="Compact"/>
            </w:pPr>
            <w:r>
              <w:t xml:space="preserve">Tubes, Fins, Headers, Fans</w:t>
            </w:r>
          </w:p>
        </w:tc>
        <w:tc>
          <w:tcPr/>
          <w:p>
            <w:pPr>
              <w:pStyle w:val="Compact"/>
            </w:pPr>
            <w:r>
              <w:t xml:space="preserve">Duty, Face area, Fan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Pressure Vessel</w:t>
            </w:r>
          </w:p>
        </w:tc>
        <w:tc>
          <w:tcPr/>
          <w:p>
            <w:pPr>
              <w:pStyle w:val="Compact"/>
            </w:pPr>
            <w:r>
              <w:t xml:space="preserve">Shell, Heads, Nozzles, Internals</w:t>
            </w:r>
          </w:p>
        </w:tc>
        <w:tc>
          <w:tcPr/>
          <w:p>
            <w:pPr>
              <w:pStyle w:val="Compact"/>
            </w:pPr>
            <w:r>
              <w:t xml:space="preserve">Volume (m³), Design P/T,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Atmospheric Tank</w:t>
            </w:r>
          </w:p>
        </w:tc>
        <w:tc>
          <w:tcPr/>
          <w:p>
            <w:pPr>
              <w:pStyle w:val="Compact"/>
            </w:pPr>
            <w:r>
              <w:t xml:space="preserve">Shell, Roof, Floor, Nozzles</w:t>
            </w:r>
          </w:p>
        </w:tc>
        <w:tc>
          <w:tcPr/>
          <w:p>
            <w:pPr>
              <w:pStyle w:val="Compact"/>
            </w:pPr>
            <w:r>
              <w:t xml:space="preserve">Capacity (m³), Diameter, 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Column/Tower</w:t>
            </w:r>
          </w:p>
        </w:tc>
        <w:tc>
          <w:tcPr/>
          <w:p>
            <w:pPr>
              <w:pStyle w:val="Compact"/>
            </w:pPr>
            <w:r>
              <w:t xml:space="preserve">Shell, Trays/Packing, Distributors</w:t>
            </w:r>
          </w:p>
        </w:tc>
        <w:tc>
          <w:tcPr/>
          <w:p>
            <w:pPr>
              <w:pStyle w:val="Compact"/>
            </w:pPr>
            <w:r>
              <w:t xml:space="preserve">Height, Diameter, Stages/HETP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Piping</w:t>
            </w:r>
          </w:p>
        </w:tc>
        <w:tc>
          <w:tcPr/>
          <w:p>
            <w:pPr>
              <w:pStyle w:val="Compact"/>
            </w:pPr>
            <w:r>
              <w:t xml:space="preserve">Pipe, Fittings, Supports</w:t>
            </w:r>
          </w:p>
        </w:tc>
        <w:tc>
          <w:tcPr/>
          <w:p>
            <w:pPr>
              <w:pStyle w:val="Compact"/>
            </w:pPr>
            <w:r>
              <w:t xml:space="preserve">Diameter, Schedule, Material, Length</w:t>
            </w:r>
          </w:p>
        </w:tc>
      </w:tr>
    </w:tbl>
    <w:bookmarkEnd w:id="24"/>
    <w:bookmarkStart w:id="25" w:name="valves"/>
    <w:p>
      <w:pPr>
        <w:pStyle w:val="Heading3"/>
      </w:pPr>
      <w:r>
        <w:t xml:space="preserve">Valves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362"/>
        <w:gridCol w:w="2501"/>
        <w:gridCol w:w="2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Typical Subunits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Gate Valve</w:t>
            </w:r>
          </w:p>
        </w:tc>
        <w:tc>
          <w:tcPr/>
          <w:p>
            <w:pPr>
              <w:pStyle w:val="Compact"/>
            </w:pPr>
            <w:r>
              <w:t xml:space="preserve">Body, Gate, Stem, Packing</w:t>
            </w:r>
          </w:p>
        </w:tc>
        <w:tc>
          <w:tcPr/>
          <w:p>
            <w:pPr>
              <w:pStyle w:val="Compact"/>
            </w:pPr>
            <w:r>
              <w:t xml:space="preserve">Size, Pressure class,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Globe Valve</w:t>
            </w:r>
          </w:p>
        </w:tc>
        <w:tc>
          <w:tcPr/>
          <w:p>
            <w:pPr>
              <w:pStyle w:val="Compact"/>
            </w:pPr>
            <w:r>
              <w:t xml:space="preserve">Body, Plug, Stem, Packing</w:t>
            </w:r>
          </w:p>
        </w:tc>
        <w:tc>
          <w:tcPr/>
          <w:p>
            <w:pPr>
              <w:pStyle w:val="Compact"/>
            </w:pPr>
            <w:r>
              <w:t xml:space="preserve">Size, Cv, Pressure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Ball Valve</w:t>
            </w:r>
          </w:p>
        </w:tc>
        <w:tc>
          <w:tcPr/>
          <w:p>
            <w:pPr>
              <w:pStyle w:val="Compact"/>
            </w:pPr>
            <w:r>
              <w:t xml:space="preserve">Body, Ball, Seats, Stem</w:t>
            </w:r>
          </w:p>
        </w:tc>
        <w:tc>
          <w:tcPr/>
          <w:p>
            <w:pPr>
              <w:pStyle w:val="Compact"/>
            </w:pPr>
            <w:r>
              <w:t xml:space="preserve">Size, Port (full/reduced), Pressure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Butterfly Valve</w:t>
            </w:r>
          </w:p>
        </w:tc>
        <w:tc>
          <w:tcPr/>
          <w:p>
            <w:pPr>
              <w:pStyle w:val="Compact"/>
            </w:pPr>
            <w:r>
              <w:t xml:space="preserve">Body, Disc, Shaft, Seat</w:t>
            </w:r>
          </w:p>
        </w:tc>
        <w:tc>
          <w:tcPr/>
          <w:p>
            <w:pPr>
              <w:pStyle w:val="Compact"/>
            </w:pPr>
            <w:r>
              <w:t xml:space="preserve">Size, Pressure class, Liner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Check Valve</w:t>
            </w:r>
          </w:p>
        </w:tc>
        <w:tc>
          <w:tcPr/>
          <w:p>
            <w:pPr>
              <w:pStyle w:val="Compact"/>
            </w:pPr>
            <w:r>
              <w:t xml:space="preserve">Body, Disc/Ball, Seat</w:t>
            </w:r>
          </w:p>
        </w:tc>
        <w:tc>
          <w:tcPr/>
          <w:p>
            <w:pPr>
              <w:pStyle w:val="Compact"/>
            </w:pPr>
            <w:r>
              <w:t xml:space="preserve">Size, Type (swing/lift/dual), Pressure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Control Valve</w:t>
            </w:r>
          </w:p>
        </w:tc>
        <w:tc>
          <w:tcPr/>
          <w:p>
            <w:pPr>
              <w:pStyle w:val="Compact"/>
            </w:pPr>
            <w:r>
              <w:t xml:space="preserve">Body, Trim, Actuator, Positioner</w:t>
            </w:r>
          </w:p>
        </w:tc>
        <w:tc>
          <w:tcPr/>
          <w:p>
            <w:pPr>
              <w:pStyle w:val="Compact"/>
            </w:pPr>
            <w:r>
              <w:t xml:space="preserve">Size, Cv, Characteristic, Actuator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Safety/Relief Valve</w:t>
            </w:r>
          </w:p>
        </w:tc>
        <w:tc>
          <w:tcPr/>
          <w:p>
            <w:pPr>
              <w:pStyle w:val="Compact"/>
            </w:pPr>
            <w:r>
              <w:t xml:space="preserve">Body, Disc, Spring, Bonnet</w:t>
            </w:r>
          </w:p>
        </w:tc>
        <w:tc>
          <w:tcPr/>
          <w:p>
            <w:pPr>
              <w:pStyle w:val="Compact"/>
            </w:pPr>
            <w:r>
              <w:t xml:space="preserve">Size, Set pressure, Capacity</w:t>
            </w:r>
          </w:p>
        </w:tc>
      </w:tr>
    </w:tbl>
    <w:bookmarkEnd w:id="25"/>
    <w:bookmarkStart w:id="26" w:name="electrical-instrumentation"/>
    <w:p>
      <w:pPr>
        <w:pStyle w:val="Heading3"/>
      </w:pPr>
      <w:r>
        <w:t xml:space="preserve">Electrical &amp; Instrumentation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362"/>
        <w:gridCol w:w="2501"/>
        <w:gridCol w:w="2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Typical Subunits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t xml:space="preserve">Core, Windings, Bushings, Cooling</w:t>
            </w:r>
          </w:p>
        </w:tc>
        <w:tc>
          <w:tcPr/>
          <w:p>
            <w:pPr>
              <w:pStyle w:val="Compact"/>
            </w:pPr>
            <w:r>
              <w:t xml:space="preserve">Rating (MVA), Voltage ratio, Cooling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Switchgear</w:t>
            </w:r>
          </w:p>
        </w:tc>
        <w:tc>
          <w:tcPr/>
          <w:p>
            <w:pPr>
              <w:pStyle w:val="Compact"/>
            </w:pPr>
            <w:r>
              <w:t xml:space="preserve">Breaker, Bus, CT/PT, Protection</w:t>
            </w:r>
          </w:p>
        </w:tc>
        <w:tc>
          <w:tcPr/>
          <w:p>
            <w:pPr>
              <w:pStyle w:val="Compact"/>
            </w:pPr>
            <w:r>
              <w:t xml:space="preserve">Voltage, Current rating, Breaking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UPS</w:t>
            </w:r>
          </w:p>
        </w:tc>
        <w:tc>
          <w:tcPr/>
          <w:p>
            <w:pPr>
              <w:pStyle w:val="Compact"/>
            </w:pPr>
            <w:r>
              <w:t xml:space="preserve">Rectifier, Inverter, Batteries, Static switch</w:t>
            </w:r>
          </w:p>
        </w:tc>
        <w:tc>
          <w:tcPr/>
          <w:p>
            <w:pPr>
              <w:pStyle w:val="Compact"/>
            </w:pPr>
            <w:r>
              <w:t xml:space="preserve">Capacity (kVA), Autonomy, Battery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Transmitter</w:t>
            </w:r>
          </w:p>
        </w:tc>
        <w:tc>
          <w:tcPr/>
          <w:p>
            <w:pPr>
              <w:pStyle w:val="Compact"/>
            </w:pPr>
            <w:r>
              <w:t xml:space="preserve">Sensor, Electronics, Housing</w:t>
            </w:r>
          </w:p>
        </w:tc>
        <w:tc>
          <w:tcPr/>
          <w:p>
            <w:pPr>
              <w:pStyle w:val="Compact"/>
            </w:pPr>
            <w:r>
              <w:t xml:space="preserve">Measurement type, Range, Output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Analyzer</w:t>
            </w:r>
          </w:p>
        </w:tc>
        <w:tc>
          <w:tcPr/>
          <w:p>
            <w:pPr>
              <w:pStyle w:val="Compact"/>
            </w:pPr>
            <w:r>
              <w:t xml:space="preserve">Sensor, Sample system, Electronics</w:t>
            </w:r>
          </w:p>
        </w:tc>
        <w:tc>
          <w:tcPr/>
          <w:p>
            <w:pPr>
              <w:pStyle w:val="Compact"/>
            </w:pPr>
            <w:r>
              <w:t xml:space="preserve">Measurement type, Range, Sample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Control System</w:t>
            </w:r>
          </w:p>
        </w:tc>
        <w:tc>
          <w:tcPr/>
          <w:p>
            <w:pPr>
              <w:pStyle w:val="Compact"/>
            </w:pPr>
            <w:r>
              <w:t xml:space="preserve">I/O, Processor, Power supply, HMI</w:t>
            </w:r>
          </w:p>
        </w:tc>
        <w:tc>
          <w:tcPr/>
          <w:p>
            <w:pPr>
              <w:pStyle w:val="Compact"/>
            </w:pPr>
            <w:r>
              <w:t xml:space="preserve">I/O count, Redundancy, Protocol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failure-mode-codes"/>
    <w:p>
      <w:pPr>
        <w:pStyle w:val="Heading2"/>
      </w:pPr>
      <w:r>
        <w:t xml:space="preserve">Failure Mode Codes</w:t>
      </w:r>
    </w:p>
    <w:p>
      <w:pPr>
        <w:pStyle w:val="FirstParagraph"/>
      </w:pPr>
      <w:r>
        <w:t xml:space="preserve">Use these codes on EVERY failure record. No free text. No</w:t>
      </w:r>
      <w:r>
        <w:t xml:space="preserve"> </w:t>
      </w:r>
      <w:r>
        <w:t xml:space="preserve">“Other”</w:t>
      </w:r>
      <w:r>
        <w:t xml:space="preserve"> </w:t>
      </w:r>
      <w:r>
        <w:t xml:space="preserve">unless genuinely novel.</w:t>
      </w:r>
    </w:p>
    <w:bookmarkStart w:id="28" w:name="primary-failure-modes-equipment-level"/>
    <w:p>
      <w:pPr>
        <w:pStyle w:val="Heading3"/>
      </w:pPr>
      <w:r>
        <w:t xml:space="preserve">Primary Failure Modes (Equipment 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464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Use When…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  <w:r>
              <w:t xml:space="preserve">Abnormal instrument reading</w:t>
            </w:r>
          </w:p>
        </w:tc>
        <w:tc>
          <w:tcPr/>
          <w:p>
            <w:pPr>
              <w:pStyle w:val="Compact"/>
            </w:pPr>
            <w:r>
              <w:t xml:space="preserve">Instrument shows incorrect value</w:t>
            </w:r>
          </w:p>
        </w:tc>
        <w:tc>
          <w:tcPr/>
          <w:p>
            <w:pPr>
              <w:pStyle w:val="Compact"/>
            </w:pPr>
            <w:r>
              <w:t xml:space="preserve">Transmitter drift, gauge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Breakdown</w:t>
            </w:r>
          </w:p>
        </w:tc>
        <w:tc>
          <w:tcPr/>
          <w:p>
            <w:pPr>
              <w:pStyle w:val="Compact"/>
            </w:pPr>
            <w:r>
              <w:t xml:space="preserve">Complete loss of function requiring major repair</w:t>
            </w:r>
          </w:p>
        </w:tc>
        <w:tc>
          <w:tcPr/>
          <w:p>
            <w:pPr>
              <w:pStyle w:val="Compact"/>
            </w:pPr>
            <w:r>
              <w:t xml:space="preserve">Catastrophic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ELP</w:t>
            </w:r>
          </w:p>
        </w:tc>
        <w:tc>
          <w:tcPr/>
          <w:p>
            <w:pPr>
              <w:pStyle w:val="Compact"/>
            </w:pPr>
            <w:r>
              <w:t xml:space="preserve">External leakage - Loss of containment to environment</w:t>
            </w:r>
          </w:p>
        </w:tc>
        <w:tc>
          <w:tcPr/>
          <w:p>
            <w:pPr>
              <w:pStyle w:val="Compact"/>
            </w:pPr>
            <w:r>
              <w:t xml:space="preserve">Process fluid leaking externally</w:t>
            </w:r>
          </w:p>
        </w:tc>
        <w:tc>
          <w:tcPr/>
          <w:p>
            <w:pPr>
              <w:pStyle w:val="Compact"/>
            </w:pPr>
            <w:r>
              <w:t xml:space="preserve">Flange leak, seal leak, casing crack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ELU</w:t>
            </w:r>
          </w:p>
        </w:tc>
        <w:tc>
          <w:tcPr/>
          <w:p>
            <w:pPr>
              <w:pStyle w:val="Compact"/>
            </w:pPr>
            <w:r>
              <w:t xml:space="preserve">External leakage - Utility</w:t>
            </w:r>
          </w:p>
        </w:tc>
        <w:tc>
          <w:tcPr/>
          <w:p>
            <w:pPr>
              <w:pStyle w:val="Compact"/>
            </w:pPr>
            <w:r>
              <w:t xml:space="preserve">Utility fluid leaking externally</w:t>
            </w:r>
          </w:p>
        </w:tc>
        <w:tc>
          <w:tcPr/>
          <w:p>
            <w:pPr>
              <w:pStyle w:val="Compact"/>
            </w:pPr>
            <w:r>
              <w:t xml:space="preserve">Cooling water leak, steam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ERO</w:t>
            </w:r>
          </w:p>
        </w:tc>
        <w:tc>
          <w:tcPr/>
          <w:p>
            <w:pPr>
              <w:pStyle w:val="Compact"/>
            </w:pPr>
            <w:r>
              <w:t xml:space="preserve">Erratic output</w:t>
            </w:r>
          </w:p>
        </w:tc>
        <w:tc>
          <w:tcPr/>
          <w:p>
            <w:pPr>
              <w:pStyle w:val="Compact"/>
            </w:pPr>
            <w:r>
              <w:t xml:space="preserve">Irregular, fluctuating, or intermittent output</w:t>
            </w:r>
          </w:p>
        </w:tc>
        <w:tc>
          <w:tcPr/>
          <w:p>
            <w:pPr>
              <w:pStyle w:val="Compact"/>
            </w:pPr>
            <w:r>
              <w:t xml:space="preserve">Unstable flow, fluctuating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FTC</w:t>
            </w:r>
          </w:p>
        </w:tc>
        <w:tc>
          <w:tcPr/>
          <w:p>
            <w:pPr>
              <w:pStyle w:val="Compact"/>
            </w:pPr>
            <w:r>
              <w:t xml:space="preserve">Fail to close</w:t>
            </w:r>
          </w:p>
        </w:tc>
        <w:tc>
          <w:tcPr/>
          <w:p>
            <w:pPr>
              <w:pStyle w:val="Compact"/>
            </w:pPr>
            <w:r>
              <w:t xml:space="preserve">Does not close on demand</w:t>
            </w:r>
          </w:p>
        </w:tc>
        <w:tc>
          <w:tcPr/>
          <w:p>
            <w:pPr>
              <w:pStyle w:val="Compact"/>
            </w:pPr>
            <w:r>
              <w:t xml:space="preserve">Valve stuck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FTO</w:t>
            </w:r>
          </w:p>
        </w:tc>
        <w:tc>
          <w:tcPr/>
          <w:p>
            <w:pPr>
              <w:pStyle w:val="Compact"/>
            </w:pPr>
            <w:r>
              <w:t xml:space="preserve">Fail to open</w:t>
            </w:r>
          </w:p>
        </w:tc>
        <w:tc>
          <w:tcPr/>
          <w:p>
            <w:pPr>
              <w:pStyle w:val="Compact"/>
            </w:pPr>
            <w:r>
              <w:t xml:space="preserve">Does not open on demand</w:t>
            </w:r>
          </w:p>
        </w:tc>
        <w:tc>
          <w:tcPr/>
          <w:p>
            <w:pPr>
              <w:pStyle w:val="Compact"/>
            </w:pPr>
            <w:r>
              <w:t xml:space="preserve">Valve stuck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</w:t>
            </w:r>
          </w:p>
        </w:tc>
        <w:tc>
          <w:tcPr/>
          <w:p>
            <w:pPr>
              <w:pStyle w:val="Compact"/>
            </w:pPr>
            <w:r>
              <w:t xml:space="preserve">Fail to regulate</w:t>
            </w:r>
          </w:p>
        </w:tc>
        <w:tc>
          <w:tcPr/>
          <w:p>
            <w:pPr>
              <w:pStyle w:val="Compact"/>
            </w:pPr>
            <w:r>
              <w:t xml:space="preserve">Does not control to setpoint</w:t>
            </w:r>
          </w:p>
        </w:tc>
        <w:tc>
          <w:tcPr/>
          <w:p>
            <w:pPr>
              <w:pStyle w:val="Compact"/>
            </w:pPr>
            <w:r>
              <w:t xml:space="preserve">Control valve hunting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</w:t>
            </w:r>
          </w:p>
        </w:tc>
        <w:tc>
          <w:tcPr/>
          <w:p>
            <w:pPr>
              <w:pStyle w:val="Compact"/>
            </w:pPr>
            <w:r>
              <w:t xml:space="preserve">Fail to start on demand</w:t>
            </w:r>
          </w:p>
        </w:tc>
        <w:tc>
          <w:tcPr/>
          <w:p>
            <w:pPr>
              <w:pStyle w:val="Compact"/>
            </w:pPr>
            <w:r>
              <w:t xml:space="preserve">Does not start when commanded</w:t>
            </w:r>
          </w:p>
        </w:tc>
        <w:tc>
          <w:tcPr/>
          <w:p>
            <w:pPr>
              <w:pStyle w:val="Compact"/>
            </w:pPr>
            <w:r>
              <w:t xml:space="preserve">Motor won’t start, pump won’t prime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FTF</w:t>
            </w:r>
          </w:p>
        </w:tc>
        <w:tc>
          <w:tcPr/>
          <w:p>
            <w:pPr>
              <w:pStyle w:val="Compact"/>
            </w:pPr>
            <w:r>
              <w:t xml:space="preserve">Fail to function on demand</w:t>
            </w:r>
          </w:p>
        </w:tc>
        <w:tc>
          <w:tcPr/>
          <w:p>
            <w:pPr>
              <w:pStyle w:val="Compact"/>
            </w:pPr>
            <w:r>
              <w:t xml:space="preserve">General failure to perform function</w:t>
            </w:r>
          </w:p>
        </w:tc>
        <w:tc>
          <w:tcPr/>
          <w:p>
            <w:pPr>
              <w:pStyle w:val="Compact"/>
            </w:pPr>
            <w:r>
              <w:t xml:space="preserve">Safety device doesn’t 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HIO</w:t>
            </w:r>
          </w:p>
        </w:tc>
        <w:tc>
          <w:tcPr/>
          <w:p>
            <w:pPr>
              <w:pStyle w:val="Compact"/>
            </w:pPr>
            <w:r>
              <w:t xml:space="preserve">High output</w:t>
            </w:r>
          </w:p>
        </w:tc>
        <w:tc>
          <w:tcPr/>
          <w:p>
            <w:pPr>
              <w:pStyle w:val="Compact"/>
            </w:pPr>
            <w:r>
              <w:t xml:space="preserve">Output above acceptable operating range</w:t>
            </w:r>
          </w:p>
        </w:tc>
        <w:tc>
          <w:tcPr/>
          <w:p>
            <w:pPr>
              <w:pStyle w:val="Compact"/>
            </w:pPr>
            <w:r>
              <w:t xml:space="preserve">Overpressure, overtemperature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ILP</w:t>
            </w:r>
          </w:p>
        </w:tc>
        <w:tc>
          <w:tcPr/>
          <w:p>
            <w:pPr>
              <w:pStyle w:val="Compact"/>
            </w:pPr>
            <w:r>
              <w:t xml:space="preserve">Internal leakage - Process</w:t>
            </w:r>
          </w:p>
        </w:tc>
        <w:tc>
          <w:tcPr/>
          <w:p>
            <w:pPr>
              <w:pStyle w:val="Compact"/>
            </w:pPr>
            <w:r>
              <w:t xml:space="preserve">Internal process leakage</w:t>
            </w:r>
          </w:p>
        </w:tc>
        <w:tc>
          <w:tcPr/>
          <w:p>
            <w:pPr>
              <w:pStyle w:val="Compact"/>
            </w:pPr>
            <w:r>
              <w:t xml:space="preserve">Valve passing, tube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ILU</w:t>
            </w:r>
          </w:p>
        </w:tc>
        <w:tc>
          <w:tcPr/>
          <w:p>
            <w:pPr>
              <w:pStyle w:val="Compact"/>
            </w:pPr>
            <w:r>
              <w:t xml:space="preserve">Internal leakage - Utility</w:t>
            </w:r>
          </w:p>
        </w:tc>
        <w:tc>
          <w:tcPr/>
          <w:p>
            <w:pPr>
              <w:pStyle w:val="Compact"/>
            </w:pPr>
            <w:r>
              <w:t xml:space="preserve">Internal utility leakage</w:t>
            </w:r>
          </w:p>
        </w:tc>
        <w:tc>
          <w:tcPr/>
          <w:p>
            <w:pPr>
              <w:pStyle w:val="Compact"/>
            </w:pPr>
            <w:r>
              <w:t xml:space="preserve">Internal cooling water bypass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</w:t>
            </w:r>
          </w:p>
        </w:tc>
        <w:tc>
          <w:tcPr/>
          <w:p>
            <w:pPr>
              <w:pStyle w:val="Compact"/>
            </w:pPr>
            <w:r>
              <w:t xml:space="preserve">Low output</w:t>
            </w:r>
          </w:p>
        </w:tc>
        <w:tc>
          <w:tcPr/>
          <w:p>
            <w:pPr>
              <w:pStyle w:val="Compact"/>
            </w:pPr>
            <w:r>
              <w:t xml:space="preserve">Output below acceptable operating range</w:t>
            </w:r>
          </w:p>
        </w:tc>
        <w:tc>
          <w:tcPr/>
          <w:p>
            <w:pPr>
              <w:pStyle w:val="Compact"/>
            </w:pPr>
            <w:r>
              <w:t xml:space="preserve">Low flow, low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Abnormal noise</w:t>
            </w:r>
          </w:p>
        </w:tc>
        <w:tc>
          <w:tcPr/>
          <w:p>
            <w:pPr>
              <w:pStyle w:val="Compact"/>
            </w:pPr>
            <w:r>
              <w:t xml:space="preserve">Cavitation, bearing 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OHE</w:t>
            </w:r>
          </w:p>
        </w:tc>
        <w:tc>
          <w:tcPr/>
          <w:p>
            <w:pPr>
              <w:pStyle w:val="Compact"/>
            </w:pPr>
            <w:r>
              <w:t xml:space="preserve">Overheating</w:t>
            </w:r>
          </w:p>
        </w:tc>
        <w:tc>
          <w:tcPr/>
          <w:p>
            <w:pPr>
              <w:pStyle w:val="Compact"/>
            </w:pPr>
            <w:r>
              <w:t xml:space="preserve">Temperature above acceptable</w:t>
            </w:r>
          </w:p>
        </w:tc>
        <w:tc>
          <w:tcPr/>
          <w:p>
            <w:pPr>
              <w:pStyle w:val="Compact"/>
            </w:pPr>
            <w:r>
              <w:t xml:space="preserve">Hot bearing, motor overheating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PDE</w:t>
            </w:r>
          </w:p>
        </w:tc>
        <w:tc>
          <w:tcPr/>
          <w:p>
            <w:pPr>
              <w:pStyle w:val="Compact"/>
            </w:pPr>
            <w:r>
              <w:t xml:space="preserve">Parameter deviation</w:t>
            </w:r>
          </w:p>
        </w:tc>
        <w:tc>
          <w:tcPr/>
          <w:p>
            <w:pPr>
              <w:pStyle w:val="Compact"/>
            </w:pPr>
            <w:r>
              <w:t xml:space="preserve">Gradual drift outside acceptable limits</w:t>
            </w:r>
          </w:p>
        </w:tc>
        <w:tc>
          <w:tcPr/>
          <w:p>
            <w:pPr>
              <w:pStyle w:val="Compact"/>
            </w:pPr>
            <w:r>
              <w:t xml:space="preserve">Vibration trending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</w:t>
            </w:r>
          </w:p>
        </w:tc>
        <w:tc>
          <w:tcPr/>
          <w:p>
            <w:pPr>
              <w:pStyle w:val="Compact"/>
            </w:pPr>
            <w:r>
              <w:t xml:space="preserve">Plugged/Choked</w:t>
            </w:r>
          </w:p>
        </w:tc>
        <w:tc>
          <w:tcPr/>
          <w:p>
            <w:pPr>
              <w:pStyle w:val="Compact"/>
            </w:pPr>
            <w:r>
              <w:t xml:space="preserve">Flow restriction or blockage</w:t>
            </w:r>
          </w:p>
        </w:tc>
        <w:tc>
          <w:tcPr/>
          <w:p>
            <w:pPr>
              <w:pStyle w:val="Compact"/>
            </w:pPr>
            <w:r>
              <w:t xml:space="preserve">Strainer blocked, line fouled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</w:t>
            </w:r>
          </w:p>
        </w:tc>
        <w:tc>
          <w:tcPr/>
          <w:p>
            <w:pPr>
              <w:pStyle w:val="Compact"/>
            </w:pPr>
            <w:r>
              <w:t xml:space="preserve">Minor in-service problems</w:t>
            </w:r>
          </w:p>
        </w:tc>
        <w:tc>
          <w:tcPr/>
          <w:p>
            <w:pPr>
              <w:pStyle w:val="Compact"/>
            </w:pPr>
            <w:r>
              <w:t xml:space="preserve">Degraded but functional</w:t>
            </w:r>
          </w:p>
        </w:tc>
        <w:tc>
          <w:tcPr/>
          <w:p>
            <w:pPr>
              <w:pStyle w:val="Compact"/>
            </w:pPr>
            <w:r>
              <w:t xml:space="preserve">Requiring 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Spurious trip/activation</w:t>
            </w:r>
          </w:p>
        </w:tc>
        <w:tc>
          <w:tcPr/>
          <w:p>
            <w:pPr>
              <w:pStyle w:val="Compact"/>
            </w:pPr>
            <w:r>
              <w:t xml:space="preserve">Trips or activates without demand</w:t>
            </w:r>
          </w:p>
        </w:tc>
        <w:tc>
          <w:tcPr/>
          <w:p>
            <w:pPr>
              <w:pStyle w:val="Compact"/>
            </w:pPr>
            <w:r>
              <w:t xml:space="preserve">Nuisance 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</w:t>
            </w:r>
          </w:p>
        </w:tc>
        <w:tc>
          <w:tcPr/>
          <w:p>
            <w:pPr>
              <w:pStyle w:val="Compact"/>
            </w:pPr>
            <w:r>
              <w:t xml:space="preserve">Structural deficiency</w:t>
            </w:r>
          </w:p>
        </w:tc>
        <w:tc>
          <w:tcPr/>
          <w:p>
            <w:pPr>
              <w:pStyle w:val="Compact"/>
            </w:pPr>
            <w:r>
              <w:t xml:space="preserve">Mechanical damage or deformation</w:t>
            </w:r>
          </w:p>
        </w:tc>
        <w:tc>
          <w:tcPr/>
          <w:p>
            <w:pPr>
              <w:pStyle w:val="Compact"/>
            </w:pPr>
            <w:r>
              <w:t xml:space="preserve">Cracked casing, bent shaft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UST</w:t>
            </w:r>
          </w:p>
        </w:tc>
        <w:tc>
          <w:tcPr/>
          <w:p>
            <w:pPr>
              <w:pStyle w:val="Compact"/>
            </w:pPr>
            <w:r>
              <w:t xml:space="preserve">Spurious stop</w:t>
            </w:r>
          </w:p>
        </w:tc>
        <w:tc>
          <w:tcPr/>
          <w:p>
            <w:pPr>
              <w:pStyle w:val="Compact"/>
            </w:pPr>
            <w:r>
              <w:t xml:space="preserve">Stops without command</w:t>
            </w:r>
          </w:p>
        </w:tc>
        <w:tc>
          <w:tcPr/>
          <w:p>
            <w:pPr>
              <w:pStyle w:val="Compact"/>
            </w:pPr>
            <w:r>
              <w:t xml:space="preserve">Random shutdown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</w:t>
            </w:r>
          </w:p>
        </w:tc>
        <w:tc>
          <w:tcPr/>
          <w:p>
            <w:pPr>
              <w:pStyle w:val="Compact"/>
            </w:pPr>
            <w:r>
              <w:t xml:space="preserve">Vibration</w:t>
            </w:r>
          </w:p>
        </w:tc>
        <w:tc>
          <w:tcPr/>
          <w:p>
            <w:pPr>
              <w:pStyle w:val="Compact"/>
            </w:pPr>
            <w:r>
              <w:t xml:space="preserve">Abnormal vibration</w:t>
            </w:r>
          </w:p>
        </w:tc>
        <w:tc>
          <w:tcPr/>
          <w:p>
            <w:pPr>
              <w:pStyle w:val="Compact"/>
            </w:pPr>
            <w:r>
              <w:t xml:space="preserve">Imbalance, misalignment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Not covered above</w:t>
            </w:r>
          </w:p>
        </w:tc>
        <w:tc>
          <w:tcPr/>
          <w:p>
            <w:pPr>
              <w:pStyle w:val="Compact"/>
            </w:pPr>
            <w:r>
              <w:t xml:space="preserve">Document details in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Cannot determine</w:t>
            </w:r>
          </w:p>
        </w:tc>
        <w:tc>
          <w:tcPr/>
          <w:p>
            <w:pPr>
              <w:pStyle w:val="Compact"/>
            </w:pPr>
            <w:r>
              <w:t xml:space="preserve">Use sparingly - investigate!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failure-mechanism-codes"/>
    <w:p>
      <w:pPr>
        <w:pStyle w:val="Heading2"/>
      </w:pPr>
      <w:r>
        <w:t xml:space="preserve">Failure Mechanism Codes</w:t>
      </w:r>
    </w:p>
    <w:p>
      <w:pPr>
        <w:pStyle w:val="FirstParagraph"/>
      </w:pPr>
      <w:r>
        <w:t xml:space="preserve">Record WHY it failed, not just HOW it failed.</w:t>
      </w:r>
    </w:p>
    <w:bookmarkStart w:id="30" w:name="mechanical-mechanisms"/>
    <w:p>
      <w:pPr>
        <w:pStyle w:val="Heading3"/>
      </w:pPr>
      <w:r>
        <w:t xml:space="preserve">Mechanical Mechanisms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216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Common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Wear - General</w:t>
            </w:r>
          </w:p>
        </w:tc>
        <w:tc>
          <w:tcPr/>
          <w:p>
            <w:pPr>
              <w:pStyle w:val="Compact"/>
            </w:pPr>
            <w:r>
              <w:t xml:space="preserve">Material loss from relative motion</w:t>
            </w:r>
          </w:p>
        </w:tc>
        <w:tc>
          <w:tcPr/>
          <w:p>
            <w:pPr>
              <w:pStyle w:val="Compact"/>
            </w:pPr>
            <w:r>
              <w:t xml:space="preserve">Normal service, inadequate lubrication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Wear - Abrasive</w:t>
            </w:r>
          </w:p>
        </w:tc>
        <w:tc>
          <w:tcPr/>
          <w:p>
            <w:pPr>
              <w:pStyle w:val="Compact"/>
            </w:pPr>
            <w:r>
              <w:t xml:space="preserve">Material removal by hard particles</w:t>
            </w:r>
          </w:p>
        </w:tc>
        <w:tc>
          <w:tcPr/>
          <w:p>
            <w:pPr>
              <w:pStyle w:val="Compact"/>
            </w:pPr>
            <w:r>
              <w:t xml:space="preserve">Contaminated fluid, sand ingress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Wear - Erosive</w:t>
            </w:r>
          </w:p>
        </w:tc>
        <w:tc>
          <w:tcPr/>
          <w:p>
            <w:pPr>
              <w:pStyle w:val="Compact"/>
            </w:pPr>
            <w:r>
              <w:t xml:space="preserve">Material removal by fluid/particle impact</w:t>
            </w:r>
          </w:p>
        </w:tc>
        <w:tc>
          <w:tcPr/>
          <w:p>
            <w:pPr>
              <w:pStyle w:val="Compact"/>
            </w:pPr>
            <w:r>
              <w:t xml:space="preserve">High velocity flow, cavitation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Corrosion - External</w:t>
            </w:r>
          </w:p>
        </w:tc>
        <w:tc>
          <w:tcPr/>
          <w:p>
            <w:pPr>
              <w:pStyle w:val="Compact"/>
            </w:pPr>
            <w:r>
              <w:t xml:space="preserve">Chemical attack from external environment</w:t>
            </w:r>
          </w:p>
        </w:tc>
        <w:tc>
          <w:tcPr/>
          <w:p>
            <w:pPr>
              <w:pStyle w:val="Compact"/>
            </w:pPr>
            <w:r>
              <w:t xml:space="preserve">Atmospheric, CUI, soil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Corrosion - Internal</w:t>
            </w:r>
          </w:p>
        </w:tc>
        <w:tc>
          <w:tcPr/>
          <w:p>
            <w:pPr>
              <w:pStyle w:val="Compact"/>
            </w:pPr>
            <w:r>
              <w:t xml:space="preserve">Chemical attack from process fluid</w:t>
            </w:r>
          </w:p>
        </w:tc>
        <w:tc>
          <w:tcPr/>
          <w:p>
            <w:pPr>
              <w:pStyle w:val="Compact"/>
            </w:pPr>
            <w:r>
              <w:t xml:space="preserve">CO2, H2S, acids, chlorides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Erosion-Corrosion</w:t>
            </w:r>
          </w:p>
        </w:tc>
        <w:tc>
          <w:tcPr/>
          <w:p>
            <w:pPr>
              <w:pStyle w:val="Compact"/>
            </w:pPr>
            <w:r>
              <w:t xml:space="preserve">Combined erosion and corrosion</w:t>
            </w:r>
          </w:p>
        </w:tc>
        <w:tc>
          <w:tcPr/>
          <w:p>
            <w:pPr>
              <w:pStyle w:val="Compact"/>
            </w:pPr>
            <w:r>
              <w:t xml:space="preserve">High velocity corrosive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Fatigue</w:t>
            </w:r>
          </w:p>
        </w:tc>
        <w:tc>
          <w:tcPr/>
          <w:p>
            <w:pPr>
              <w:pStyle w:val="Compact"/>
            </w:pPr>
            <w:r>
              <w:t xml:space="preserve">Cyclic stress failure</w:t>
            </w:r>
          </w:p>
        </w:tc>
        <w:tc>
          <w:tcPr/>
          <w:p>
            <w:pPr>
              <w:pStyle w:val="Compact"/>
            </w:pPr>
            <w:r>
              <w:t xml:space="preserve">Vibration, pressure cycling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Overload</w:t>
            </w:r>
          </w:p>
        </w:tc>
        <w:tc>
          <w:tcPr/>
          <w:p>
            <w:pPr>
              <w:pStyle w:val="Compact"/>
            </w:pPr>
            <w:r>
              <w:t xml:space="preserve">Stress beyond design limits</w:t>
            </w:r>
          </w:p>
        </w:tc>
        <w:tc>
          <w:tcPr/>
          <w:p>
            <w:pPr>
              <w:pStyle w:val="Compact"/>
            </w:pPr>
            <w:r>
              <w:t xml:space="preserve">Surge, water hammer, overpressure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Fracture - Brittle</w:t>
            </w:r>
          </w:p>
        </w:tc>
        <w:tc>
          <w:tcPr/>
          <w:p>
            <w:pPr>
              <w:pStyle w:val="Compact"/>
            </w:pPr>
            <w:r>
              <w:t xml:space="preserve">Sudden crack propagation</w:t>
            </w:r>
          </w:p>
        </w:tc>
        <w:tc>
          <w:tcPr/>
          <w:p>
            <w:pPr>
              <w:pStyle w:val="Compact"/>
            </w:pPr>
            <w:r>
              <w:t xml:space="preserve">Low temperature, hydrogen embrittlement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Fracture - Ductile</w:t>
            </w:r>
          </w:p>
        </w:tc>
        <w:tc>
          <w:tcPr/>
          <w:p>
            <w:pPr>
              <w:pStyle w:val="Compact"/>
            </w:pPr>
            <w:r>
              <w:t xml:space="preserve">Crack with plastic deformation</w:t>
            </w:r>
          </w:p>
        </w:tc>
        <w:tc>
          <w:tcPr/>
          <w:p>
            <w:pPr>
              <w:pStyle w:val="Compact"/>
            </w:pPr>
            <w:r>
              <w:t xml:space="preserve">Overload, creep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Deformation</w:t>
            </w:r>
          </w:p>
        </w:tc>
        <w:tc>
          <w:tcPr/>
          <w:p>
            <w:pPr>
              <w:pStyle w:val="Compact"/>
            </w:pPr>
            <w:r>
              <w:t xml:space="preserve">Permanent shape change</w:t>
            </w:r>
          </w:p>
        </w:tc>
        <w:tc>
          <w:tcPr/>
          <w:p>
            <w:pPr>
              <w:pStyle w:val="Compact"/>
            </w:pPr>
            <w:r>
              <w:t xml:space="preserve">Overload, thermal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Looseness</w:t>
            </w:r>
          </w:p>
        </w:tc>
        <w:tc>
          <w:tcPr/>
          <w:p>
            <w:pPr>
              <w:pStyle w:val="Compact"/>
            </w:pPr>
            <w:r>
              <w:t xml:space="preserve">Loss of fastener integrity</w:t>
            </w:r>
          </w:p>
        </w:tc>
        <w:tc>
          <w:tcPr/>
          <w:p>
            <w:pPr>
              <w:pStyle w:val="Compact"/>
            </w:pPr>
            <w:r>
              <w:t xml:space="preserve">Vibration, thermal cycling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Seizure/Galling</w:t>
            </w:r>
          </w:p>
        </w:tc>
        <w:tc>
          <w:tcPr/>
          <w:p>
            <w:pPr>
              <w:pStyle w:val="Compact"/>
            </w:pPr>
            <w:r>
              <w:t xml:space="preserve">Binding of moving parts</w:t>
            </w:r>
          </w:p>
        </w:tc>
        <w:tc>
          <w:tcPr/>
          <w:p>
            <w:pPr>
              <w:pStyle w:val="Compact"/>
            </w:pPr>
            <w:r>
              <w:t xml:space="preserve">Lack of lubrication, contamination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Clearance/Alignment</w:t>
            </w:r>
          </w:p>
        </w:tc>
        <w:tc>
          <w:tcPr/>
          <w:p>
            <w:pPr>
              <w:pStyle w:val="Compact"/>
            </w:pPr>
            <w:r>
              <w:t xml:space="preserve">Out of tolerance</w:t>
            </w:r>
          </w:p>
        </w:tc>
        <w:tc>
          <w:tcPr/>
          <w:p>
            <w:pPr>
              <w:pStyle w:val="Compact"/>
            </w:pPr>
            <w:r>
              <w:t xml:space="preserve">Wear, installation error, settlement</w:t>
            </w:r>
          </w:p>
        </w:tc>
      </w:tr>
    </w:tbl>
    <w:bookmarkEnd w:id="30"/>
    <w:bookmarkStart w:id="31" w:name="electrical-mechanisms"/>
    <w:p>
      <w:pPr>
        <w:pStyle w:val="Heading3"/>
      </w:pPr>
      <w:r>
        <w:t xml:space="preserve">Electrical Mechanisms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216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Common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Short circuit</w:t>
            </w:r>
          </w:p>
        </w:tc>
        <w:tc>
          <w:tcPr/>
          <w:p>
            <w:pPr>
              <w:pStyle w:val="Compact"/>
            </w:pPr>
            <w:r>
              <w:t xml:space="preserve">Insulation breakdown</w:t>
            </w:r>
          </w:p>
        </w:tc>
        <w:tc>
          <w:tcPr/>
          <w:p>
            <w:pPr>
              <w:pStyle w:val="Compact"/>
            </w:pPr>
            <w:r>
              <w:t xml:space="preserve">Moisture, overheating, 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Open circuit</w:t>
            </w:r>
          </w:p>
        </w:tc>
        <w:tc>
          <w:tcPr/>
          <w:p>
            <w:pPr>
              <w:pStyle w:val="Compact"/>
            </w:pPr>
            <w:r>
              <w:t xml:space="preserve">Loss of continuity</w:t>
            </w:r>
          </w:p>
        </w:tc>
        <w:tc>
          <w:tcPr/>
          <w:p>
            <w:pPr>
              <w:pStyle w:val="Compact"/>
            </w:pPr>
            <w:r>
              <w:t xml:space="preserve">Wire break, connector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Earth/Ground fault</w:t>
            </w:r>
          </w:p>
        </w:tc>
        <w:tc>
          <w:tcPr/>
          <w:p>
            <w:pPr>
              <w:pStyle w:val="Compact"/>
            </w:pPr>
            <w:r>
              <w:t xml:space="preserve">Unintended ground connection</w:t>
            </w:r>
          </w:p>
        </w:tc>
        <w:tc>
          <w:tcPr/>
          <w:p>
            <w:pPr>
              <w:pStyle w:val="Compact"/>
            </w:pPr>
            <w:r>
              <w:t xml:space="preserve">Insulation failure, contamination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Electrical overheating</w:t>
            </w:r>
          </w:p>
        </w:tc>
        <w:tc>
          <w:tcPr/>
          <w:p>
            <w:pPr>
              <w:pStyle w:val="Compact"/>
            </w:pPr>
            <w:r>
              <w:t xml:space="preserve">Thermal damage</w:t>
            </w:r>
          </w:p>
        </w:tc>
        <w:tc>
          <w:tcPr/>
          <w:p>
            <w:pPr>
              <w:pStyle w:val="Compact"/>
            </w:pPr>
            <w:r>
              <w:t xml:space="preserve">Overload, poor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Insulation failure</w:t>
            </w:r>
          </w:p>
        </w:tc>
        <w:tc>
          <w:tcPr/>
          <w:p>
            <w:pPr>
              <w:pStyle w:val="Compact"/>
            </w:pPr>
            <w:r>
              <w:t xml:space="preserve">Loss of dielectric integrity</w:t>
            </w:r>
          </w:p>
        </w:tc>
        <w:tc>
          <w:tcPr/>
          <w:p>
            <w:pPr>
              <w:pStyle w:val="Compact"/>
            </w:pPr>
            <w:r>
              <w:t xml:space="preserve">Age, contamination, overvoltage</w:t>
            </w:r>
          </w:p>
        </w:tc>
      </w:tr>
    </w:tbl>
    <w:bookmarkEnd w:id="31"/>
    <w:bookmarkStart w:id="32" w:name="instrumentcontrol-mechanisms"/>
    <w:p>
      <w:pPr>
        <w:pStyle w:val="Heading3"/>
      </w:pPr>
      <w:r>
        <w:t xml:space="preserve">Instrument/Control Mechanisms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216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Common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Out of calibration</w:t>
            </w:r>
          </w:p>
        </w:tc>
        <w:tc>
          <w:tcPr/>
          <w:p>
            <w:pPr>
              <w:pStyle w:val="Compact"/>
            </w:pPr>
            <w:r>
              <w:t xml:space="preserve">Drift beyond tolerance</w:t>
            </w:r>
          </w:p>
        </w:tc>
        <w:tc>
          <w:tcPr/>
          <w:p>
            <w:pPr>
              <w:pStyle w:val="Compact"/>
            </w:pPr>
            <w:r>
              <w:t xml:space="preserve">Time, temperature, vibration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Software fault</w:t>
            </w:r>
          </w:p>
        </w:tc>
        <w:tc>
          <w:tcPr/>
          <w:p>
            <w:pPr>
              <w:pStyle w:val="Compact"/>
            </w:pPr>
            <w:r>
              <w:t xml:space="preserve">Logic or code error</w:t>
            </w:r>
          </w:p>
        </w:tc>
        <w:tc>
          <w:tcPr/>
          <w:p>
            <w:pPr>
              <w:pStyle w:val="Compact"/>
            </w:pPr>
            <w:r>
              <w:t xml:space="preserve">Bug, configuration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Signal interference</w:t>
            </w:r>
          </w:p>
        </w:tc>
        <w:tc>
          <w:tcPr/>
          <w:p>
            <w:pPr>
              <w:pStyle w:val="Compact"/>
            </w:pPr>
            <w:r>
              <w:t xml:space="preserve">Electrical noise</w:t>
            </w:r>
          </w:p>
        </w:tc>
        <w:tc>
          <w:tcPr/>
          <w:p>
            <w:pPr>
              <w:pStyle w:val="Compact"/>
            </w:pPr>
            <w:r>
              <w:t xml:space="preserve">EMI, grounding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Sensor fouling</w:t>
            </w:r>
          </w:p>
        </w:tc>
        <w:tc>
          <w:tcPr/>
          <w:p>
            <w:pPr>
              <w:pStyle w:val="Compact"/>
            </w:pPr>
            <w:r>
              <w:t xml:space="preserve">Contamination of sensing element</w:t>
            </w:r>
          </w:p>
        </w:tc>
        <w:tc>
          <w:tcPr/>
          <w:p>
            <w:pPr>
              <w:pStyle w:val="Compact"/>
            </w:pPr>
            <w:r>
              <w:t xml:space="preserve">Process deposits</w:t>
            </w:r>
          </w:p>
        </w:tc>
      </w:tr>
    </w:tbl>
    <w:bookmarkEnd w:id="32"/>
    <w:bookmarkStart w:id="33" w:name="external-mechanisms"/>
    <w:p>
      <w:pPr>
        <w:pStyle w:val="Heading3"/>
      </w:pPr>
      <w:r>
        <w:t xml:space="preserve">External Mechanisms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216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Common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Foreign object damage</w:t>
            </w:r>
          </w:p>
        </w:tc>
        <w:tc>
          <w:tcPr/>
          <w:p>
            <w:pPr>
              <w:pStyle w:val="Compact"/>
            </w:pPr>
            <w:r>
              <w:t xml:space="preserve">FOD ingress</w:t>
            </w:r>
          </w:p>
        </w:tc>
        <w:tc>
          <w:tcPr/>
          <w:p>
            <w:pPr>
              <w:pStyle w:val="Compact"/>
            </w:pPr>
            <w:r>
              <w:t xml:space="preserve">Debris, dropped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Contamination</w:t>
            </w:r>
          </w:p>
        </w:tc>
        <w:tc>
          <w:tcPr/>
          <w:p>
            <w:pPr>
              <w:pStyle w:val="Compact"/>
            </w:pPr>
            <w:r>
              <w:t xml:space="preserve">Unwanted material in system</w:t>
            </w:r>
          </w:p>
        </w:tc>
        <w:tc>
          <w:tcPr/>
          <w:p>
            <w:pPr>
              <w:pStyle w:val="Compact"/>
            </w:pPr>
            <w:r>
              <w:t xml:space="preserve">Process upset, ingress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</w:pPr>
            <w:r>
              <w:t xml:space="preserve">Weather, temperature extremes</w:t>
            </w:r>
          </w:p>
        </w:tc>
        <w:tc>
          <w:tcPr/>
          <w:p>
            <w:pPr>
              <w:pStyle w:val="Compact"/>
            </w:pPr>
            <w:r>
              <w:t xml:space="preserve">Flooding, freezing, heat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External impact</w:t>
            </w:r>
          </w:p>
        </w:tc>
        <w:tc>
          <w:tcPr/>
          <w:p>
            <w:pPr>
              <w:pStyle w:val="Compact"/>
            </w:pPr>
            <w:r>
              <w:t xml:space="preserve">Physical damage from outside</w:t>
            </w:r>
          </w:p>
        </w:tc>
        <w:tc>
          <w:tcPr/>
          <w:p>
            <w:pPr>
              <w:pStyle w:val="Compact"/>
            </w:pPr>
            <w:r>
              <w:t xml:space="preserve">Collision, dropped load</w:t>
            </w:r>
          </w:p>
        </w:tc>
      </w:tr>
    </w:tbl>
    <w:bookmarkEnd w:id="33"/>
    <w:bookmarkStart w:id="34" w:name="other"/>
    <w:p>
      <w:pPr>
        <w:pStyle w:val="Heading3"/>
      </w:pPr>
      <w:r>
        <w:t xml:space="preserve">Other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216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Common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Material defect</w:t>
            </w:r>
          </w:p>
        </w:tc>
        <w:tc>
          <w:tcPr/>
          <w:p>
            <w:pPr>
              <w:pStyle w:val="Compact"/>
            </w:pPr>
            <w:r>
              <w:t xml:space="preserve">Manufacturing flaw</w:t>
            </w:r>
          </w:p>
        </w:tc>
        <w:tc>
          <w:tcPr/>
          <w:p>
            <w:pPr>
              <w:pStyle w:val="Compact"/>
            </w:pPr>
            <w:r>
              <w:t xml:space="preserve">Poor QC, casting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Design error</w:t>
            </w:r>
          </w:p>
        </w:tc>
        <w:tc>
          <w:tcPr/>
          <w:p>
            <w:pPr>
              <w:pStyle w:val="Compact"/>
            </w:pPr>
            <w:r>
              <w:t xml:space="preserve">Inadequate design</w:t>
            </w:r>
          </w:p>
        </w:tc>
        <w:tc>
          <w:tcPr/>
          <w:p>
            <w:pPr>
              <w:pStyle w:val="Compact"/>
            </w:pPr>
            <w:r>
              <w:t xml:space="preserve">Wrong material, undersized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Fabrication error</w:t>
            </w:r>
          </w:p>
        </w:tc>
        <w:tc>
          <w:tcPr/>
          <w:p>
            <w:pPr>
              <w:pStyle w:val="Compact"/>
            </w:pPr>
            <w:r>
              <w:t xml:space="preserve">Construction/installation defect</w:t>
            </w:r>
          </w:p>
        </w:tc>
        <w:tc>
          <w:tcPr/>
          <w:p>
            <w:pPr>
              <w:pStyle w:val="Compact"/>
            </w:pPr>
            <w:r>
              <w:t xml:space="preserve">Weld defect, wrong gasket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Operating error</w:t>
            </w:r>
          </w:p>
        </w:tc>
        <w:tc>
          <w:tcPr/>
          <w:p>
            <w:pPr>
              <w:pStyle w:val="Compact"/>
            </w:pPr>
            <w:r>
              <w:t xml:space="preserve">Incorrect operation</w:t>
            </w:r>
          </w:p>
        </w:tc>
        <w:tc>
          <w:tcPr/>
          <w:p>
            <w:pPr>
              <w:pStyle w:val="Compact"/>
            </w:pPr>
            <w:r>
              <w:t xml:space="preserve">Wrong procedure, operator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Maintenance error</w:t>
            </w:r>
          </w:p>
        </w:tc>
        <w:tc>
          <w:tcPr/>
          <w:p>
            <w:pPr>
              <w:pStyle w:val="Compact"/>
            </w:pPr>
            <w:r>
              <w:t xml:space="preserve">Incorrect maintenance</w:t>
            </w:r>
          </w:p>
        </w:tc>
        <w:tc>
          <w:tcPr/>
          <w:p>
            <w:pPr>
              <w:pStyle w:val="Compact"/>
            </w:pPr>
            <w:r>
              <w:t xml:space="preserve">Reassembly error, wrong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Combined causes</w:t>
            </w:r>
          </w:p>
        </w:tc>
        <w:tc>
          <w:tcPr/>
          <w:p>
            <w:pPr>
              <w:pStyle w:val="Compact"/>
            </w:pPr>
            <w:r>
              <w:t xml:space="preserve">Multiple mechanisms</w:t>
            </w:r>
          </w:p>
        </w:tc>
        <w:tc>
          <w:tcPr/>
          <w:p>
            <w:pPr>
              <w:pStyle w:val="Compact"/>
            </w:pPr>
            <w:r>
              <w:t xml:space="preserve">Document all in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Cannot determine</w:t>
            </w:r>
          </w:p>
        </w:tc>
        <w:tc>
          <w:tcPr/>
          <w:p>
            <w:pPr>
              <w:pStyle w:val="Compact"/>
            </w:pPr>
            <w:r>
              <w:t xml:space="preserve">Investigate further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failure-cause-codes"/>
    <w:p>
      <w:pPr>
        <w:pStyle w:val="Heading2"/>
      </w:pPr>
      <w:r>
        <w:t xml:space="preserve">Failure Cause Codes</w:t>
      </w:r>
    </w:p>
    <w:p>
      <w:pPr>
        <w:pStyle w:val="FirstParagraph"/>
      </w:pPr>
      <w:r>
        <w:t xml:space="preserve">The ROOT CAUSE - what initiated the failure chain.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Cause 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Design-related</w:t>
            </w:r>
          </w:p>
        </w:tc>
        <w:tc>
          <w:tcPr/>
          <w:p>
            <w:pPr>
              <w:pStyle w:val="Compact"/>
            </w:pPr>
            <w:r>
              <w:t xml:space="preserve">Inadequate capacity, wrong material selection, poor design margins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Fabrication/Installation</w:t>
            </w:r>
          </w:p>
        </w:tc>
        <w:tc>
          <w:tcPr/>
          <w:p>
            <w:pPr>
              <w:pStyle w:val="Compact"/>
            </w:pPr>
            <w:r>
              <w:t xml:space="preserve">Weld defects, assembly errors, wrong components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Operations-related</w:t>
            </w:r>
          </w:p>
        </w:tc>
        <w:tc>
          <w:tcPr/>
          <w:p>
            <w:pPr>
              <w:pStyle w:val="Compact"/>
            </w:pPr>
            <w:r>
              <w:t xml:space="preserve">Operating outside design envelope, operator error, process upset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Maintenance-related</w:t>
            </w:r>
          </w:p>
        </w:tc>
        <w:tc>
          <w:tcPr/>
          <w:p>
            <w:pPr>
              <w:pStyle w:val="Compact"/>
            </w:pPr>
            <w:r>
              <w:t xml:space="preserve">PM not performed, incorrect procedure, wrong parts, reassembly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Management-related</w:t>
            </w:r>
          </w:p>
        </w:tc>
        <w:tc>
          <w:tcPr/>
          <w:p>
            <w:pPr>
              <w:pStyle w:val="Compact"/>
            </w:pPr>
            <w:r>
              <w:t xml:space="preserve">Inadequate procedures, insufficient training, poor spare parts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Unknown, combination, not applicable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tection-method-codes"/>
    <w:p>
      <w:pPr>
        <w:pStyle w:val="Heading2"/>
      </w:pPr>
      <w:r>
        <w:t xml:space="preserve">Detection Method Codes</w:t>
      </w:r>
    </w:p>
    <w:p>
      <w:pPr>
        <w:pStyle w:val="FirstParagraph"/>
      </w:pPr>
      <w:r>
        <w:t xml:space="preserve">How was the failure discovered?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</w:t>
            </w:r>
          </w:p>
        </w:tc>
        <w:tc>
          <w:tcPr/>
          <w:p>
            <w:pPr>
              <w:pStyle w:val="Compact"/>
            </w:pPr>
            <w:r>
              <w:t xml:space="preserve">Periodic maintenance</w:t>
            </w:r>
          </w:p>
        </w:tc>
        <w:tc>
          <w:tcPr/>
          <w:p>
            <w:pPr>
              <w:pStyle w:val="Compact"/>
            </w:pPr>
            <w:r>
              <w:t xml:space="preserve">Found during scheduled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</w:t>
            </w:r>
          </w:p>
        </w:tc>
        <w:tc>
          <w:tcPr/>
          <w:p>
            <w:pPr>
              <w:pStyle w:val="Compact"/>
            </w:pPr>
            <w:r>
              <w:t xml:space="preserve">Periodic inspection</w:t>
            </w:r>
          </w:p>
        </w:tc>
        <w:tc>
          <w:tcPr/>
          <w:p>
            <w:pPr>
              <w:pStyle w:val="Compact"/>
            </w:pPr>
            <w:r>
              <w:t xml:space="preserve">Found during scheduled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</w:t>
            </w:r>
          </w:p>
        </w:tc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Found during proof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PRM</w:t>
            </w:r>
          </w:p>
        </w:tc>
        <w:tc>
          <w:tcPr/>
          <w:p>
            <w:pPr>
              <w:pStyle w:val="Compact"/>
            </w:pPr>
            <w:r>
              <w:t xml:space="preserve">Production/Process demand</w:t>
            </w:r>
          </w:p>
        </w:tc>
        <w:tc>
          <w:tcPr/>
          <w:p>
            <w:pPr>
              <w:pStyle w:val="Compact"/>
            </w:pPr>
            <w:r>
              <w:t xml:space="preserve">Demand revealed the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Casual observation</w:t>
            </w:r>
          </w:p>
        </w:tc>
        <w:tc>
          <w:tcPr/>
          <w:p>
            <w:pPr>
              <w:pStyle w:val="Compact"/>
            </w:pPr>
            <w:r>
              <w:t xml:space="preserve">Found by chance during other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Condition monitoring</w:t>
            </w:r>
          </w:p>
        </w:tc>
        <w:tc>
          <w:tcPr/>
          <w:p>
            <w:pPr>
              <w:pStyle w:val="Compact"/>
            </w:pPr>
            <w:r>
              <w:t xml:space="preserve">Vibration, oil analysis, thermography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</w:t>
            </w:r>
          </w:p>
        </w:tc>
        <w:tc>
          <w:tcPr/>
          <w:p>
            <w:pPr>
              <w:pStyle w:val="Compact"/>
            </w:pPr>
            <w:r>
              <w:t xml:space="preserve">Process alarm</w:t>
            </w:r>
          </w:p>
        </w:tc>
        <w:tc>
          <w:tcPr/>
          <w:p>
            <w:pPr>
              <w:pStyle w:val="Compact"/>
            </w:pPr>
            <w:r>
              <w:t xml:space="preserve">SCADA/DCS alarm triggered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Document in comments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maintenance-activity-codes"/>
    <w:p>
      <w:pPr>
        <w:pStyle w:val="Heading2"/>
      </w:pPr>
      <w:r>
        <w:t xml:space="preserve">Maintenance Activity Codes</w:t>
      </w:r>
    </w:p>
    <w:p>
      <w:pPr>
        <w:pStyle w:val="FirstParagraph"/>
      </w:pPr>
      <w:r>
        <w:t xml:space="preserve">What did you DO about it?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</w:t>
            </w:r>
          </w:p>
        </w:tc>
        <w:tc>
          <w:tcPr/>
          <w:p>
            <w:pPr>
              <w:pStyle w:val="Compact"/>
            </w:pPr>
            <w: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Restore to function without full 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RPL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Replace with new/reconditioned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  <w:tc>
          <w:tcPr/>
          <w:p>
            <w:pPr>
              <w:pStyle w:val="Compact"/>
            </w:pPr>
            <w:r>
              <w:t xml:space="preserve">Change design or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</w:t>
            </w:r>
          </w:p>
        </w:tc>
        <w:tc>
          <w:tcPr/>
          <w:p>
            <w:pPr>
              <w:pStyle w:val="Compact"/>
            </w:pPr>
            <w:r>
              <w:t xml:space="preserve">Adjust</w:t>
            </w:r>
          </w:p>
        </w:tc>
        <w:tc>
          <w:tcPr/>
          <w:p>
            <w:pPr>
              <w:pStyle w:val="Compact"/>
            </w:pPr>
            <w:r>
              <w:t xml:space="preserve">Realign, retorque, recalibrate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</w:t>
            </w:r>
          </w:p>
        </w:tc>
        <w:tc>
          <w:tcPr/>
          <w:p>
            <w:pPr>
              <w:pStyle w:val="Compact"/>
            </w:pPr>
            <w:r>
              <w:t xml:space="preserve">Check/Inspect</w:t>
            </w:r>
          </w:p>
        </w:tc>
        <w:tc>
          <w:tcPr/>
          <w:p>
            <w:pPr>
              <w:pStyle w:val="Compact"/>
            </w:pPr>
            <w:r>
              <w:t xml:space="preserve">Inspect with no action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Recondition</w:t>
            </w:r>
          </w:p>
        </w:tc>
        <w:tc>
          <w:tcPr/>
          <w:p>
            <w:pPr>
              <w:pStyle w:val="Compact"/>
            </w:pPr>
            <w:r>
              <w:t xml:space="preserve">Refurbish to like-new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Functional test with no deficiency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CMB</w:t>
            </w:r>
          </w:p>
        </w:tc>
        <w:tc>
          <w:tcPr/>
          <w:p>
            <w:pPr>
              <w:pStyle w:val="Compact"/>
            </w:pPr>
            <w:r>
              <w:t xml:space="preserve">Combination</w:t>
            </w:r>
          </w:p>
        </w:tc>
        <w:tc>
          <w:tcPr/>
          <w:p>
            <w:pPr>
              <w:pStyle w:val="Compact"/>
            </w:pPr>
            <w:r>
              <w:t xml:space="preserve">Multiple activities - document 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complete-worked-example"/>
    <w:p>
      <w:pPr>
        <w:pStyle w:val="Heading2"/>
      </w:pPr>
      <w:r>
        <w:t xml:space="preserve">Complete Worked Example</w:t>
      </w:r>
    </w:p>
    <w:bookmarkStart w:id="39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Seawater lift pump on offshore platform fails with external seal leak during normal operation.</w:t>
      </w:r>
    </w:p>
    <w:bookmarkEnd w:id="39"/>
    <w:bookmarkStart w:id="40" w:name="equipment-data-record"/>
    <w:p>
      <w:pPr>
        <w:pStyle w:val="Heading3"/>
      </w:pPr>
      <w:r>
        <w:t xml:space="preserve">Equipment Data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Petroleum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Category</w:t>
            </w:r>
          </w:p>
        </w:tc>
        <w:tc>
          <w:tcPr/>
          <w:p>
            <w:pPr>
              <w:pStyle w:val="Compact"/>
            </w:pPr>
            <w:r>
              <w:t xml:space="preserve">Upstream - Offshore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Platform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Plant/Unit</w:t>
            </w:r>
          </w:p>
        </w:tc>
        <w:tc>
          <w:tcPr/>
          <w:p>
            <w:pPr>
              <w:pStyle w:val="Compact"/>
            </w:pPr>
            <w:r>
              <w:t xml:space="preserve">Water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Seawater Lift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Equipment ID</w:t>
            </w:r>
          </w:p>
        </w:tc>
        <w:tc>
          <w:tcPr/>
          <w:p>
            <w:pPr>
              <w:pStyle w:val="Compact"/>
            </w:pPr>
            <w:r>
              <w:t xml:space="preserve">P-4501A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1.1 - Centrifugal 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Seawater Lift Pump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Sulzer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MSD-D 80-200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SZ-2019-45678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Flow Rate</w:t>
            </w:r>
          </w:p>
        </w:tc>
        <w:tc>
          <w:tcPr/>
          <w:p>
            <w:pPr>
              <w:pStyle w:val="Compact"/>
            </w:pPr>
            <w:r>
              <w:t xml:space="preserve">450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85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160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2980 RPM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 Type</w:t>
            </w:r>
          </w:p>
        </w:tc>
        <w:tc>
          <w:tcPr/>
          <w:p>
            <w:pPr>
              <w:pStyle w:val="Compact"/>
            </w:pPr>
            <w:r>
              <w:t xml:space="preserve">Double mechanical (API Plan 53B)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- Casing</w:t>
            </w:r>
          </w:p>
        </w:tc>
        <w:tc>
          <w:tcPr/>
          <w:p>
            <w:pPr>
              <w:pStyle w:val="Compact"/>
            </w:pPr>
            <w:r>
              <w:t xml:space="preserve">Super Duplex 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- Impeller</w:t>
            </w:r>
          </w:p>
        </w:tc>
        <w:tc>
          <w:tcPr/>
          <w:p>
            <w:pPr>
              <w:pStyle w:val="Compact"/>
            </w:pPr>
            <w:r>
              <w:t xml:space="preserve">Super Duplex 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Context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  <w:r>
              <w:t xml:space="preserve">2019-03-15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Hours at Failure</w:t>
            </w:r>
          </w:p>
        </w:tc>
        <w:tc>
          <w:tcPr/>
          <w:p>
            <w:pPr>
              <w:pStyle w:val="Compact"/>
            </w:pPr>
            <w:r>
              <w:t xml:space="preserve">32,456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A - Production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Class</w:t>
            </w:r>
          </w:p>
        </w:tc>
        <w:tc>
          <w:tcPr/>
          <w:p>
            <w:pPr>
              <w:pStyle w:val="Compact"/>
            </w:pPr>
            <w:r>
              <w:t xml:space="preserve">Non safety-critical</w:t>
            </w:r>
          </w:p>
        </w:tc>
      </w:tr>
    </w:tbl>
    <w:bookmarkEnd w:id="40"/>
    <w:bookmarkStart w:id="41" w:name="failure-data-record"/>
    <w:p>
      <w:pPr>
        <w:pStyle w:val="Heading3"/>
      </w:pPr>
      <w:r>
        <w:t xml:space="preserve">Failure Data Record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Date</w:t>
            </w:r>
          </w:p>
        </w:tc>
        <w:tc>
          <w:tcPr/>
          <w:p>
            <w:pPr>
              <w:pStyle w:val="Compact"/>
            </w:pPr>
            <w:r>
              <w:t xml:space="preserve">2024-11-15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Time</w:t>
            </w:r>
          </w:p>
        </w:tc>
        <w:tc>
          <w:tcPr/>
          <w:p>
            <w:pPr>
              <w:pStyle w:val="Compact"/>
            </w:pPr>
            <w:r>
              <w:t xml:space="preserve">14:32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Hours</w:t>
            </w:r>
          </w:p>
        </w:tc>
        <w:tc>
          <w:tcPr/>
          <w:p>
            <w:pPr>
              <w:pStyle w:val="Compact"/>
            </w:pPr>
            <w:r>
              <w:t xml:space="preserve">32,456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Classification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ELP - External leakage -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Subunit Failed</w:t>
            </w:r>
          </w:p>
        </w:tc>
        <w:tc>
          <w:tcPr/>
          <w:p>
            <w:pPr>
              <w:pStyle w:val="Compact"/>
            </w:pPr>
            <w:r>
              <w:t xml:space="preserve">Mechanical Seal 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Maintainable Item</w:t>
            </w:r>
          </w:p>
        </w:tc>
        <w:tc>
          <w:tcPr/>
          <w:p>
            <w:pPr>
              <w:pStyle w:val="Compact"/>
            </w:pPr>
            <w:r>
              <w:t xml:space="preserve">Outboard Mechanical 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Failed</w:t>
            </w:r>
          </w:p>
        </w:tc>
        <w:tc>
          <w:tcPr/>
          <w:p>
            <w:pPr>
              <w:pStyle w:val="Compact"/>
            </w:pPr>
            <w:r>
              <w:t xml:space="preserve">Stationary 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Analysis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Failure Mechanism</w:t>
            </w:r>
          </w:p>
        </w:tc>
        <w:tc>
          <w:tcPr/>
          <w:p>
            <w:pPr>
              <w:pStyle w:val="Compact"/>
            </w:pPr>
            <w:r>
              <w:t xml:space="preserve">1.1 - Wear -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Cause</w:t>
            </w:r>
          </w:p>
        </w:tc>
        <w:tc>
          <w:tcPr/>
          <w:p>
            <w:pPr>
              <w:pStyle w:val="Compact"/>
            </w:pPr>
            <w:r>
              <w:t xml:space="preserve">4 - Maintenance-related (seal faces not replaced at last overhaul)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</w:pPr>
            <w:r>
              <w:t xml:space="preserve">OBS - Casual observation (operator noticed dripping)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Degraded - Reduced capacity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18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Loss</w:t>
            </w:r>
          </w:p>
        </w:tc>
        <w:tc>
          <w:tcPr/>
          <w:p>
            <w:pPr>
              <w:pStyle w:val="Compact"/>
            </w:pPr>
            <w:r>
              <w:t xml:space="preserve">1,200 m³ water injection capacity</w:t>
            </w:r>
          </w:p>
        </w:tc>
      </w:tr>
    </w:tbl>
    <w:bookmarkEnd w:id="41"/>
    <w:bookmarkStart w:id="42" w:name="maintenance-data-record"/>
    <w:p>
      <w:pPr>
        <w:pStyle w:val="Heading3"/>
      </w:pPr>
      <w:r>
        <w:t xml:space="preserve">Maintenance Data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Order</w:t>
            </w:r>
          </w:p>
        </w:tc>
        <w:tc>
          <w:tcPr/>
          <w:p>
            <w:pPr>
              <w:pStyle w:val="Compact"/>
            </w:pPr>
            <w:r>
              <w:t xml:space="preserve">WO-2024-8934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Date</w:t>
            </w:r>
          </w:p>
        </w:tc>
        <w:tc>
          <w:tcPr/>
          <w:p>
            <w:pPr>
              <w:pStyle w:val="Compact"/>
            </w:pPr>
            <w:r>
              <w:t xml:space="preserve">2024-11-15 to 2024-11-16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Performed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Activity Type</w:t>
            </w:r>
          </w:p>
        </w:tc>
        <w:tc>
          <w:tcPr/>
          <w:p>
            <w:pPr>
              <w:pStyle w:val="Compact"/>
            </w:pPr>
            <w:r>
              <w:t xml:space="preserve">RPL - 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Replace outboard mechanical seal cartridge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Labor Hours</w:t>
            </w:r>
          </w:p>
        </w:tc>
        <w:tc>
          <w:tcPr/>
          <w:p>
            <w:pPr>
              <w:pStyle w:val="Compact"/>
            </w:pPr>
            <w:r>
              <w:t xml:space="preserve">24 (2 techs × 12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Parts Used</w:t>
            </w:r>
          </w:p>
        </w:tc>
        <w:tc>
          <w:tcPr/>
          <w:p>
            <w:pPr>
              <w:pStyle w:val="Compact"/>
            </w:pPr>
            <w:r>
              <w:t xml:space="preserve">1× Seal cartridge P/N SZ-MSD-SEAL-OB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Parts Cost</w:t>
            </w:r>
          </w:p>
        </w:tc>
        <w:tc>
          <w:tcPr/>
          <w:p>
            <w:pPr>
              <w:pStyle w:val="Compact"/>
            </w:pPr>
            <w:r>
              <w:t xml:space="preserve">£4,200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Active Repair Time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 Time</w:t>
            </w:r>
          </w:p>
        </w:tc>
        <w:tc>
          <w:tcPr/>
          <w:p>
            <w:pPr>
              <w:pStyle w:val="Compact"/>
            </w:pPr>
            <w:r>
              <w:t xml:space="preserve">6 hours (parts from store)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Admin/Logistics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</w:tbl>
    <w:bookmarkEnd w:id="42"/>
    <w:bookmarkStart w:id="43" w:name="lessons-learned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03"/>
        </w:numPr>
      </w:pPr>
      <w:r>
        <w:t xml:space="preserve">Seal faces should be replaced at every major overhaul regardless of condition</w:t>
      </w:r>
    </w:p>
    <w:p>
      <w:pPr>
        <w:pStyle w:val="Compact"/>
        <w:numPr>
          <w:ilvl w:val="0"/>
          <w:numId w:val="1003"/>
        </w:numPr>
      </w:pPr>
      <w:r>
        <w:t xml:space="preserve">Update PM procedure PMP-4501 to mandate seal face replacement</w:t>
      </w:r>
    </w:p>
    <w:p>
      <w:pPr>
        <w:pStyle w:val="Compact"/>
        <w:numPr>
          <w:ilvl w:val="0"/>
          <w:numId w:val="1003"/>
        </w:numPr>
      </w:pPr>
      <w:r>
        <w:t xml:space="preserve">Consider upgrading to Silicon Carbide faces for longer life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mms-field-mapping-quick-reference"/>
    <w:p>
      <w:pPr>
        <w:pStyle w:val="Heading2"/>
      </w:pPr>
      <w:r>
        <w:t xml:space="preserve">CMMS Field Mapping Quick Reference</w:t>
      </w:r>
    </w:p>
    <w:bookmarkStart w:id="45" w:name="maximo-mapping"/>
    <w:p>
      <w:pPr>
        <w:pStyle w:val="Heading3"/>
      </w:pPr>
      <w:r>
        <w:t xml:space="preserve">Maximo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Concept</w:t>
            </w:r>
          </w:p>
        </w:tc>
        <w:tc>
          <w:tcPr/>
          <w:p>
            <w:pPr>
              <w:pStyle w:val="Compact"/>
            </w:pPr>
            <w:r>
              <w:t xml:space="preserve">Maximo Object</w:t>
            </w:r>
          </w:p>
        </w:tc>
        <w:tc>
          <w:tcPr/>
          <w:p>
            <w:pPr>
              <w:pStyle w:val="Compact"/>
            </w:pPr>
            <w:r>
              <w:t xml:space="preserve">Maximo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Unit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ASSETNUM,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CLASSSTRUCTURE</w:t>
            </w:r>
          </w:p>
        </w:tc>
        <w:tc>
          <w:tcPr/>
          <w:p>
            <w:pPr>
              <w:pStyle w:val="Compact"/>
            </w:pPr>
            <w:r>
              <w:t xml:space="preserve">CLASSSTRUCTUREID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Hierarchy Level 1-5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LOCATION (hierarchy)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Attributes</w:t>
            </w:r>
          </w:p>
        </w:tc>
        <w:tc>
          <w:tcPr/>
          <w:p>
            <w:pPr>
              <w:pStyle w:val="Compact"/>
            </w:pPr>
            <w:r>
              <w:t xml:space="preserve">ASSETSPEC</w:t>
            </w:r>
          </w:p>
        </w:tc>
        <w:tc>
          <w:tcPr/>
          <w:p>
            <w:pPr>
              <w:pStyle w:val="Compact"/>
            </w:pPr>
            <w:r>
              <w:t xml:space="preserve">ALNVALUE, NUMVALUE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FAILURECODE</w:t>
            </w:r>
          </w:p>
        </w:tc>
        <w:tc>
          <w:tcPr/>
          <w:p>
            <w:pPr>
              <w:pStyle w:val="Compact"/>
            </w:pPr>
            <w:r>
              <w:t xml:space="preserve">FAILURECODE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Mechanism</w:t>
            </w:r>
          </w:p>
        </w:tc>
        <w:tc>
          <w:tcPr/>
          <w:p>
            <w:pPr>
              <w:pStyle w:val="Compact"/>
            </w:pPr>
            <w:r>
              <w:t xml:space="preserve">PROBLEMCODE</w:t>
            </w:r>
          </w:p>
        </w:tc>
        <w:tc>
          <w:tcPr/>
          <w:p>
            <w:pPr>
              <w:pStyle w:val="Compact"/>
            </w:pPr>
            <w:r>
              <w:t xml:space="preserve">PROBLEMCODE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Cause</w:t>
            </w:r>
          </w:p>
        </w:tc>
        <w:tc>
          <w:tcPr/>
          <w:p>
            <w:pPr>
              <w:pStyle w:val="Compact"/>
            </w:pPr>
            <w:r>
              <w:t xml:space="preserve">CAUSECODE</w:t>
            </w:r>
          </w:p>
        </w:tc>
        <w:tc>
          <w:tcPr/>
          <w:p>
            <w:pPr>
              <w:pStyle w:val="Compact"/>
            </w:pPr>
            <w:r>
              <w:t xml:space="preserve">CAUSECODE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Activity</w:t>
            </w:r>
          </w:p>
        </w:tc>
        <w:tc>
          <w:tcPr/>
          <w:p>
            <w:pPr>
              <w:pStyle w:val="Compact"/>
            </w:pPr>
            <w:r>
              <w:t xml:space="preserve">WORKORDER</w:t>
            </w:r>
          </w:p>
        </w:tc>
        <w:tc>
          <w:tcPr/>
          <w:p>
            <w:pPr>
              <w:pStyle w:val="Compact"/>
            </w:pPr>
            <w:r>
              <w:t xml:space="preserve">WORKTYPE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DOWNTIME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Hours</w:t>
            </w:r>
          </w:p>
        </w:tc>
        <w:tc>
          <w:tcPr/>
          <w:p>
            <w:pPr>
              <w:pStyle w:val="Compact"/>
            </w:pPr>
            <w:r>
              <w:t xml:space="preserve">METER</w:t>
            </w:r>
          </w:p>
        </w:tc>
        <w:tc>
          <w:tcPr/>
          <w:p>
            <w:pPr>
              <w:pStyle w:val="Compact"/>
            </w:pPr>
            <w:r>
              <w:t xml:space="preserve">METERNAME, LASTREADING</w:t>
            </w:r>
          </w:p>
        </w:tc>
      </w:tr>
    </w:tbl>
    <w:bookmarkEnd w:id="45"/>
    <w:bookmarkStart w:id="46" w:name="sap-pm-mapping"/>
    <w:p>
      <w:pPr>
        <w:pStyle w:val="Heading3"/>
      </w:pPr>
      <w:r>
        <w:t xml:space="preserve">SAP PM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Concept</w:t>
            </w:r>
          </w:p>
        </w:tc>
        <w:tc>
          <w:tcPr/>
          <w:p>
            <w:pPr>
              <w:pStyle w:val="Compact"/>
            </w:pPr>
            <w:r>
              <w:t xml:space="preserve">SAP Object</w:t>
            </w:r>
          </w:p>
        </w:tc>
        <w:tc>
          <w:tcPr/>
          <w:p>
            <w:pPr>
              <w:pStyle w:val="Compact"/>
            </w:pPr>
            <w:r>
              <w:t xml:space="preserve">SAP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Unit</w:t>
            </w:r>
          </w:p>
        </w:tc>
        <w:tc>
          <w:tcPr/>
          <w:p>
            <w:pPr>
              <w:pStyle w:val="Compact"/>
            </w:pPr>
            <w:r>
              <w:t xml:space="preserve">Equipment Master</w:t>
            </w:r>
          </w:p>
        </w:tc>
        <w:tc>
          <w:tcPr/>
          <w:p>
            <w:pPr>
              <w:pStyle w:val="Compact"/>
            </w:pPr>
            <w:r>
              <w:t xml:space="preserve">EQUNR, EQKTX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CLASS, KLART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Hierarchy Level 1-5</w:t>
            </w:r>
          </w:p>
        </w:tc>
        <w:tc>
          <w:tcPr/>
          <w:p>
            <w:pPr>
              <w:pStyle w:val="Compact"/>
            </w:pPr>
            <w:r>
              <w:t xml:space="preserve">Functional Location</w:t>
            </w:r>
          </w:p>
        </w:tc>
        <w:tc>
          <w:tcPr/>
          <w:p>
            <w:pPr>
              <w:pStyle w:val="Compact"/>
            </w:pPr>
            <w:r>
              <w:t xml:space="preserve">TPLNR (hierarchy)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Attributes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ATNAM, ATWRT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Damage Code</w:t>
            </w:r>
          </w:p>
        </w:tc>
        <w:tc>
          <w:tcPr/>
          <w:p>
            <w:pPr>
              <w:pStyle w:val="Compact"/>
            </w:pPr>
            <w:r>
              <w:t xml:space="preserve">FECOD (catalog type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Mechanism</w:t>
            </w:r>
          </w:p>
        </w:tc>
        <w:tc>
          <w:tcPr/>
          <w:p>
            <w:pPr>
              <w:pStyle w:val="Compact"/>
            </w:pPr>
            <w:r>
              <w:t xml:space="preserve">Cause Code</w:t>
            </w:r>
          </w:p>
        </w:tc>
        <w:tc>
          <w:tcPr/>
          <w:p>
            <w:pPr>
              <w:pStyle w:val="Compact"/>
            </w:pPr>
            <w:r>
              <w:t xml:space="preserve">URSACH (catalog type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Cause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Custom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Activity</w:t>
            </w:r>
          </w:p>
        </w:tc>
        <w:tc>
          <w:tcPr/>
          <w:p>
            <w:pPr>
              <w:pStyle w:val="Compact"/>
            </w:pPr>
            <w:r>
              <w:t xml:space="preserve">Order Type</w:t>
            </w:r>
          </w:p>
        </w:tc>
        <w:tc>
          <w:tcPr/>
          <w:p>
            <w:pPr>
              <w:pStyle w:val="Compact"/>
            </w:pPr>
            <w:r>
              <w:t xml:space="preserve">AUART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Breakdown indicator</w:t>
            </w:r>
          </w:p>
        </w:tc>
        <w:tc>
          <w:tcPr/>
          <w:p>
            <w:pPr>
              <w:pStyle w:val="Compact"/>
            </w:pPr>
            <w:r>
              <w:t xml:space="preserve">MSAUS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Hours</w:t>
            </w:r>
          </w:p>
        </w:tc>
        <w:tc>
          <w:tcPr/>
          <w:p>
            <w:pPr>
              <w:pStyle w:val="Compact"/>
            </w:pPr>
            <w:r>
              <w:t xml:space="preserve">Measuring Point</w:t>
            </w:r>
          </w:p>
        </w:tc>
        <w:tc>
          <w:tcPr/>
          <w:p>
            <w:pPr>
              <w:pStyle w:val="Compact"/>
            </w:pPr>
            <w:r>
              <w:t xml:space="preserve">POINT, READG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implementation-decision-tree"/>
    <w:p>
      <w:pPr>
        <w:pStyle w:val="Heading2"/>
      </w:pPr>
      <w:r>
        <w:t xml:space="preserve">Implementation Decision Tree</w:t>
      </w:r>
    </w:p>
    <w:p>
      <w:pPr>
        <w:pStyle w:val="SourceCode"/>
      </w:pPr>
      <w:r>
        <w:rPr>
          <w:rStyle w:val="VerbatimChar"/>
        </w:rPr>
        <w:t xml:space="preserve">START: What industry are you in?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Oil &amp; Gas (Upstream/Downstream)</w:t>
      </w:r>
      <w:r>
        <w:br/>
      </w:r>
      <w:r>
        <w:rPr>
          <w:rStyle w:val="VerbatimChar"/>
        </w:rPr>
        <w:t xml:space="preserve">│   └─► Use ISO 14224 as primary standard</w:t>
      </w:r>
      <w:r>
        <w:br/>
      </w:r>
      <w:r>
        <w:rPr>
          <w:rStyle w:val="VerbatimChar"/>
        </w:rPr>
        <w:t xml:space="preserve">│       └─► Implement full 9-level taxonomy</w:t>
      </w:r>
      <w:r>
        <w:br/>
      </w:r>
      <w:r>
        <w:rPr>
          <w:rStyle w:val="VerbatimChar"/>
        </w:rPr>
        <w:t xml:space="preserve">│       └─► Use all failure code tables as-is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Power Generation</w:t>
      </w:r>
      <w:r>
        <w:br/>
      </w:r>
      <w:r>
        <w:rPr>
          <w:rStyle w:val="VerbatimChar"/>
        </w:rPr>
        <w:t xml:space="preserve">│   └─► Use KKS or RDS-PP for hierarchy structure</w:t>
      </w:r>
      <w:r>
        <w:br/>
      </w:r>
      <w:r>
        <w:rPr>
          <w:rStyle w:val="VerbatimChar"/>
        </w:rPr>
        <w:t xml:space="preserve">│   └─► Adopt ISO 14224 failure modes &amp; mechanisms</w:t>
      </w:r>
      <w:r>
        <w:br/>
      </w:r>
      <w:r>
        <w:rPr>
          <w:rStyle w:val="VerbatimChar"/>
        </w:rPr>
        <w:t xml:space="preserve">│   └─► Map KKS equipment classes to ISO 14224 Annex 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Maritime/Shipping</w:t>
      </w:r>
      <w:r>
        <w:br/>
      </w:r>
      <w:r>
        <w:rPr>
          <w:rStyle w:val="VerbatimChar"/>
        </w:rPr>
        <w:t xml:space="preserve">│   └─► Use SFI Group System for hierarchy</w:t>
      </w:r>
      <w:r>
        <w:br/>
      </w:r>
      <w:r>
        <w:rPr>
          <w:rStyle w:val="VerbatimChar"/>
        </w:rPr>
        <w:t xml:space="preserve">│   └─► Adopt ISO 14224 failure codes</w:t>
      </w:r>
      <w:r>
        <w:br/>
      </w:r>
      <w:r>
        <w:rPr>
          <w:rStyle w:val="VerbatimChar"/>
        </w:rPr>
        <w:t xml:space="preserve">│   └─► See our Maritime CMMS Guide for integration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Manufacturing/Process Industries</w:t>
      </w:r>
      <w:r>
        <w:br/>
      </w:r>
      <w:r>
        <w:rPr>
          <w:rStyle w:val="VerbatimChar"/>
        </w:rPr>
        <w:t xml:space="preserve">│   └─► Create custom hierarchy (Site→Area→Line→Equipment)</w:t>
      </w:r>
      <w:r>
        <w:br/>
      </w:r>
      <w:r>
        <w:rPr>
          <w:rStyle w:val="VerbatimChar"/>
        </w:rPr>
        <w:t xml:space="preserve">│   └─► Adopt ISO 14224 equipment classes where applicable</w:t>
      </w:r>
      <w:r>
        <w:br/>
      </w:r>
      <w:r>
        <w:rPr>
          <w:rStyle w:val="VerbatimChar"/>
        </w:rPr>
        <w:t xml:space="preserve">│   └─► Use ISO 14224 failure modes &amp; mechanisms</w:t>
      </w:r>
      <w:r>
        <w:br/>
      </w:r>
      <w:r>
        <w:rPr>
          <w:rStyle w:val="VerbatimChar"/>
        </w:rPr>
        <w:t xml:space="preserve">│   └─► Customize equipment classes for industry-specific assets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└─► Facilities/Commercial</w:t>
      </w:r>
      <w:r>
        <w:br/>
      </w:r>
      <w:r>
        <w:rPr>
          <w:rStyle w:val="VerbatimChar"/>
        </w:rPr>
        <w:t xml:space="preserve">    └─► Create location-based hierarchy (Building→Floor→Zone→Asset)</w:t>
      </w:r>
      <w:r>
        <w:br/>
      </w:r>
      <w:r>
        <w:rPr>
          <w:rStyle w:val="VerbatimChar"/>
        </w:rPr>
        <w:t xml:space="preserve">    └─► Adopt simplified ISO 14224 failure codes</w:t>
      </w:r>
      <w:r>
        <w:br/>
      </w:r>
      <w:r>
        <w:rPr>
          <w:rStyle w:val="VerbatimChar"/>
        </w:rPr>
        <w:t xml:space="preserve">    └─► Focus on equipment classes relevant to HVAC, electrical, plumbing</w:t>
      </w:r>
    </w:p>
    <w:p>
      <w:r>
        <w:pict>
          <v:rect style="width:0;height:1.5pt" o:hralign="center" o:hrstd="t" o:hr="t"/>
        </w:pict>
      </w:r>
    </w:p>
    <w:bookmarkEnd w:id="48"/>
    <w:bookmarkStart w:id="49" w:name="common-mistakes-how-to-fix-them"/>
    <w:p>
      <w:pPr>
        <w:pStyle w:val="Heading2"/>
      </w:pPr>
      <w:r>
        <w:t xml:space="preserve">Common Mistakes &amp; How to Fix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424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Why It’s Wrong</w:t>
            </w:r>
          </w:p>
        </w:tc>
        <w:tc>
          <w:tcPr/>
          <w:p>
            <w:pPr>
              <w:pStyle w:val="Compact"/>
            </w:pPr>
            <w:r>
              <w:t xml:space="preserve">How to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</w:t>
            </w:r>
            <w:r>
              <w:t xml:space="preserve"> </w:t>
            </w:r>
            <w:r>
              <w:t xml:space="preserve">“Pump failed”</w:t>
            </w:r>
          </w:p>
        </w:tc>
        <w:tc>
          <w:tcPr/>
          <w:p>
            <w:pPr>
              <w:pStyle w:val="Compact"/>
            </w:pPr>
            <w:r>
              <w:t xml:space="preserve">Too vague for analysis</w:t>
            </w:r>
          </w:p>
        </w:tc>
        <w:tc>
          <w:tcPr/>
          <w:p>
            <w:pPr>
              <w:pStyle w:val="Compact"/>
            </w:pPr>
            <w:r>
              <w:t xml:space="preserve">Require specific failure mode code (ELP, LOO, FTS,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UNK/Other for &gt;10% of failures</w:t>
            </w:r>
          </w:p>
        </w:tc>
        <w:tc>
          <w:tcPr/>
          <w:p>
            <w:pPr>
              <w:pStyle w:val="Compact"/>
            </w:pPr>
            <w:r>
              <w:t xml:space="preserve">Destroys analytical value</w:t>
            </w:r>
          </w:p>
        </w:tc>
        <w:tc>
          <w:tcPr/>
          <w:p>
            <w:pPr>
              <w:pStyle w:val="Compact"/>
            </w:pPr>
            <w:r>
              <w:t xml:space="preserve">Train technicians, require supervisor review, investigate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Free-text failure descriptions</w:t>
            </w:r>
          </w:p>
        </w:tc>
        <w:tc>
          <w:tcPr/>
          <w:p>
            <w:pPr>
              <w:pStyle w:val="Compact"/>
            </w:pPr>
            <w:r>
              <w:t xml:space="preserve">Can’t aggregate or trend</w:t>
            </w:r>
          </w:p>
        </w:tc>
        <w:tc>
          <w:tcPr/>
          <w:p>
            <w:pPr>
              <w:pStyle w:val="Compact"/>
            </w:pPr>
            <w:r>
              <w:t xml:space="preserve">Lock fields to dropdowns, add comments field for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equipment boundaries</w:t>
            </w:r>
          </w:p>
        </w:tc>
        <w:tc>
          <w:tcPr/>
          <w:p>
            <w:pPr>
              <w:pStyle w:val="Compact"/>
            </w:pPr>
            <w:r>
              <w:t xml:space="preserve">Corrupts rollup reporting</w:t>
            </w:r>
          </w:p>
        </w:tc>
        <w:tc>
          <w:tcPr/>
          <w:p>
            <w:pPr>
              <w:pStyle w:val="Compact"/>
            </w:pPr>
            <w:r>
              <w:t xml:space="preserve">Document boundary definitions with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recording operating hours</w:t>
            </w:r>
          </w:p>
        </w:tc>
        <w:tc>
          <w:tcPr/>
          <w:p>
            <w:pPr>
              <w:pStyle w:val="Compact"/>
            </w:pPr>
            <w:r>
              <w:t xml:space="preserve">Can’t calculate MTBF</w:t>
            </w:r>
          </w:p>
        </w:tc>
        <w:tc>
          <w:tcPr/>
          <w:p>
            <w:pPr>
              <w:pStyle w:val="Compact"/>
            </w:pPr>
            <w:r>
              <w:t xml:space="preserve">Install hour meters, enforce meter readings on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Skipping mechanism/cause</w:t>
            </w:r>
          </w:p>
        </w:tc>
        <w:tc>
          <w:tcPr/>
          <w:p>
            <w:pPr>
              <w:pStyle w:val="Compact"/>
            </w:pPr>
            <w:r>
              <w:t xml:space="preserve">Lose root cause data</w:t>
            </w:r>
          </w:p>
        </w:tc>
        <w:tc>
          <w:tcPr/>
          <w:p>
            <w:pPr>
              <w:pStyle w:val="Compact"/>
            </w:pPr>
            <w:r>
              <w:t xml:space="preserve">Make fields mandatory, won’t close WO without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failure codes</w:t>
            </w:r>
          </w:p>
        </w:tc>
        <w:tc>
          <w:tcPr/>
          <w:p>
            <w:pPr>
              <w:pStyle w:val="Compact"/>
            </w:pPr>
            <w:r>
              <w:t xml:space="preserve">Users confused, inconsistent selection</w:t>
            </w:r>
          </w:p>
        </w:tc>
        <w:tc>
          <w:tcPr/>
          <w:p>
            <w:pPr>
              <w:pStyle w:val="Compact"/>
            </w:pPr>
            <w:r>
              <w:t xml:space="preserve">Limit to 20-30 codes per equipment class, retire unused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few failure codes</w:t>
            </w:r>
          </w:p>
        </w:tc>
        <w:tc>
          <w:tcPr/>
          <w:p>
            <w:pPr>
              <w:pStyle w:val="Compact"/>
            </w:pPr>
            <w:r>
              <w:t xml:space="preserve">Lose detail, everything is</w:t>
            </w:r>
            <w:r>
              <w:t xml:space="preserve"> </w:t>
            </w:r>
            <w:r>
              <w:t xml:space="preserve">“Other”</w:t>
            </w:r>
          </w:p>
        </w:tc>
        <w:tc>
          <w:tcPr/>
          <w:p>
            <w:pPr>
              <w:pStyle w:val="Compact"/>
            </w:pPr>
            <w:r>
              <w:t xml:space="preserve">Review annually, add codes for top recurring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5" w:name="point-implementation-checklist"/>
    <w:p>
      <w:pPr>
        <w:pStyle w:val="Heading2"/>
      </w:pPr>
      <w:r>
        <w:t xml:space="preserve">30-Point Implementation Checklist</w:t>
      </w:r>
    </w:p>
    <w:bookmarkStart w:id="50" w:name="setup-do-first"/>
    <w:p>
      <w:pPr>
        <w:pStyle w:val="Heading3"/>
      </w:pPr>
      <w:r>
        <w:t xml:space="preserve">Setup (Do First)</w:t>
      </w:r>
    </w:p>
    <w:p>
      <w:pPr>
        <w:pStyle w:val="Compact"/>
        <w:numPr>
          <w:ilvl w:val="0"/>
          <w:numId w:val="1004"/>
        </w:numPr>
      </w:pPr>
      <w:r>
        <w:t xml:space="preserve">Download ISO 14224:2016 standard (or access via corporate subscription)</w:t>
      </w:r>
    </w:p>
    <w:p>
      <w:pPr>
        <w:pStyle w:val="Compact"/>
        <w:numPr>
          <w:ilvl w:val="0"/>
          <w:numId w:val="1005"/>
        </w:numPr>
      </w:pPr>
      <w:r>
        <w:t xml:space="preserve">Identify pilot equipment group (10-20 critical assets)</w:t>
      </w:r>
    </w:p>
    <w:p>
      <w:pPr>
        <w:pStyle w:val="Compact"/>
        <w:numPr>
          <w:ilvl w:val="0"/>
          <w:numId w:val="1006"/>
        </w:numPr>
      </w:pPr>
      <w:r>
        <w:t xml:space="preserve">Map existing CMMS hierarchy to ISO 14224 9-level structure</w:t>
      </w:r>
    </w:p>
    <w:p>
      <w:pPr>
        <w:pStyle w:val="Compact"/>
        <w:numPr>
          <w:ilvl w:val="0"/>
          <w:numId w:val="1007"/>
        </w:numPr>
      </w:pPr>
      <w:r>
        <w:t xml:space="preserve">Document equipment boundary definitions with diagrams</w:t>
      </w:r>
    </w:p>
    <w:p>
      <w:pPr>
        <w:pStyle w:val="Compact"/>
        <w:numPr>
          <w:ilvl w:val="0"/>
          <w:numId w:val="1008"/>
        </w:numPr>
      </w:pPr>
      <w:r>
        <w:t xml:space="preserve">Create equipment class crosswalk (your codes → ISO 14224)</w:t>
      </w:r>
    </w:p>
    <w:bookmarkEnd w:id="50"/>
    <w:bookmarkStart w:id="51" w:name="code-tables"/>
    <w:p>
      <w:pPr>
        <w:pStyle w:val="Heading3"/>
      </w:pPr>
      <w:r>
        <w:t xml:space="preserve">Code Tables</w:t>
      </w:r>
    </w:p>
    <w:p>
      <w:pPr>
        <w:pStyle w:val="Compact"/>
        <w:numPr>
          <w:ilvl w:val="0"/>
          <w:numId w:val="1009"/>
        </w:numPr>
      </w:pPr>
      <w:r>
        <w:t xml:space="preserve">Load failure mode codes into CMMS (from this guide)</w:t>
      </w:r>
    </w:p>
    <w:p>
      <w:pPr>
        <w:pStyle w:val="Compact"/>
        <w:numPr>
          <w:ilvl w:val="0"/>
          <w:numId w:val="1010"/>
        </w:numPr>
      </w:pPr>
      <w:r>
        <w:t xml:space="preserve">Load failure mechanism codes into CMMS</w:t>
      </w:r>
    </w:p>
    <w:p>
      <w:pPr>
        <w:pStyle w:val="Compact"/>
        <w:numPr>
          <w:ilvl w:val="0"/>
          <w:numId w:val="1011"/>
        </w:numPr>
      </w:pPr>
      <w:r>
        <w:t xml:space="preserve">Load failure cause codes into CMMS</w:t>
      </w:r>
    </w:p>
    <w:p>
      <w:pPr>
        <w:pStyle w:val="Compact"/>
        <w:numPr>
          <w:ilvl w:val="0"/>
          <w:numId w:val="1012"/>
        </w:numPr>
      </w:pPr>
      <w:r>
        <w:t xml:space="preserve">Load detection method codes into CMMS</w:t>
      </w:r>
    </w:p>
    <w:p>
      <w:pPr>
        <w:pStyle w:val="Compact"/>
        <w:numPr>
          <w:ilvl w:val="0"/>
          <w:numId w:val="1013"/>
        </w:numPr>
      </w:pPr>
      <w:r>
        <w:t xml:space="preserve">Load maintenance activity codes into CMMS</w:t>
      </w:r>
    </w:p>
    <w:p>
      <w:pPr>
        <w:pStyle w:val="Compact"/>
        <w:numPr>
          <w:ilvl w:val="0"/>
          <w:numId w:val="1014"/>
        </w:numPr>
      </w:pPr>
      <w:r>
        <w:t xml:space="preserve">Configure code relationships (which mechanisms valid for which modes)</w:t>
      </w:r>
    </w:p>
    <w:p>
      <w:pPr>
        <w:pStyle w:val="Compact"/>
        <w:numPr>
          <w:ilvl w:val="0"/>
          <w:numId w:val="1015"/>
        </w:numPr>
      </w:pPr>
      <w:r>
        <w:t xml:space="preserve">Set up code table governance (who can add/modify)</w:t>
      </w:r>
    </w:p>
    <w:bookmarkEnd w:id="51"/>
    <w:bookmarkStart w:id="52" w:name="data-collection"/>
    <w:p>
      <w:pPr>
        <w:pStyle w:val="Heading3"/>
      </w:pPr>
      <w:r>
        <w:t xml:space="preserve">Data Collection</w:t>
      </w:r>
    </w:p>
    <w:p>
      <w:pPr>
        <w:pStyle w:val="Compact"/>
        <w:numPr>
          <w:ilvl w:val="0"/>
          <w:numId w:val="1016"/>
        </w:numPr>
      </w:pPr>
      <w:r>
        <w:t xml:space="preserve">Create failure report template/form</w:t>
      </w:r>
    </w:p>
    <w:p>
      <w:pPr>
        <w:pStyle w:val="Compact"/>
        <w:numPr>
          <w:ilvl w:val="0"/>
          <w:numId w:val="1017"/>
        </w:numPr>
      </w:pPr>
      <w:r>
        <w:t xml:space="preserve">Define mandatory fields for failure records</w:t>
      </w:r>
    </w:p>
    <w:p>
      <w:pPr>
        <w:pStyle w:val="Compact"/>
        <w:numPr>
          <w:ilvl w:val="0"/>
          <w:numId w:val="1018"/>
        </w:numPr>
      </w:pPr>
      <w:r>
        <w:t xml:space="preserve">Configure CMMS validation rules (can’t close WO without codes)</w:t>
      </w:r>
    </w:p>
    <w:p>
      <w:pPr>
        <w:pStyle w:val="Compact"/>
        <w:numPr>
          <w:ilvl w:val="0"/>
          <w:numId w:val="1019"/>
        </w:numPr>
      </w:pPr>
      <w:r>
        <w:t xml:space="preserve">Install/verify hour meters on rotating equipment</w:t>
      </w:r>
    </w:p>
    <w:p>
      <w:pPr>
        <w:pStyle w:val="Compact"/>
        <w:numPr>
          <w:ilvl w:val="0"/>
          <w:numId w:val="1020"/>
        </w:numPr>
      </w:pPr>
      <w:r>
        <w:t xml:space="preserve">Create work order templates that prompt for ISO 14224 data</w:t>
      </w:r>
    </w:p>
    <w:bookmarkEnd w:id="52"/>
    <w:bookmarkStart w:id="53" w:name="training"/>
    <w:p>
      <w:pPr>
        <w:pStyle w:val="Heading3"/>
      </w:pPr>
      <w:r>
        <w:t xml:space="preserve">Training</w:t>
      </w:r>
    </w:p>
    <w:p>
      <w:pPr>
        <w:pStyle w:val="Compact"/>
        <w:numPr>
          <w:ilvl w:val="0"/>
          <w:numId w:val="1021"/>
        </w:numPr>
      </w:pPr>
      <w:r>
        <w:t xml:space="preserve">Train reliability engineers on code selection</w:t>
      </w:r>
    </w:p>
    <w:p>
      <w:pPr>
        <w:pStyle w:val="Compact"/>
        <w:numPr>
          <w:ilvl w:val="0"/>
          <w:numId w:val="1022"/>
        </w:numPr>
      </w:pPr>
      <w:r>
        <w:t xml:space="preserve">Train technicians on failure data collection</w:t>
      </w:r>
    </w:p>
    <w:p>
      <w:pPr>
        <w:pStyle w:val="Compact"/>
        <w:numPr>
          <w:ilvl w:val="0"/>
          <w:numId w:val="1023"/>
        </w:numPr>
      </w:pPr>
      <w:r>
        <w:t xml:space="preserve">Train supervisors on data quality review</w:t>
      </w:r>
    </w:p>
    <w:p>
      <w:pPr>
        <w:pStyle w:val="Compact"/>
        <w:numPr>
          <w:ilvl w:val="0"/>
          <w:numId w:val="1024"/>
        </w:numPr>
      </w:pPr>
      <w:r>
        <w:t xml:space="preserve">Create quick reference cards for field use</w:t>
      </w:r>
    </w:p>
    <w:p>
      <w:pPr>
        <w:pStyle w:val="Compact"/>
        <w:numPr>
          <w:ilvl w:val="0"/>
          <w:numId w:val="1025"/>
        </w:numPr>
      </w:pPr>
      <w:r>
        <w:t xml:space="preserve">Document 5-10 example failure records as training reference</w:t>
      </w:r>
    </w:p>
    <w:bookmarkEnd w:id="53"/>
    <w:bookmarkStart w:id="54" w:name="governance"/>
    <w:p>
      <w:pPr>
        <w:pStyle w:val="Heading3"/>
      </w:pPr>
      <w:r>
        <w:t xml:space="preserve">Governance</w:t>
      </w:r>
    </w:p>
    <w:p>
      <w:pPr>
        <w:pStyle w:val="Compact"/>
        <w:numPr>
          <w:ilvl w:val="0"/>
          <w:numId w:val="1026"/>
        </w:numPr>
      </w:pPr>
      <w:r>
        <w:t xml:space="preserve">Assign data quality owner</w:t>
      </w:r>
    </w:p>
    <w:p>
      <w:pPr>
        <w:pStyle w:val="Compact"/>
        <w:numPr>
          <w:ilvl w:val="0"/>
          <w:numId w:val="1027"/>
        </w:numPr>
      </w:pPr>
      <w:r>
        <w:t xml:space="preserve">Set up monthly data quality review</w:t>
      </w:r>
    </w:p>
    <w:p>
      <w:pPr>
        <w:pStyle w:val="Compact"/>
        <w:numPr>
          <w:ilvl w:val="0"/>
          <w:numId w:val="1028"/>
        </w:numPr>
      </w:pPr>
      <w:r>
        <w:t xml:space="preserve">Create KPI dashboard (% complete, % with codes, UNK rate)</w:t>
      </w:r>
    </w:p>
    <w:p>
      <w:pPr>
        <w:pStyle w:val="Compact"/>
        <w:numPr>
          <w:ilvl w:val="0"/>
          <w:numId w:val="1029"/>
        </w:numPr>
      </w:pPr>
      <w:r>
        <w:t xml:space="preserve">Establish quarterly code table review process</w:t>
      </w:r>
    </w:p>
    <w:p>
      <w:pPr>
        <w:pStyle w:val="Compact"/>
        <w:numPr>
          <w:ilvl w:val="0"/>
          <w:numId w:val="1030"/>
        </w:numPr>
      </w:pPr>
      <w:r>
        <w:t xml:space="preserve">Document lessons learned process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ata-quality-kpis-to-track"/>
    <w:p>
      <w:pPr>
        <w:pStyle w:val="Heading2"/>
      </w:pPr>
      <w:r>
        <w:t xml:space="preserve">Data Quality KPIs to Track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records with valid failure mode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Records with FM ≠ blank or UNK / Total failure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records with mechanism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  <w:tc>
          <w:tcPr/>
          <w:p>
            <w:pPr>
              <w:pStyle w:val="Compact"/>
            </w:pPr>
            <w:r>
              <w:t xml:space="preserve">Records with mechanism / Total failure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records with cause</w:t>
            </w:r>
          </w:p>
        </w:tc>
        <w:tc>
          <w:tcPr/>
          <w:p>
            <w:pPr>
              <w:pStyle w:val="Compact"/>
            </w:pPr>
            <w:r>
              <w:t xml:space="preserve">&gt;85%</w:t>
            </w:r>
          </w:p>
        </w:tc>
        <w:tc>
          <w:tcPr/>
          <w:p>
            <w:pPr>
              <w:pStyle w:val="Compact"/>
            </w:pPr>
            <w:r>
              <w:t xml:space="preserve">Records with cause / Total failure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“Unknown”</w:t>
            </w:r>
            <w:r>
              <w:t xml:space="preserve"> </w:t>
            </w:r>
            <w:r>
              <w:t xml:space="preserve">failure mode rate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Records with FM = UNK / Total failure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“Other”</w:t>
            </w:r>
            <w:r>
              <w:t xml:space="preserve"> </w:t>
            </w:r>
            <w:r>
              <w:t xml:space="preserve">failure mode rate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  <w:tc>
          <w:tcPr/>
          <w:p>
            <w:pPr>
              <w:pStyle w:val="Compact"/>
            </w:pPr>
            <w:r>
              <w:t xml:space="preserve">Records with FM = OTH / Total failure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hours recorded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Failures with hours / Total failures on metered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time to close failure record</w:t>
            </w:r>
          </w:p>
        </w:tc>
        <w:tc>
          <w:tcPr/>
          <w:p>
            <w:pPr>
              <w:pStyle w:val="Compact"/>
            </w:pPr>
            <w:r>
              <w:t xml:space="preserve">&lt;7 days</w:t>
            </w:r>
          </w:p>
        </w:tc>
        <w:tc>
          <w:tcPr/>
          <w:p>
            <w:pPr>
              <w:pStyle w:val="Compact"/>
            </w:pPr>
            <w:r>
              <w:t xml:space="preserve">Mean days from failure to WO close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quick-reference-top-10-equipment-classes"/>
    <w:p>
      <w:pPr>
        <w:pStyle w:val="Heading2"/>
      </w:pPr>
      <w:r>
        <w:t xml:space="preserve">Quick Reference: Top 10 Equipment Classes</w:t>
      </w:r>
    </w:p>
    <w:p>
      <w:pPr>
        <w:pStyle w:val="FirstParagraph"/>
      </w:pPr>
      <w:r>
        <w:t xml:space="preserve">For quick code selection in the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the asset is a…</w:t>
            </w:r>
          </w:p>
        </w:tc>
        <w:tc>
          <w:tcPr/>
          <w:p>
            <w:pPr>
              <w:pStyle w:val="Compact"/>
            </w:pPr>
            <w:r>
              <w:t xml:space="preserve">Use class…</w:t>
            </w:r>
          </w:p>
        </w:tc>
        <w:tc>
          <w:tcPr/>
          <w:p>
            <w:pPr>
              <w:pStyle w:val="Compact"/>
            </w:pPr>
            <w:r>
              <w:t xml:space="preserve">Common failure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Centrifugal pump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ELP, LOO, VIB, FTS, NOI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Reciprocating pump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ELP, LOO, VIB, NOI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 motor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FTS, OHE, VIB, ELP (bearing)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Centrifugal compressor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VIB, STP, OHE, 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valve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FTR, ELP, ILP, STP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valve</w:t>
            </w:r>
          </w:p>
        </w:tc>
        <w:tc>
          <w:tcPr/>
          <w:p>
            <w:pPr>
              <w:pStyle w:val="Compact"/>
            </w:pPr>
            <w:r>
              <w:t xml:space="preserve">8.1-8.5</w:t>
            </w:r>
          </w:p>
        </w:tc>
        <w:tc>
          <w:tcPr/>
          <w:p>
            <w:pPr>
              <w:pStyle w:val="Compact"/>
            </w:pPr>
            <w:r>
              <w:t xml:space="preserve">ELP, ILP, FTO, FTC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FTO, SET, ELP, ILP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exchanger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ILP (tube leak), PLU, LOO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Instrument/Transmitter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AIR, PDE, FTF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OHE, ELP (oil), STP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help implementing ISO 14224 in your CMMS? AssetStage provides data staging, validation, and clean import to any CMMS platform. Contact us at sales@assetstage.io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AssetStage. This guide may be freely distributed with attribution.</w:t>
      </w:r>
    </w:p>
    <w:bookmarkEnd w:id="57"/>
    <w:bookmarkEnd w:id="58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2C3E50"/>
        <w:sz w:val="18"/>
      </w:rPr>
      <w:t xml:space="preserve">www.assetstage.io  |  sales@assetstage.io  | 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Calibri" w:hAnsi="Calibri"/>
      <w:color w:val="2C3E5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E3C72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E3C7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E3C7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Calibri" w:asciiTheme="majorHAnsi" w:cstheme="majorBidi" w:eastAsiaTheme="majorEastAsia" w:hAnsi="Calibri" w:hAnsiTheme="majorHAnsi"/>
      <w:b/>
      <w:bCs/>
      <w:i w:val="0"/>
      <w:iCs/>
      <w:color w:val="1E3C7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E3C72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="Calibri" w:asciiTheme="majorHAnsi" w:cstheme="majorBidi" w:eastAsiaTheme="majorEastAsia" w:hAnsi="Calibri" w:hAnsiTheme="majorHAnsi"/>
      <w:i/>
      <w:iCs/>
      <w:color w:val="2C3E5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120"/>
    </w:pPr>
    <w:rPr>
      <w:rFonts w:ascii="Consolas" w:hAnsi="Consolas"/>
      <w:color w:val="2C3E50"/>
      <w:sz w:val="18"/>
    </w:rPr>
  </w:style>
  <w:style w:customStyle="1" w:styleId="Hyperlink" w:type="character">
    <w:name w:val="Hyperlink"/>
    <w:rPr>
      <w:color w:val="3498DB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14224 Implementation Cheat Sheet</dc:title>
  <dc:creator>AssetStage</dc:creator>
  <cp:keywords/>
  <dcterms:created xsi:type="dcterms:W3CDTF">2026-02-13T09:21:39Z</dcterms:created>
  <dcterms:modified xsi:type="dcterms:W3CDTF">2026-02-13T09:21:39Z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Practical Reference Guide for Reliability &amp; Maintenance Engineers</vt:lpwstr>
  </property>
</Properties>
</file>