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Maximo to MAS 9 Migration Checklist</w:t>
      </w:r>
    </w:p>
    <w:p>
      <w:pPr>
        <w:pStyle w:val="Subtitle"/>
      </w:pPr>
      <w:r>
        <w:t xml:space="preserve">Complete Data Preparation Guide for IBM Maximo Application Suite Migration</w:t>
      </w:r>
    </w:p>
    <w:p>
      <w:pPr>
        <w:pStyle w:val="Author"/>
      </w:pPr>
      <w:r>
        <w:t xml:space="preserve">AssetStage</w:t>
      </w:r>
    </w:p>
    <w:bookmarkStart w:id="52" w:name="maximo-to-mas-9-migration-checklist"/>
    <w:p>
      <w:pPr>
        <w:pStyle w:val="Heading1"/>
      </w:pPr>
      <w:r>
        <w:t xml:space="preserve">Maximo to MAS 9 Migration Checklist</w:t>
      </w:r>
    </w:p>
    <w:bookmarkStart w:id="19" w:name="X21d185b1ab2b30ff5614f08fcdf8519cbfd036d"/>
    <w:p>
      <w:pPr>
        <w:pStyle w:val="Heading2"/>
      </w:pPr>
      <w:r>
        <w:t xml:space="preserve">Complete Data Preparation Guide for IBM Maximo Application Suite Migration</w:t>
      </w:r>
    </w:p>
    <w:p>
      <w:r>
        <w:pict>
          <v:rect style="width:0;height:1.5pt" o:hralign="center" o:hrstd="t" o:hr="t"/>
        </w:pict>
      </w:r>
    </w:p>
    <w:bookmarkEnd w:id="19"/>
    <w:bookmarkStart w:id="22" w:name="before-you-start"/>
    <w:p>
      <w:pPr>
        <w:pStyle w:val="Heading2"/>
      </w:pPr>
      <w:r>
        <w:t xml:space="preserve">Before You Start</w:t>
      </w:r>
    </w:p>
    <w:bookmarkStart w:id="20" w:name="whats-different-in-mas-9"/>
    <w:p>
      <w:pPr>
        <w:pStyle w:val="Heading3"/>
      </w:pPr>
      <w:r>
        <w:t xml:space="preserve">What’s Different in MAS 9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2210"/>
        <w:gridCol w:w="1289"/>
        <w:gridCol w:w="33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Maximo 7.x</w:t>
            </w:r>
          </w:p>
        </w:tc>
        <w:tc>
          <w:tcPr/>
          <w:p>
            <w:pPr>
              <w:pStyle w:val="Compact"/>
            </w:pPr>
            <w:r>
              <w:t xml:space="preserve">MAS 9</w:t>
            </w:r>
          </w:p>
        </w:tc>
        <w:tc>
          <w:tcPr/>
          <w:p>
            <w:pPr>
              <w:pStyle w:val="Compact"/>
            </w:pPr>
            <w:r>
              <w:t xml:space="preserve">Migration 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On-premise or hosted</w:t>
            </w:r>
          </w:p>
        </w:tc>
        <w:tc>
          <w:tcPr/>
          <w:p>
            <w:pPr>
              <w:pStyle w:val="Compact"/>
            </w:pPr>
            <w:r>
              <w:t xml:space="preserve">Cloud-native (OpenShift)</w:t>
            </w:r>
          </w:p>
        </w:tc>
        <w:tc>
          <w:tcPr/>
          <w:p>
            <w:pPr>
              <w:pStyle w:val="Compact"/>
            </w:pPr>
            <w:r>
              <w:t xml:space="preserve">Architecture 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DB2, Oracle, SQL Server</w:t>
            </w:r>
          </w:p>
        </w:tc>
        <w:tc>
          <w:tcPr/>
          <w:p>
            <w:pPr>
              <w:pStyle w:val="Compact"/>
            </w:pPr>
            <w:r>
              <w:t xml:space="preserve">DB2 Warehouse on Cloud</w:t>
            </w:r>
          </w:p>
        </w:tc>
        <w:tc>
          <w:tcPr/>
          <w:p>
            <w:pPr>
              <w:pStyle w:val="Compact"/>
            </w:pPr>
            <w:r>
              <w:t xml:space="preserve">Data export/import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MIF, REST API</w:t>
            </w:r>
          </w:p>
        </w:tc>
        <w:tc>
          <w:tcPr/>
          <w:p>
            <w:pPr>
              <w:pStyle w:val="Compact"/>
            </w:pPr>
            <w:r>
              <w:t xml:space="preserve">App Connect, REST API</w:t>
            </w:r>
          </w:p>
        </w:tc>
        <w:tc>
          <w:tcPr/>
          <w:p>
            <w:pPr>
              <w:pStyle w:val="Compact"/>
            </w:pPr>
            <w:r>
              <w:t xml:space="preserve">Integration rebuild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Customizations</w:t>
            </w:r>
          </w:p>
        </w:tc>
        <w:tc>
          <w:tcPr/>
          <w:p>
            <w:pPr>
              <w:pStyle w:val="Compact"/>
            </w:pPr>
            <w:r>
              <w:t xml:space="preserve">Java, JSP</w:t>
            </w:r>
          </w:p>
        </w:tc>
        <w:tc>
          <w:tcPr/>
          <w:p>
            <w:pPr>
              <w:pStyle w:val="Compact"/>
            </w:pPr>
            <w:r>
              <w:t xml:space="preserve">App Framework + Manage</w:t>
            </w:r>
          </w:p>
        </w:tc>
        <w:tc>
          <w:tcPr/>
          <w:p>
            <w:pPr>
              <w:pStyle w:val="Compact"/>
            </w:pPr>
            <w:r>
              <w:t xml:space="preserve">Custom code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Automation</w:t>
            </w:r>
          </w:p>
        </w:tc>
        <w:tc>
          <w:tcPr/>
          <w:p>
            <w:pPr>
              <w:pStyle w:val="Compact"/>
            </w:pPr>
            <w:r>
              <w:t xml:space="preserve">Escalations, workflows</w:t>
            </w:r>
          </w:p>
        </w:tc>
        <w:tc>
          <w:tcPr/>
          <w:p>
            <w:pPr>
              <w:pStyle w:val="Compact"/>
            </w:pPr>
            <w:r>
              <w:t xml:space="preserve">Maximo + external tools</w:t>
            </w:r>
          </w:p>
        </w:tc>
        <w:tc>
          <w:tcPr/>
          <w:p>
            <w:pPr>
              <w:pStyle w:val="Compact"/>
            </w:pPr>
            <w:r>
              <w:t xml:space="preserve">Logic migration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Reporting</w:t>
            </w:r>
          </w:p>
        </w:tc>
        <w:tc>
          <w:tcPr/>
          <w:p>
            <w:pPr>
              <w:pStyle w:val="Compact"/>
            </w:pPr>
            <w:r>
              <w:t xml:space="preserve">BIRT, Cognos</w:t>
            </w:r>
          </w:p>
        </w:tc>
        <w:tc>
          <w:tcPr/>
          <w:p>
            <w:pPr>
              <w:pStyle w:val="Compact"/>
            </w:pPr>
            <w:r>
              <w:t xml:space="preserve">Manage Reports + external</w:t>
            </w:r>
          </w:p>
        </w:tc>
        <w:tc>
          <w:tcPr/>
          <w:p>
            <w:pPr>
              <w:pStyle w:val="Compact"/>
            </w:pPr>
            <w:r>
              <w:t xml:space="preserve">Report rebuild</w:t>
            </w:r>
          </w:p>
        </w:tc>
      </w:tr>
    </w:tbl>
    <w:bookmarkEnd w:id="20"/>
    <w:bookmarkStart w:id="21" w:name="migration-paths"/>
    <w:p>
      <w:pPr>
        <w:pStyle w:val="Heading3"/>
      </w:pPr>
      <w:r>
        <w:t xml:space="preserve">Migration Paths</w:t>
      </w:r>
    </w:p>
    <w:p>
      <w:pPr>
        <w:pStyle w:val="FirstParagraph"/>
      </w:pPr>
      <w:r>
        <w:rPr>
          <w:b/>
          <w:bCs/>
        </w:rPr>
        <w:t xml:space="preserve">Path 1: Side-by-Side Migration (Recommended)</w:t>
      </w:r>
    </w:p>
    <w:p>
      <w:pPr>
        <w:pStyle w:val="Compact"/>
        <w:numPr>
          <w:ilvl w:val="0"/>
          <w:numId w:val="1001"/>
        </w:numPr>
      </w:pPr>
      <w:r>
        <w:t xml:space="preserve">Stand up new MAS 9 environment</w:t>
      </w:r>
    </w:p>
    <w:p>
      <w:pPr>
        <w:pStyle w:val="Compact"/>
        <w:numPr>
          <w:ilvl w:val="0"/>
          <w:numId w:val="1001"/>
        </w:numPr>
      </w:pPr>
      <w:r>
        <w:t xml:space="preserve">Export data from Maximo 7.x</w:t>
      </w:r>
    </w:p>
    <w:p>
      <w:pPr>
        <w:pStyle w:val="Compact"/>
        <w:numPr>
          <w:ilvl w:val="0"/>
          <w:numId w:val="1001"/>
        </w:numPr>
      </w:pPr>
      <w:r>
        <w:t xml:space="preserve">Transform and load to MAS 9</w:t>
      </w:r>
    </w:p>
    <w:p>
      <w:pPr>
        <w:pStyle w:val="Compact"/>
        <w:numPr>
          <w:ilvl w:val="0"/>
          <w:numId w:val="1001"/>
        </w:numPr>
      </w:pPr>
      <w:r>
        <w:t xml:space="preserve">Parallel run and cutover</w:t>
      </w:r>
    </w:p>
    <w:p>
      <w:pPr>
        <w:pStyle w:val="FirstParagraph"/>
      </w:pPr>
      <w:r>
        <w:rPr>
          <w:b/>
          <w:bCs/>
        </w:rPr>
        <w:t xml:space="preserve">Path 2: In-Place Upgrade (Limited scenarios)</w:t>
      </w:r>
    </w:p>
    <w:p>
      <w:pPr>
        <w:pStyle w:val="Compact"/>
        <w:numPr>
          <w:ilvl w:val="0"/>
          <w:numId w:val="1002"/>
        </w:numPr>
      </w:pPr>
      <w:r>
        <w:t xml:space="preserve">Upgrade existing infrastructure</w:t>
      </w:r>
    </w:p>
    <w:p>
      <w:pPr>
        <w:pStyle w:val="Compact"/>
        <w:numPr>
          <w:ilvl w:val="0"/>
          <w:numId w:val="1002"/>
        </w:numPr>
      </w:pPr>
      <w:r>
        <w:t xml:space="preserve">Higher risk, less flexibility</w:t>
      </w:r>
    </w:p>
    <w:p>
      <w:pPr>
        <w:pStyle w:val="Compact"/>
        <w:numPr>
          <w:ilvl w:val="0"/>
          <w:numId w:val="1002"/>
        </w:numPr>
      </w:pPr>
      <w:r>
        <w:t xml:space="preserve">Only for specific configurations</w:t>
      </w:r>
    </w:p>
    <w:p>
      <w:pPr>
        <w:pStyle w:val="FirstParagraph"/>
      </w:pPr>
      <w:r>
        <w:t xml:space="preserve">This checklist assumes Path 1 (Side-by-Side).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phase-1-discovery-assessment"/>
    <w:p>
      <w:pPr>
        <w:pStyle w:val="Heading2"/>
      </w:pPr>
      <w:r>
        <w:t xml:space="preserve">Phase 1: Discovery &amp; Assessment</w:t>
      </w:r>
    </w:p>
    <w:bookmarkStart w:id="23" w:name="environment-documentation"/>
    <w:p>
      <w:pPr>
        <w:pStyle w:val="Heading3"/>
      </w:pPr>
      <w:r>
        <w:t xml:space="preserve">1.1 Environment Documentation</w:t>
      </w:r>
    </w:p>
    <w:p>
      <w:pPr>
        <w:pStyle w:val="Compact"/>
        <w:numPr>
          <w:ilvl w:val="0"/>
          <w:numId w:val="1003"/>
        </w:numPr>
      </w:pPr>
      <w:r>
        <w:t xml:space="preserve">Document current Maximo version (7.6.0.x, 7.6.1.x)</w:t>
      </w:r>
    </w:p>
    <w:p>
      <w:pPr>
        <w:pStyle w:val="Compact"/>
        <w:numPr>
          <w:ilvl w:val="0"/>
          <w:numId w:val="1004"/>
        </w:numPr>
      </w:pPr>
      <w:r>
        <w:t xml:space="preserve">Document database platform and version</w:t>
      </w:r>
    </w:p>
    <w:p>
      <w:pPr>
        <w:pStyle w:val="Compact"/>
        <w:numPr>
          <w:ilvl w:val="0"/>
          <w:numId w:val="1005"/>
        </w:numPr>
      </w:pPr>
      <w:r>
        <w:t xml:space="preserve">Document application server (WebSphere version)</w:t>
      </w:r>
    </w:p>
    <w:p>
      <w:pPr>
        <w:pStyle w:val="Compact"/>
        <w:numPr>
          <w:ilvl w:val="0"/>
          <w:numId w:val="1006"/>
        </w:numPr>
      </w:pPr>
      <w:r>
        <w:t xml:space="preserve">Document integration middleware</w:t>
      </w:r>
    </w:p>
    <w:p>
      <w:pPr>
        <w:pStyle w:val="Compact"/>
        <w:numPr>
          <w:ilvl w:val="0"/>
          <w:numId w:val="1007"/>
        </w:numPr>
      </w:pPr>
      <w:r>
        <w:t xml:space="preserve">List all Maximo modules in use:</w:t>
      </w:r>
    </w:p>
    <w:p>
      <w:pPr>
        <w:pStyle w:val="Compact"/>
        <w:numPr>
          <w:ilvl w:val="1"/>
          <w:numId w:val="1008"/>
        </w:numPr>
      </w:pPr>
      <w:r>
        <w:t xml:space="preserve">Asset Management</w:t>
      </w:r>
    </w:p>
    <w:p>
      <w:pPr>
        <w:pStyle w:val="Compact"/>
        <w:numPr>
          <w:ilvl w:val="1"/>
          <w:numId w:val="1009"/>
        </w:numPr>
      </w:pPr>
      <w:r>
        <w:t xml:space="preserve">Work Management</w:t>
      </w:r>
    </w:p>
    <w:p>
      <w:pPr>
        <w:pStyle w:val="Compact"/>
        <w:numPr>
          <w:ilvl w:val="1"/>
          <w:numId w:val="1010"/>
        </w:numPr>
      </w:pPr>
      <w:r>
        <w:t xml:space="preserve">Service Management</w:t>
      </w:r>
    </w:p>
    <w:p>
      <w:pPr>
        <w:pStyle w:val="Compact"/>
        <w:numPr>
          <w:ilvl w:val="1"/>
          <w:numId w:val="1011"/>
        </w:numPr>
      </w:pPr>
      <w:r>
        <w:t xml:space="preserve">Inventory Management</w:t>
      </w:r>
    </w:p>
    <w:p>
      <w:pPr>
        <w:pStyle w:val="Compact"/>
        <w:numPr>
          <w:ilvl w:val="1"/>
          <w:numId w:val="1012"/>
        </w:numPr>
      </w:pPr>
      <w:r>
        <w:t xml:space="preserve">Procurement</w:t>
      </w:r>
    </w:p>
    <w:p>
      <w:pPr>
        <w:pStyle w:val="Compact"/>
        <w:numPr>
          <w:ilvl w:val="1"/>
          <w:numId w:val="1013"/>
        </w:numPr>
      </w:pPr>
      <w:r>
        <w:t xml:space="preserve">Contracts</w:t>
      </w:r>
    </w:p>
    <w:p>
      <w:pPr>
        <w:pStyle w:val="Compact"/>
        <w:numPr>
          <w:ilvl w:val="1"/>
          <w:numId w:val="1014"/>
        </w:numPr>
      </w:pPr>
      <w:r>
        <w:t xml:space="preserve">Transportation</w:t>
      </w:r>
    </w:p>
    <w:p>
      <w:pPr>
        <w:pStyle w:val="Compact"/>
        <w:numPr>
          <w:ilvl w:val="1"/>
          <w:numId w:val="1015"/>
        </w:numPr>
      </w:pPr>
      <w:r>
        <w:t xml:space="preserve">Linear Assets</w:t>
      </w:r>
    </w:p>
    <w:p>
      <w:pPr>
        <w:pStyle w:val="Compact"/>
        <w:numPr>
          <w:ilvl w:val="1"/>
          <w:numId w:val="1016"/>
        </w:numPr>
      </w:pPr>
      <w:r>
        <w:t xml:space="preserve">Calibration</w:t>
      </w:r>
    </w:p>
    <w:p>
      <w:pPr>
        <w:pStyle w:val="Compact"/>
        <w:numPr>
          <w:ilvl w:val="1"/>
          <w:numId w:val="1017"/>
        </w:numPr>
      </w:pPr>
      <w:r>
        <w:t xml:space="preserve">Nuclear</w:t>
      </w:r>
    </w:p>
    <w:p>
      <w:pPr>
        <w:pStyle w:val="Compact"/>
        <w:numPr>
          <w:ilvl w:val="1"/>
          <w:numId w:val="1018"/>
        </w:numPr>
      </w:pPr>
      <w:r>
        <w:t xml:space="preserve">Other: _____________</w:t>
      </w:r>
    </w:p>
    <w:p>
      <w:pPr>
        <w:pStyle w:val="Compact"/>
        <w:numPr>
          <w:ilvl w:val="0"/>
          <w:numId w:val="1019"/>
        </w:numPr>
      </w:pPr>
      <w:r>
        <w:t xml:space="preserve">Document hosted/managed service provider (if applicable)</w:t>
      </w:r>
    </w:p>
    <w:bookmarkEnd w:id="23"/>
    <w:bookmarkStart w:id="24" w:name="customization-inventory"/>
    <w:p>
      <w:pPr>
        <w:pStyle w:val="Heading3"/>
      </w:pPr>
      <w:r>
        <w:t xml:space="preserve">1.2 Customization Inventory</w:t>
      </w:r>
    </w:p>
    <w:p>
      <w:pPr>
        <w:pStyle w:val="FirstParagraph"/>
      </w:pPr>
      <w:r>
        <w:rPr>
          <w:b/>
          <w:bCs/>
        </w:rPr>
        <w:t xml:space="preserve">Application Customizations:</w:t>
      </w:r>
    </w:p>
    <w:p>
      <w:pPr>
        <w:pStyle w:val="Compact"/>
        <w:numPr>
          <w:ilvl w:val="0"/>
          <w:numId w:val="1020"/>
        </w:numPr>
      </w:pPr>
      <w:r>
        <w:t xml:space="preserve">Count custom applications: _____</w:t>
      </w:r>
    </w:p>
    <w:p>
      <w:pPr>
        <w:pStyle w:val="Compact"/>
        <w:numPr>
          <w:ilvl w:val="0"/>
          <w:numId w:val="1021"/>
        </w:numPr>
      </w:pPr>
      <w:r>
        <w:t xml:space="preserve">Count modified standard applications: _____</w:t>
      </w:r>
    </w:p>
    <w:p>
      <w:pPr>
        <w:pStyle w:val="Compact"/>
        <w:numPr>
          <w:ilvl w:val="0"/>
          <w:numId w:val="1022"/>
        </w:numPr>
      </w:pPr>
      <w:r>
        <w:t xml:space="preserve">List custom applications:</w:t>
      </w:r>
      <w:r>
        <w:t xml:space="preserve"> </w:t>
      </w:r>
      <w:r>
        <w:t xml:space="preserve">| App Name | Purpose | Complexity (H/M/L) |</w:t>
      </w:r>
      <w:r>
        <w:t xml:space="preserve"> </w:t>
      </w:r>
      <w:r>
        <w:t xml:space="preserve">|———-|———|——————-|</w:t>
      </w:r>
      <w:r>
        <w:t xml:space="preserve"> </w:t>
      </w:r>
      <w:r>
        <w:t xml:space="preserve">| | | |</w:t>
      </w:r>
      <w:r>
        <w:t xml:space="preserve"> </w:t>
      </w:r>
      <w:r>
        <w:t xml:space="preserve">| | | |</w:t>
      </w:r>
    </w:p>
    <w:p>
      <w:pPr>
        <w:pStyle w:val="FirstParagraph"/>
      </w:pPr>
      <w:r>
        <w:rPr>
          <w:b/>
          <w:bCs/>
        </w:rPr>
        <w:t xml:space="preserve">Database Customizations:</w:t>
      </w:r>
    </w:p>
    <w:p>
      <w:pPr>
        <w:pStyle w:val="Compact"/>
        <w:numPr>
          <w:ilvl w:val="0"/>
          <w:numId w:val="1023"/>
        </w:numPr>
      </w:pPr>
      <w:r>
        <w:t xml:space="preserve">Count custom tables: _____</w:t>
      </w:r>
    </w:p>
    <w:p>
      <w:pPr>
        <w:pStyle w:val="Compact"/>
        <w:numPr>
          <w:ilvl w:val="0"/>
          <w:numId w:val="1024"/>
        </w:numPr>
      </w:pPr>
      <w:r>
        <w:t xml:space="preserve">Count custom columns on standard tables: _____</w:t>
      </w:r>
    </w:p>
    <w:p>
      <w:pPr>
        <w:pStyle w:val="Compact"/>
        <w:numPr>
          <w:ilvl w:val="0"/>
          <w:numId w:val="1025"/>
        </w:numPr>
      </w:pPr>
      <w:r>
        <w:t xml:space="preserve">Count custom indexes: _____</w:t>
      </w:r>
    </w:p>
    <w:p>
      <w:pPr>
        <w:pStyle w:val="Compact"/>
        <w:numPr>
          <w:ilvl w:val="0"/>
          <w:numId w:val="1026"/>
        </w:numPr>
      </w:pPr>
      <w:r>
        <w:t xml:space="preserve">Count custom views: _____</w:t>
      </w:r>
    </w:p>
    <w:p>
      <w:pPr>
        <w:pStyle w:val="Compact"/>
        <w:numPr>
          <w:ilvl w:val="0"/>
          <w:numId w:val="1027"/>
        </w:numPr>
      </w:pPr>
      <w:r>
        <w:t xml:space="preserve">Count database triggers: _____</w:t>
      </w:r>
    </w:p>
    <w:p>
      <w:pPr>
        <w:pStyle w:val="Compact"/>
        <w:numPr>
          <w:ilvl w:val="0"/>
          <w:numId w:val="1028"/>
        </w:numPr>
      </w:pPr>
      <w:r>
        <w:t xml:space="preserve">Count stored procedures: _____</w:t>
      </w:r>
    </w:p>
    <w:p>
      <w:pPr>
        <w:pStyle w:val="FirstParagraph"/>
      </w:pPr>
      <w:r>
        <w:rPr>
          <w:b/>
          <w:bCs/>
        </w:rPr>
        <w:t xml:space="preserve">Business Logic:</w:t>
      </w:r>
    </w:p>
    <w:p>
      <w:pPr>
        <w:pStyle w:val="Compact"/>
        <w:numPr>
          <w:ilvl w:val="0"/>
          <w:numId w:val="1029"/>
        </w:numPr>
      </w:pPr>
      <w:r>
        <w:t xml:space="preserve">Count escalations: _____</w:t>
      </w:r>
    </w:p>
    <w:p>
      <w:pPr>
        <w:pStyle w:val="Compact"/>
        <w:numPr>
          <w:ilvl w:val="0"/>
          <w:numId w:val="1030"/>
        </w:numPr>
      </w:pPr>
      <w:r>
        <w:t xml:space="preserve">Count workflows: _____</w:t>
      </w:r>
    </w:p>
    <w:p>
      <w:pPr>
        <w:pStyle w:val="Compact"/>
        <w:numPr>
          <w:ilvl w:val="0"/>
          <w:numId w:val="1031"/>
        </w:numPr>
      </w:pPr>
      <w:r>
        <w:t xml:space="preserve">Count automation scripts: _____</w:t>
      </w:r>
    </w:p>
    <w:p>
      <w:pPr>
        <w:pStyle w:val="Compact"/>
        <w:numPr>
          <w:ilvl w:val="0"/>
          <w:numId w:val="1032"/>
        </w:numPr>
      </w:pPr>
      <w:r>
        <w:t xml:space="preserve">Count custom Java classes: _____</w:t>
      </w:r>
    </w:p>
    <w:p>
      <w:pPr>
        <w:pStyle w:val="Compact"/>
        <w:numPr>
          <w:ilvl w:val="0"/>
          <w:numId w:val="1033"/>
        </w:numPr>
      </w:pPr>
      <w:r>
        <w:t xml:space="preserve">Count custom MBOs: _____</w:t>
      </w:r>
    </w:p>
    <w:p>
      <w:pPr>
        <w:pStyle w:val="Compact"/>
        <w:numPr>
          <w:ilvl w:val="0"/>
          <w:numId w:val="1034"/>
        </w:numPr>
      </w:pPr>
      <w:r>
        <w:t xml:space="preserve">Count cron tasks: _____</w:t>
      </w:r>
    </w:p>
    <w:p>
      <w:pPr>
        <w:pStyle w:val="FirstParagraph"/>
      </w:pPr>
      <w:r>
        <w:rPr>
          <w:b/>
          <w:bCs/>
        </w:rPr>
        <w:t xml:space="preserve">Integration:</w:t>
      </w:r>
    </w:p>
    <w:p>
      <w:pPr>
        <w:pStyle w:val="Compact"/>
        <w:numPr>
          <w:ilvl w:val="0"/>
          <w:numId w:val="1035"/>
        </w:numPr>
      </w:pPr>
      <w:r>
        <w:t xml:space="preserve">Count integration channels: _____</w:t>
      </w:r>
    </w:p>
    <w:p>
      <w:pPr>
        <w:pStyle w:val="Compact"/>
        <w:numPr>
          <w:ilvl w:val="0"/>
          <w:numId w:val="1036"/>
        </w:numPr>
      </w:pPr>
      <w:r>
        <w:t xml:space="preserve">Count external systems integrated: _____</w:t>
      </w:r>
    </w:p>
    <w:p>
      <w:pPr>
        <w:pStyle w:val="Compact"/>
        <w:numPr>
          <w:ilvl w:val="0"/>
          <w:numId w:val="1037"/>
        </w:numPr>
      </w:pPr>
      <w:r>
        <w:t xml:space="preserve">List integration points:</w:t>
      </w:r>
      <w:r>
        <w:t xml:space="preserve"> </w:t>
      </w:r>
      <w:r>
        <w:t xml:space="preserve">| System | Direction | Method | Data |</w:t>
      </w:r>
      <w:r>
        <w:t xml:space="preserve"> </w:t>
      </w:r>
      <w:r>
        <w:t xml:space="preserve">|——–|———–|——–|——|</w:t>
      </w:r>
      <w:r>
        <w:t xml:space="preserve"> </w:t>
      </w:r>
      <w:r>
        <w:t xml:space="preserve">| ERP (SAP/Oracle) | Bi-directional | MIF | PO, Receipts, GL |</w:t>
      </w:r>
      <w:r>
        <w:t xml:space="preserve"> </w:t>
      </w:r>
      <w:r>
        <w:t xml:space="preserve">| HR System | Inbound | REST | Person records |</w:t>
      </w:r>
      <w:r>
        <w:t xml:space="preserve"> </w:t>
      </w:r>
      <w:r>
        <w:t xml:space="preserve">| | | | |</w:t>
      </w:r>
    </w:p>
    <w:p>
      <w:pPr>
        <w:pStyle w:val="FirstParagraph"/>
      </w:pPr>
      <w:r>
        <w:rPr>
          <w:b/>
          <w:bCs/>
        </w:rPr>
        <w:t xml:space="preserve">Reporting:</w:t>
      </w:r>
    </w:p>
    <w:p>
      <w:pPr>
        <w:pStyle w:val="Compact"/>
        <w:numPr>
          <w:ilvl w:val="0"/>
          <w:numId w:val="1038"/>
        </w:numPr>
      </w:pPr>
      <w:r>
        <w:t xml:space="preserve">Count BIRT reports: _____</w:t>
      </w:r>
    </w:p>
    <w:p>
      <w:pPr>
        <w:pStyle w:val="Compact"/>
        <w:numPr>
          <w:ilvl w:val="0"/>
          <w:numId w:val="1039"/>
        </w:numPr>
      </w:pPr>
      <w:r>
        <w:t xml:space="preserve">Count Cognos reports: _____</w:t>
      </w:r>
    </w:p>
    <w:p>
      <w:pPr>
        <w:pStyle w:val="Compact"/>
        <w:numPr>
          <w:ilvl w:val="0"/>
          <w:numId w:val="1040"/>
        </w:numPr>
      </w:pPr>
      <w:r>
        <w:t xml:space="preserve">Count KPI Manager configurations: _____</w:t>
      </w:r>
    </w:p>
    <w:p>
      <w:pPr>
        <w:pStyle w:val="Compact"/>
        <w:numPr>
          <w:ilvl w:val="0"/>
          <w:numId w:val="1041"/>
        </w:numPr>
      </w:pPr>
      <w:r>
        <w:t xml:space="preserve">Identify critical reports for Day 1</w:t>
      </w:r>
    </w:p>
    <w:bookmarkEnd w:id="24"/>
    <w:bookmarkStart w:id="25" w:name="data-volume-assessment"/>
    <w:p>
      <w:pPr>
        <w:pStyle w:val="Heading3"/>
      </w:pPr>
      <w:r>
        <w:t xml:space="preserve">1.3 Data Volume Assessment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Record Count</w:t>
            </w:r>
          </w:p>
        </w:tc>
        <w:tc>
          <w:tcPr/>
          <w:p>
            <w:pPr>
              <w:pStyle w:val="Compact"/>
            </w:pPr>
            <w:r>
              <w:t xml:space="preserve">Active Records</w:t>
            </w:r>
          </w:p>
        </w:tc>
        <w:tc>
          <w:tcPr/>
          <w:p>
            <w:pPr>
              <w:pStyle w:val="Compact"/>
            </w:pPr>
            <w:r>
              <w:t xml:space="preserve">Data Size (GB)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LOCATIONS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WORKORDER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WOACTIVITY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MATUSETRANS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LABTRANS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TOOLTRANS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INVENTORY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INVBALANCES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CONTRACT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TICKET (SR)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INCIDENT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PERSON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LABOR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CRAFT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FAILURECODE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COMMLOG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DOCLINKS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5"/>
    <w:bookmarkStart w:id="26" w:name="data-quality-assessment"/>
    <w:p>
      <w:pPr>
        <w:pStyle w:val="Heading3"/>
      </w:pPr>
      <w:r>
        <w:t xml:space="preserve">1.4 Data Quality Assessment</w:t>
      </w:r>
    </w:p>
    <w:p>
      <w:pPr>
        <w:pStyle w:val="FirstParagraph"/>
      </w:pPr>
      <w:r>
        <w:t xml:space="preserve">Run these queries to assess data health:</w:t>
      </w:r>
    </w:p>
    <w:p>
      <w:pPr>
        <w:pStyle w:val="BodyText"/>
      </w:pPr>
      <w:r>
        <w:rPr>
          <w:b/>
          <w:bCs/>
        </w:rPr>
        <w:t xml:space="preserve">Asset Data Quality:</w:t>
      </w:r>
    </w:p>
    <w:p>
      <w:pPr>
        <w:pStyle w:val="SourceCode"/>
      </w:pPr>
      <w:r>
        <w:rPr>
          <w:rStyle w:val="CommentTok"/>
        </w:rPr>
        <w:t xml:space="preserve">-- Assets missing critical fields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ASSET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MANUFACTURER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'OPERATING'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missing_mfr,</w:t>
      </w:r>
      <w:r>
        <w:br/>
      </w:r>
      <w:r>
        <w:rPr>
          <w:rStyle w:val="NormalTok"/>
        </w:rPr>
        <w:t xml:space="preserve"> 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ASSET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SERIALNUM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'OPERATING'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missing_serial,</w:t>
      </w:r>
      <w:r>
        <w:br/>
      </w:r>
      <w:r>
        <w:rPr>
          <w:rStyle w:val="NormalTok"/>
        </w:rPr>
        <w:t xml:space="preserve"> 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ASSET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INSTALLDATE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'OPERATING'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missing_install,</w:t>
      </w:r>
      <w:r>
        <w:br/>
      </w:r>
      <w:r>
        <w:rPr>
          <w:rStyle w:val="NormalTok"/>
        </w:rPr>
        <w:t xml:space="preserve"> 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ASSET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LOCATION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'OPERATING'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missing_location,</w:t>
      </w:r>
      <w:r>
        <w:br/>
      </w:r>
      <w:r>
        <w:rPr>
          <w:rStyle w:val="NormalTok"/>
        </w:rPr>
        <w:t xml:space="preserve"> 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ASSET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PARENT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'OPERATING'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no_parent,</w:t>
      </w:r>
      <w:r>
        <w:br/>
      </w:r>
      <w:r>
        <w:rPr>
          <w:rStyle w:val="NormalTok"/>
        </w:rPr>
        <w:t xml:space="preserve"> 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ASSET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'OPERATING'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total_operating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SYSIBM.SYSDUMMY1;</w:t>
      </w:r>
    </w:p>
    <w:p>
      <w:pPr>
        <w:pStyle w:val="FirstParagraph"/>
      </w:pPr>
      <w:r>
        <w:rPr>
          <w:b/>
          <w:bCs/>
        </w:rPr>
        <w:t xml:space="preserve">Duplicate Detection:</w:t>
      </w:r>
    </w:p>
    <w:p>
      <w:pPr>
        <w:pStyle w:val="SourceCode"/>
      </w:pPr>
      <w:r>
        <w:rPr>
          <w:rStyle w:val="CommentTok"/>
        </w:rPr>
        <w:t xml:space="preserve">-- Potential duplicate assets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SERIALNUM, MANUFACTURER,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ASSET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'OPERATING'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SERIALNUM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SERIALNUM, MANUFACTURER</w:t>
      </w:r>
      <w:r>
        <w:br/>
      </w:r>
      <w:r>
        <w:rPr>
          <w:rStyle w:val="KeywordTok"/>
        </w:rPr>
        <w:t xml:space="preserve">HAVING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Orphan Records:</w:t>
      </w:r>
    </w:p>
    <w:p>
      <w:pPr>
        <w:pStyle w:val="SourceCode"/>
      </w:pPr>
      <w:r>
        <w:rPr>
          <w:rStyle w:val="CommentTok"/>
        </w:rPr>
        <w:t xml:space="preserve">-- Work orders on non-existent assets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WORKORDER w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w.ASSETNUM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ASSET a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a.ASSETNUM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w.ASSETNUM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a.SITEID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w.SITEID);</w:t>
      </w:r>
      <w:r>
        <w:br/>
      </w:r>
      <w:r>
        <w:br/>
      </w:r>
      <w:r>
        <w:rPr>
          <w:rStyle w:val="CommentTok"/>
        </w:rPr>
        <w:t xml:space="preserve">-- Assets at non-existent locations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ASSET a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a.LOCATION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LOCATIONS l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l.LOCATION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a.LOCATION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l.SITEID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a.SITEID);</w:t>
      </w:r>
    </w:p>
    <w:p>
      <w:pPr>
        <w:pStyle w:val="FirstParagraph"/>
      </w:pPr>
      <w:r>
        <w:rPr>
          <w:b/>
          <w:bCs/>
        </w:rPr>
        <w:t xml:space="preserve">Record your findings: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% of Total</w:t>
            </w:r>
          </w:p>
        </w:tc>
        <w:tc>
          <w:tcPr/>
          <w:p>
            <w:pPr>
              <w:pStyle w:val="Compact"/>
            </w:pPr>
            <w:r>
              <w:t xml:space="preserve">Action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Assets missing manufacturer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Assets missing serial number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Assets missing location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Potential duplicate assets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Orphan work orders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Orphan assets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1" w:name="phase-2-data-cleansing"/>
    <w:p>
      <w:pPr>
        <w:pStyle w:val="Heading2"/>
      </w:pPr>
      <w:r>
        <w:t xml:space="preserve">Phase 2: Data Cleansing</w:t>
      </w:r>
    </w:p>
    <w:bookmarkStart w:id="28" w:name="master-data-cleanup"/>
    <w:p>
      <w:pPr>
        <w:pStyle w:val="Heading3"/>
      </w:pPr>
      <w:r>
        <w:t xml:space="preserve">2.1 Master Data Cleanup</w:t>
      </w:r>
    </w:p>
    <w:p>
      <w:pPr>
        <w:pStyle w:val="FirstParagraph"/>
      </w:pPr>
      <w:r>
        <w:rPr>
          <w:b/>
          <w:bCs/>
        </w:rPr>
        <w:t xml:space="preserve">Organizations &amp; Sites:</w:t>
      </w:r>
    </w:p>
    <w:p>
      <w:pPr>
        <w:pStyle w:val="Compact"/>
        <w:numPr>
          <w:ilvl w:val="0"/>
          <w:numId w:val="1042"/>
        </w:numPr>
      </w:pPr>
      <w:r>
        <w:t xml:space="preserve">Review organization structure - still valid?</w:t>
      </w:r>
    </w:p>
    <w:p>
      <w:pPr>
        <w:pStyle w:val="Compact"/>
        <w:numPr>
          <w:ilvl w:val="0"/>
          <w:numId w:val="1043"/>
        </w:numPr>
      </w:pPr>
      <w:r>
        <w:t xml:space="preserve">Review site definitions - consolidation needed?</w:t>
      </w:r>
    </w:p>
    <w:p>
      <w:pPr>
        <w:pStyle w:val="Compact"/>
        <w:numPr>
          <w:ilvl w:val="0"/>
          <w:numId w:val="1044"/>
        </w:numPr>
      </w:pPr>
      <w:r>
        <w:t xml:space="preserve">Verify GL account mappings</w:t>
      </w:r>
    </w:p>
    <w:p>
      <w:pPr>
        <w:pStyle w:val="Compact"/>
        <w:numPr>
          <w:ilvl w:val="0"/>
          <w:numId w:val="1045"/>
        </w:numPr>
      </w:pPr>
      <w:r>
        <w:t xml:space="preserve">Clean up unused organizations/sites</w:t>
      </w:r>
    </w:p>
    <w:p>
      <w:pPr>
        <w:pStyle w:val="FirstParagraph"/>
      </w:pPr>
      <w:r>
        <w:rPr>
          <w:b/>
          <w:bCs/>
        </w:rPr>
        <w:t xml:space="preserve">Locations:</w:t>
      </w:r>
    </w:p>
    <w:p>
      <w:pPr>
        <w:pStyle w:val="Compact"/>
        <w:numPr>
          <w:ilvl w:val="0"/>
          <w:numId w:val="1046"/>
        </w:numPr>
      </w:pPr>
      <w:r>
        <w:t xml:space="preserve">Verify location hierarchy is correct</w:t>
      </w:r>
    </w:p>
    <w:p>
      <w:pPr>
        <w:pStyle w:val="Compact"/>
        <w:numPr>
          <w:ilvl w:val="0"/>
          <w:numId w:val="1047"/>
        </w:numPr>
      </w:pPr>
      <w:r>
        <w:t xml:space="preserve">Remove decommissioned locations (or mark inactive)</w:t>
      </w:r>
    </w:p>
    <w:p>
      <w:pPr>
        <w:pStyle w:val="Compact"/>
        <w:numPr>
          <w:ilvl w:val="0"/>
          <w:numId w:val="1048"/>
        </w:numPr>
      </w:pPr>
      <w:r>
        <w:t xml:space="preserve">Standardize location descriptions</w:t>
      </w:r>
    </w:p>
    <w:p>
      <w:pPr>
        <w:pStyle w:val="Compact"/>
        <w:numPr>
          <w:ilvl w:val="0"/>
          <w:numId w:val="1049"/>
        </w:numPr>
      </w:pPr>
      <w:r>
        <w:t xml:space="preserve">Verify address data for shipping locations</w:t>
      </w:r>
    </w:p>
    <w:p>
      <w:pPr>
        <w:pStyle w:val="Compact"/>
        <w:numPr>
          <w:ilvl w:val="0"/>
          <w:numId w:val="1050"/>
        </w:numPr>
      </w:pPr>
      <w:r>
        <w:t xml:space="preserve">Check location types are consistently applied</w:t>
      </w:r>
    </w:p>
    <w:p>
      <w:pPr>
        <w:pStyle w:val="FirstParagraph"/>
      </w:pPr>
      <w:r>
        <w:rPr>
          <w:b/>
          <w:bCs/>
        </w:rPr>
        <w:t xml:space="preserve">Assets:</w:t>
      </w:r>
    </w:p>
    <w:p>
      <w:pPr>
        <w:pStyle w:val="Compact"/>
        <w:numPr>
          <w:ilvl w:val="0"/>
          <w:numId w:val="1051"/>
        </w:numPr>
      </w:pPr>
      <w:r>
        <w:t xml:space="preserve">Resolve duplicate assets (merge or delete)</w:t>
      </w:r>
    </w:p>
    <w:p>
      <w:pPr>
        <w:pStyle w:val="Compact"/>
        <w:numPr>
          <w:ilvl w:val="0"/>
          <w:numId w:val="1052"/>
        </w:numPr>
      </w:pPr>
      <w:r>
        <w:t xml:space="preserve">Fill missing manufacturer data</w:t>
      </w:r>
    </w:p>
    <w:p>
      <w:pPr>
        <w:pStyle w:val="Compact"/>
        <w:numPr>
          <w:ilvl w:val="0"/>
          <w:numId w:val="1053"/>
        </w:numPr>
      </w:pPr>
      <w:r>
        <w:t xml:space="preserve">Fill missing model/serial numbers</w:t>
      </w:r>
    </w:p>
    <w:p>
      <w:pPr>
        <w:pStyle w:val="Compact"/>
        <w:numPr>
          <w:ilvl w:val="0"/>
          <w:numId w:val="1054"/>
        </w:numPr>
      </w:pPr>
      <w:r>
        <w:t xml:space="preserve">Verify asset-location relationships</w:t>
      </w:r>
    </w:p>
    <w:p>
      <w:pPr>
        <w:pStyle w:val="Compact"/>
        <w:numPr>
          <w:ilvl w:val="0"/>
          <w:numId w:val="1055"/>
        </w:numPr>
      </w:pPr>
      <w:r>
        <w:t xml:space="preserve">Verify parent-child relationships</w:t>
      </w:r>
    </w:p>
    <w:p>
      <w:pPr>
        <w:pStyle w:val="Compact"/>
        <w:numPr>
          <w:ilvl w:val="0"/>
          <w:numId w:val="1056"/>
        </w:numPr>
      </w:pPr>
      <w:r>
        <w:t xml:space="preserve">Standardize asset descriptions</w:t>
      </w:r>
    </w:p>
    <w:p>
      <w:pPr>
        <w:pStyle w:val="Compact"/>
        <w:numPr>
          <w:ilvl w:val="0"/>
          <w:numId w:val="1057"/>
        </w:numPr>
      </w:pPr>
      <w:r>
        <w:t xml:space="preserve">Review and clean asset specifications</w:t>
      </w:r>
    </w:p>
    <w:p>
      <w:pPr>
        <w:pStyle w:val="Compact"/>
        <w:numPr>
          <w:ilvl w:val="0"/>
          <w:numId w:val="1058"/>
        </w:numPr>
      </w:pPr>
      <w:r>
        <w:t xml:space="preserve">Verify classification/class structure assignments</w:t>
      </w:r>
    </w:p>
    <w:p>
      <w:pPr>
        <w:pStyle w:val="Compact"/>
        <w:numPr>
          <w:ilvl w:val="0"/>
          <w:numId w:val="1059"/>
        </w:numPr>
      </w:pPr>
      <w:r>
        <w:t xml:space="preserve">Remove decommissioned assets (or mark DECOMMISSIONED)</w:t>
      </w:r>
    </w:p>
    <w:p>
      <w:pPr>
        <w:pStyle w:val="FirstParagraph"/>
      </w:pPr>
      <w:r>
        <w:rPr>
          <w:b/>
          <w:bCs/>
        </w:rPr>
        <w:t xml:space="preserve">Items (Spare Parts):</w:t>
      </w:r>
    </w:p>
    <w:p>
      <w:pPr>
        <w:pStyle w:val="Compact"/>
        <w:numPr>
          <w:ilvl w:val="0"/>
          <w:numId w:val="1060"/>
        </w:numPr>
      </w:pPr>
      <w:r>
        <w:t xml:space="preserve">Resolve duplicate item numbers</w:t>
      </w:r>
    </w:p>
    <w:p>
      <w:pPr>
        <w:pStyle w:val="Compact"/>
        <w:numPr>
          <w:ilvl w:val="0"/>
          <w:numId w:val="1061"/>
        </w:numPr>
      </w:pPr>
      <w:r>
        <w:t xml:space="preserve">Standardize item descriptions</w:t>
      </w:r>
    </w:p>
    <w:p>
      <w:pPr>
        <w:pStyle w:val="Compact"/>
        <w:numPr>
          <w:ilvl w:val="0"/>
          <w:numId w:val="1062"/>
        </w:numPr>
      </w:pPr>
      <w:r>
        <w:t xml:space="preserve">Verify item-asset relationships (spare parts)</w:t>
      </w:r>
    </w:p>
    <w:p>
      <w:pPr>
        <w:pStyle w:val="Compact"/>
        <w:numPr>
          <w:ilvl w:val="0"/>
          <w:numId w:val="1063"/>
        </w:numPr>
      </w:pPr>
      <w:r>
        <w:t xml:space="preserve">Clean up unused items (no transactions, no inventory)</w:t>
      </w:r>
    </w:p>
    <w:p>
      <w:pPr>
        <w:pStyle w:val="Compact"/>
        <w:numPr>
          <w:ilvl w:val="0"/>
          <w:numId w:val="1064"/>
        </w:numPr>
      </w:pPr>
      <w:r>
        <w:t xml:space="preserve">Verify commodity codes</w:t>
      </w:r>
    </w:p>
    <w:p>
      <w:pPr>
        <w:pStyle w:val="Compact"/>
        <w:numPr>
          <w:ilvl w:val="0"/>
          <w:numId w:val="1065"/>
        </w:numPr>
      </w:pPr>
      <w:r>
        <w:t xml:space="preserve">Verify units of measure</w:t>
      </w:r>
    </w:p>
    <w:p>
      <w:pPr>
        <w:pStyle w:val="FirstParagraph"/>
      </w:pPr>
      <w:r>
        <w:rPr>
          <w:b/>
          <w:bCs/>
        </w:rPr>
        <w:t xml:space="preserve">Vendors:</w:t>
      </w:r>
    </w:p>
    <w:p>
      <w:pPr>
        <w:pStyle w:val="Compact"/>
        <w:numPr>
          <w:ilvl w:val="0"/>
          <w:numId w:val="1066"/>
        </w:numPr>
      </w:pPr>
      <w:r>
        <w:t xml:space="preserve">Remove duplicate vendors</w:t>
      </w:r>
    </w:p>
    <w:p>
      <w:pPr>
        <w:pStyle w:val="Compact"/>
        <w:numPr>
          <w:ilvl w:val="0"/>
          <w:numId w:val="1067"/>
        </w:numPr>
      </w:pPr>
      <w:r>
        <w:t xml:space="preserve">Verify vendor status (active/inactive)</w:t>
      </w:r>
    </w:p>
    <w:p>
      <w:pPr>
        <w:pStyle w:val="Compact"/>
        <w:numPr>
          <w:ilvl w:val="0"/>
          <w:numId w:val="1068"/>
        </w:numPr>
      </w:pPr>
      <w:r>
        <w:t xml:space="preserve">Clean up address data</w:t>
      </w:r>
    </w:p>
    <w:p>
      <w:pPr>
        <w:pStyle w:val="Compact"/>
        <w:numPr>
          <w:ilvl w:val="0"/>
          <w:numId w:val="1069"/>
        </w:numPr>
      </w:pPr>
      <w:r>
        <w:t xml:space="preserve">Verify default payment terms</w:t>
      </w:r>
    </w:p>
    <w:p>
      <w:pPr>
        <w:pStyle w:val="FirstParagraph"/>
      </w:pPr>
      <w:r>
        <w:rPr>
          <w:b/>
          <w:bCs/>
        </w:rPr>
        <w:t xml:space="preserve">Companies:</w:t>
      </w:r>
    </w:p>
    <w:p>
      <w:pPr>
        <w:pStyle w:val="Compact"/>
        <w:numPr>
          <w:ilvl w:val="0"/>
          <w:numId w:val="1070"/>
        </w:numPr>
      </w:pPr>
      <w:r>
        <w:t xml:space="preserve">Merge duplicate company records</w:t>
      </w:r>
    </w:p>
    <w:p>
      <w:pPr>
        <w:pStyle w:val="Compact"/>
        <w:numPr>
          <w:ilvl w:val="0"/>
          <w:numId w:val="1071"/>
        </w:numPr>
      </w:pPr>
      <w:r>
        <w:t xml:space="preserve">Verify company type assignments</w:t>
      </w:r>
    </w:p>
    <w:p>
      <w:pPr>
        <w:pStyle w:val="Compact"/>
        <w:numPr>
          <w:ilvl w:val="0"/>
          <w:numId w:val="1072"/>
        </w:numPr>
      </w:pPr>
      <w:r>
        <w:t xml:space="preserve">Update contact information</w:t>
      </w:r>
    </w:p>
    <w:bookmarkEnd w:id="28"/>
    <w:bookmarkStart w:id="29" w:name="transactional-data-decisions"/>
    <w:p>
      <w:pPr>
        <w:pStyle w:val="Heading3"/>
      </w:pPr>
      <w:r>
        <w:t xml:space="preserve">2.2 Transactional Data Decisions</w:t>
      </w:r>
    </w:p>
    <w:p>
      <w:pPr>
        <w:pStyle w:val="FirstParagraph"/>
      </w:pPr>
      <w:r>
        <w:rPr>
          <w:b/>
          <w:bCs/>
        </w:rPr>
        <w:t xml:space="preserve">Work Order History:</w:t>
      </w:r>
    </w:p>
    <w:p>
      <w:pPr>
        <w:pStyle w:val="Compact"/>
        <w:numPr>
          <w:ilvl w:val="0"/>
          <w:numId w:val="1073"/>
        </w:numPr>
      </w:pPr>
      <w:r>
        <w:t xml:space="preserve">Decide retention period: _____ years</w:t>
      </w:r>
    </w:p>
    <w:p>
      <w:pPr>
        <w:pStyle w:val="Compact"/>
        <w:numPr>
          <w:ilvl w:val="0"/>
          <w:numId w:val="1074"/>
        </w:numPr>
      </w:pPr>
      <w:r>
        <w:t xml:space="preserve">Archive work orders older than retention period</w:t>
      </w:r>
    </w:p>
    <w:p>
      <w:pPr>
        <w:pStyle w:val="Compact"/>
        <w:numPr>
          <w:ilvl w:val="0"/>
          <w:numId w:val="1075"/>
        </w:numPr>
      </w:pPr>
      <w:r>
        <w:t xml:space="preserve">Verify all work orders to migrate have valid asset references</w:t>
      </w:r>
    </w:p>
    <w:p>
      <w:pPr>
        <w:pStyle w:val="Compact"/>
        <w:numPr>
          <w:ilvl w:val="0"/>
          <w:numId w:val="1076"/>
        </w:numPr>
      </w:pPr>
      <w:r>
        <w:t xml:space="preserve">Clean up work orders in draft/open status (cancel or complete)</w:t>
      </w:r>
    </w:p>
    <w:p>
      <w:pPr>
        <w:pStyle w:val="Compact"/>
        <w:numPr>
          <w:ilvl w:val="0"/>
          <w:numId w:val="1077"/>
        </w:numPr>
      </w:pPr>
      <w:r>
        <w:t xml:space="preserve">Decide on migrating: Labor transactions? Material transactions? Tool transactions?</w:t>
      </w:r>
    </w:p>
    <w:p>
      <w:pPr>
        <w:pStyle w:val="FirstParagraph"/>
      </w:pPr>
      <w:r>
        <w:rPr>
          <w:b/>
          <w:bCs/>
        </w:rPr>
        <w:t xml:space="preserve">Purchase History:</w:t>
      </w:r>
    </w:p>
    <w:p>
      <w:pPr>
        <w:pStyle w:val="Compact"/>
        <w:numPr>
          <w:ilvl w:val="0"/>
          <w:numId w:val="1078"/>
        </w:numPr>
      </w:pPr>
      <w:r>
        <w:t xml:space="preserve">Decide retention period: _____ years</w:t>
      </w:r>
    </w:p>
    <w:p>
      <w:pPr>
        <w:pStyle w:val="Compact"/>
        <w:numPr>
          <w:ilvl w:val="0"/>
          <w:numId w:val="1079"/>
        </w:numPr>
      </w:pPr>
      <w:r>
        <w:t xml:space="preserve">Archive POs older than retention period</w:t>
      </w:r>
    </w:p>
    <w:p>
      <w:pPr>
        <w:pStyle w:val="Compact"/>
        <w:numPr>
          <w:ilvl w:val="0"/>
          <w:numId w:val="1080"/>
        </w:numPr>
      </w:pPr>
      <w:r>
        <w:t xml:space="preserve">Cancel ancient open POs</w:t>
      </w:r>
    </w:p>
    <w:p>
      <w:pPr>
        <w:pStyle w:val="Compact"/>
        <w:numPr>
          <w:ilvl w:val="0"/>
          <w:numId w:val="1081"/>
        </w:numPr>
      </w:pPr>
      <w:r>
        <w:t xml:space="preserve">Verify vendor references on POs to migrate</w:t>
      </w:r>
    </w:p>
    <w:p>
      <w:pPr>
        <w:pStyle w:val="FirstParagraph"/>
      </w:pPr>
      <w:r>
        <w:rPr>
          <w:b/>
          <w:bCs/>
        </w:rPr>
        <w:t xml:space="preserve">Inventory Transactions:</w:t>
      </w:r>
    </w:p>
    <w:p>
      <w:pPr>
        <w:pStyle w:val="Compact"/>
        <w:numPr>
          <w:ilvl w:val="0"/>
          <w:numId w:val="1082"/>
        </w:numPr>
      </w:pPr>
      <w:r>
        <w:t xml:space="preserve">Decide retention period: _____ years</w:t>
      </w:r>
    </w:p>
    <w:p>
      <w:pPr>
        <w:pStyle w:val="Compact"/>
        <w:numPr>
          <w:ilvl w:val="0"/>
          <w:numId w:val="1083"/>
        </w:numPr>
      </w:pPr>
      <w:r>
        <w:t xml:space="preserve">Archive transactions older than retention period</w:t>
      </w:r>
    </w:p>
    <w:p>
      <w:pPr>
        <w:pStyle w:val="Compact"/>
        <w:numPr>
          <w:ilvl w:val="0"/>
          <w:numId w:val="1084"/>
        </w:numPr>
      </w:pPr>
      <w:r>
        <w:t xml:space="preserve">Verify current balances are accurate</w:t>
      </w:r>
    </w:p>
    <w:p>
      <w:pPr>
        <w:pStyle w:val="FirstParagraph"/>
      </w:pPr>
      <w:r>
        <w:rPr>
          <w:b/>
          <w:bCs/>
        </w:rPr>
        <w:t xml:space="preserve">Service Desk History:</w:t>
      </w:r>
    </w:p>
    <w:p>
      <w:pPr>
        <w:pStyle w:val="Compact"/>
        <w:numPr>
          <w:ilvl w:val="0"/>
          <w:numId w:val="1085"/>
        </w:numPr>
      </w:pPr>
      <w:r>
        <w:t xml:space="preserve">Decide retention period: _____ years</w:t>
      </w:r>
    </w:p>
    <w:p>
      <w:pPr>
        <w:pStyle w:val="Compact"/>
        <w:numPr>
          <w:ilvl w:val="0"/>
          <w:numId w:val="1086"/>
        </w:numPr>
      </w:pPr>
      <w:r>
        <w:t xml:space="preserve">Archive tickets older than retention period</w:t>
      </w:r>
    </w:p>
    <w:p>
      <w:pPr>
        <w:pStyle w:val="Compact"/>
        <w:numPr>
          <w:ilvl w:val="0"/>
          <w:numId w:val="1087"/>
        </w:numPr>
      </w:pPr>
      <w:r>
        <w:t xml:space="preserve">Close ancient open tickets</w:t>
      </w:r>
    </w:p>
    <w:bookmarkEnd w:id="29"/>
    <w:bookmarkStart w:id="30" w:name="configuration-data-cleanup"/>
    <w:p>
      <w:pPr>
        <w:pStyle w:val="Heading3"/>
      </w:pPr>
      <w:r>
        <w:t xml:space="preserve">2.3 Configuration Data Cleanup</w:t>
      </w:r>
    </w:p>
    <w:p>
      <w:pPr>
        <w:pStyle w:val="FirstParagraph"/>
      </w:pPr>
      <w:r>
        <w:rPr>
          <w:b/>
          <w:bCs/>
        </w:rPr>
        <w:t xml:space="preserve">Failure Codes:</w:t>
      </w:r>
    </w:p>
    <w:p>
      <w:pPr>
        <w:pStyle w:val="Compact"/>
        <w:numPr>
          <w:ilvl w:val="0"/>
          <w:numId w:val="1088"/>
        </w:numPr>
      </w:pPr>
      <w:r>
        <w:t xml:space="preserve">Review failure hierarchies - consolidate duplicates</w:t>
      </w:r>
    </w:p>
    <w:p>
      <w:pPr>
        <w:pStyle w:val="Compact"/>
        <w:numPr>
          <w:ilvl w:val="0"/>
          <w:numId w:val="1089"/>
        </w:numPr>
      </w:pPr>
      <w:r>
        <w:t xml:space="preserve">Remove unused failure codes</w:t>
      </w:r>
    </w:p>
    <w:p>
      <w:pPr>
        <w:pStyle w:val="Compact"/>
        <w:numPr>
          <w:ilvl w:val="0"/>
          <w:numId w:val="1090"/>
        </w:numPr>
      </w:pPr>
      <w:r>
        <w:t xml:space="preserve">Verify failure code associations with asset classes</w:t>
      </w:r>
    </w:p>
    <w:p>
      <w:pPr>
        <w:pStyle w:val="FirstParagraph"/>
      </w:pPr>
      <w:r>
        <w:rPr>
          <w:b/>
          <w:bCs/>
        </w:rPr>
        <w:t xml:space="preserve">Job Plans:</w:t>
      </w:r>
    </w:p>
    <w:p>
      <w:pPr>
        <w:pStyle w:val="Compact"/>
        <w:numPr>
          <w:ilvl w:val="0"/>
          <w:numId w:val="1091"/>
        </w:numPr>
      </w:pPr>
      <w:r>
        <w:t xml:space="preserve">Review job plan library - remove unused</w:t>
      </w:r>
    </w:p>
    <w:p>
      <w:pPr>
        <w:pStyle w:val="Compact"/>
        <w:numPr>
          <w:ilvl w:val="0"/>
          <w:numId w:val="1092"/>
        </w:numPr>
      </w:pPr>
      <w:r>
        <w:t xml:space="preserve">Verify job plan labor/material/tool references</w:t>
      </w:r>
    </w:p>
    <w:p>
      <w:pPr>
        <w:pStyle w:val="Compact"/>
        <w:numPr>
          <w:ilvl w:val="0"/>
          <w:numId w:val="1093"/>
        </w:numPr>
      </w:pPr>
      <w:r>
        <w:t xml:space="preserve">Update outdated task instructions</w:t>
      </w:r>
    </w:p>
    <w:p>
      <w:pPr>
        <w:pStyle w:val="FirstParagraph"/>
      </w:pPr>
      <w:r>
        <w:rPr>
          <w:b/>
          <w:bCs/>
        </w:rPr>
        <w:t xml:space="preserve">PM Records:</w:t>
      </w:r>
    </w:p>
    <w:p>
      <w:pPr>
        <w:pStyle w:val="Compact"/>
        <w:numPr>
          <w:ilvl w:val="0"/>
          <w:numId w:val="1094"/>
        </w:numPr>
      </w:pPr>
      <w:r>
        <w:t xml:space="preserve">Review PM definitions - remove obsolete</w:t>
      </w:r>
    </w:p>
    <w:p>
      <w:pPr>
        <w:pStyle w:val="Compact"/>
        <w:numPr>
          <w:ilvl w:val="0"/>
          <w:numId w:val="1095"/>
        </w:numPr>
      </w:pPr>
      <w:r>
        <w:t xml:space="preserve">Verify PM-asset associations</w:t>
      </w:r>
    </w:p>
    <w:p>
      <w:pPr>
        <w:pStyle w:val="Compact"/>
        <w:numPr>
          <w:ilvl w:val="0"/>
          <w:numId w:val="1096"/>
        </w:numPr>
      </w:pPr>
      <w:r>
        <w:t xml:space="preserve">Verify PM-job plan associations</w:t>
      </w:r>
    </w:p>
    <w:p>
      <w:pPr>
        <w:pStyle w:val="Compact"/>
        <w:numPr>
          <w:ilvl w:val="0"/>
          <w:numId w:val="1097"/>
        </w:numPr>
      </w:pPr>
      <w:r>
        <w:t xml:space="preserve">Recalculate PM frequencies if needed</w:t>
      </w:r>
    </w:p>
    <w:p>
      <w:pPr>
        <w:pStyle w:val="FirstParagraph"/>
      </w:pPr>
      <w:r>
        <w:rPr>
          <w:b/>
          <w:bCs/>
        </w:rPr>
        <w:t xml:space="preserve">Routes:</w:t>
      </w:r>
    </w:p>
    <w:p>
      <w:pPr>
        <w:pStyle w:val="Compact"/>
        <w:numPr>
          <w:ilvl w:val="0"/>
          <w:numId w:val="1098"/>
        </w:numPr>
      </w:pPr>
      <w:r>
        <w:t xml:space="preserve">Review route definitions</w:t>
      </w:r>
    </w:p>
    <w:p>
      <w:pPr>
        <w:pStyle w:val="Compact"/>
        <w:numPr>
          <w:ilvl w:val="0"/>
          <w:numId w:val="1099"/>
        </w:numPr>
      </w:pPr>
      <w:r>
        <w:t xml:space="preserve">Remove routes for decommissioned assets</w:t>
      </w:r>
    </w:p>
    <w:p>
      <w:pPr>
        <w:pStyle w:val="Compact"/>
        <w:numPr>
          <w:ilvl w:val="0"/>
          <w:numId w:val="1100"/>
        </w:numPr>
      </w:pPr>
      <w:r>
        <w:t xml:space="preserve">Verify route stop sequences</w:t>
      </w:r>
    </w:p>
    <w:p>
      <w:pPr>
        <w:pStyle w:val="FirstParagraph"/>
      </w:pPr>
      <w:r>
        <w:rPr>
          <w:b/>
          <w:bCs/>
        </w:rPr>
        <w:t xml:space="preserve">Safety Plans:</w:t>
      </w:r>
    </w:p>
    <w:p>
      <w:pPr>
        <w:pStyle w:val="Compact"/>
        <w:numPr>
          <w:ilvl w:val="0"/>
          <w:numId w:val="1101"/>
        </w:numPr>
      </w:pPr>
      <w:r>
        <w:t xml:space="preserve">Review safety plan library</w:t>
      </w:r>
    </w:p>
    <w:p>
      <w:pPr>
        <w:pStyle w:val="Compact"/>
        <w:numPr>
          <w:ilvl w:val="0"/>
          <w:numId w:val="1102"/>
        </w:numPr>
      </w:pPr>
      <w:r>
        <w:t xml:space="preserve">Verify hazard references</w:t>
      </w:r>
    </w:p>
    <w:p>
      <w:pPr>
        <w:pStyle w:val="Compact"/>
        <w:numPr>
          <w:ilvl w:val="0"/>
          <w:numId w:val="1103"/>
        </w:numPr>
      </w:pPr>
      <w:r>
        <w:t xml:space="preserve">Update outdated procedures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phase-3-data-export"/>
    <w:p>
      <w:pPr>
        <w:pStyle w:val="Heading2"/>
      </w:pPr>
      <w:r>
        <w:t xml:space="preserve">Phase 3: Data Export</w:t>
      </w:r>
    </w:p>
    <w:bookmarkStart w:id="32" w:name="export-sequence"/>
    <w:p>
      <w:pPr>
        <w:pStyle w:val="Heading3"/>
      </w:pPr>
      <w:r>
        <w:t xml:space="preserve">3.1 Export Sequence</w:t>
      </w:r>
    </w:p>
    <w:p>
      <w:pPr>
        <w:pStyle w:val="FirstParagraph"/>
      </w:pPr>
      <w:r>
        <w:t xml:space="preserve">Export in this order to maintain referential integrity:</w:t>
      </w:r>
    </w:p>
    <w:p>
      <w:pPr>
        <w:pStyle w:val="BodyText"/>
      </w:pPr>
      <w:r>
        <w:rPr>
          <w:b/>
          <w:bCs/>
        </w:rPr>
        <w:t xml:space="preserve">Tier 1: Foundation Data (No dependencies)</w:t>
      </w:r>
    </w:p>
    <w:p>
      <w:pPr>
        <w:numPr>
          <w:ilvl w:val="0"/>
          <w:numId w:val="1104"/>
        </w:numPr>
      </w:pPr>
      <w:r>
        <w:t xml:space="preserve">☐ Organizations (ORGANIZATION)</w:t>
      </w:r>
    </w:p>
    <w:p>
      <w:pPr>
        <w:numPr>
          <w:ilvl w:val="0"/>
          <w:numId w:val="1104"/>
        </w:numPr>
      </w:pPr>
      <w:r>
        <w:t xml:space="preserve">☐ Sites (SITE)</w:t>
      </w:r>
    </w:p>
    <w:p>
      <w:pPr>
        <w:numPr>
          <w:ilvl w:val="0"/>
          <w:numId w:val="1104"/>
        </w:numPr>
      </w:pPr>
      <w:r>
        <w:t xml:space="preserve">☐ GL Components (GLCOMPONENTS)</w:t>
      </w:r>
    </w:p>
    <w:p>
      <w:pPr>
        <w:numPr>
          <w:ilvl w:val="0"/>
          <w:numId w:val="1104"/>
        </w:numPr>
      </w:pPr>
      <w:r>
        <w:t xml:space="preserve">☐ Currency (CURRENCY)</w:t>
      </w:r>
    </w:p>
    <w:p>
      <w:pPr>
        <w:numPr>
          <w:ilvl w:val="0"/>
          <w:numId w:val="1104"/>
        </w:numPr>
      </w:pPr>
      <w:r>
        <w:t xml:space="preserve">☐ Exchange Rates (EXCHANGE)</w:t>
      </w:r>
    </w:p>
    <w:p>
      <w:pPr>
        <w:numPr>
          <w:ilvl w:val="0"/>
          <w:numId w:val="1104"/>
        </w:numPr>
      </w:pPr>
      <w:r>
        <w:t xml:space="preserve">☐ Tax Codes (TAX)</w:t>
      </w:r>
    </w:p>
    <w:p>
      <w:pPr>
        <w:pStyle w:val="FirstParagraph"/>
      </w:pPr>
      <w:r>
        <w:rPr>
          <w:b/>
          <w:bCs/>
        </w:rPr>
        <w:t xml:space="preserve">Tier 2: Reference Data (Depends on Tier 1)</w:t>
      </w:r>
    </w:p>
    <w:p>
      <w:pPr>
        <w:numPr>
          <w:ilvl w:val="0"/>
          <w:numId w:val="1105"/>
        </w:numPr>
      </w:pPr>
      <w:r>
        <w:t xml:space="preserve">☐ Persons (PERSON)</w:t>
      </w:r>
    </w:p>
    <w:p>
      <w:pPr>
        <w:numPr>
          <w:ilvl w:val="0"/>
          <w:numId w:val="1105"/>
        </w:numPr>
      </w:pPr>
      <w:r>
        <w:t xml:space="preserve">☐ Labor (LABOR)</w:t>
      </w:r>
    </w:p>
    <w:p>
      <w:pPr>
        <w:numPr>
          <w:ilvl w:val="0"/>
          <w:numId w:val="1105"/>
        </w:numPr>
      </w:pPr>
      <w:r>
        <w:t xml:space="preserve">☐ Crafts (CRAFT)</w:t>
      </w:r>
    </w:p>
    <w:p>
      <w:pPr>
        <w:numPr>
          <w:ilvl w:val="0"/>
          <w:numId w:val="1105"/>
        </w:numPr>
      </w:pPr>
      <w:r>
        <w:t xml:space="preserve">☐ Labor Craft Rate (LABORCRAFTRATE)</w:t>
      </w:r>
    </w:p>
    <w:p>
      <w:pPr>
        <w:numPr>
          <w:ilvl w:val="0"/>
          <w:numId w:val="1105"/>
        </w:numPr>
      </w:pPr>
      <w:r>
        <w:t xml:space="preserve">☐ Calendars (CALENDAR)</w:t>
      </w:r>
    </w:p>
    <w:p>
      <w:pPr>
        <w:numPr>
          <w:ilvl w:val="0"/>
          <w:numId w:val="1105"/>
        </w:numPr>
      </w:pPr>
      <w:r>
        <w:t xml:space="preserve">☐ Calendar Shifts (CALENDARSHIFT)</w:t>
      </w:r>
    </w:p>
    <w:p>
      <w:pPr>
        <w:numPr>
          <w:ilvl w:val="0"/>
          <w:numId w:val="1105"/>
        </w:numPr>
      </w:pPr>
      <w:r>
        <w:t xml:space="preserve">☐ Modifiers (MODIFIERS)</w:t>
      </w:r>
    </w:p>
    <w:p>
      <w:pPr>
        <w:numPr>
          <w:ilvl w:val="0"/>
          <w:numId w:val="1105"/>
        </w:numPr>
      </w:pPr>
      <w:r>
        <w:t xml:space="preserve">☐ Work Type (WORKTYPE)</w:t>
      </w:r>
    </w:p>
    <w:p>
      <w:pPr>
        <w:numPr>
          <w:ilvl w:val="0"/>
          <w:numId w:val="1105"/>
        </w:numPr>
      </w:pPr>
      <w:r>
        <w:t xml:space="preserve">☐ Work Priority (WOPRIORITY)</w:t>
      </w:r>
    </w:p>
    <w:p>
      <w:pPr>
        <w:pStyle w:val="FirstParagraph"/>
      </w:pPr>
      <w:r>
        <w:rPr>
          <w:b/>
          <w:bCs/>
        </w:rPr>
        <w:t xml:space="preserve">Tier 3: Classification &amp; Codes (Depends on Tiers 1-2)</w:t>
      </w:r>
    </w:p>
    <w:p>
      <w:pPr>
        <w:numPr>
          <w:ilvl w:val="0"/>
          <w:numId w:val="1106"/>
        </w:numPr>
      </w:pPr>
      <w:r>
        <w:t xml:space="preserve">☐ Classification (CLASSSTRUCTURE)</w:t>
      </w:r>
    </w:p>
    <w:p>
      <w:pPr>
        <w:numPr>
          <w:ilvl w:val="0"/>
          <w:numId w:val="1106"/>
        </w:numPr>
      </w:pPr>
      <w:r>
        <w:t xml:space="preserve">☐ Class Spec (CLASSSPEC)</w:t>
      </w:r>
    </w:p>
    <w:p>
      <w:pPr>
        <w:numPr>
          <w:ilvl w:val="0"/>
          <w:numId w:val="1106"/>
        </w:numPr>
      </w:pPr>
      <w:r>
        <w:t xml:space="preserve">☐ Failure Codes (FAILURECODE, FAILURELIST)</w:t>
      </w:r>
    </w:p>
    <w:p>
      <w:pPr>
        <w:numPr>
          <w:ilvl w:val="0"/>
          <w:numId w:val="1106"/>
        </w:numPr>
      </w:pPr>
      <w:r>
        <w:t xml:space="preserve">☐ Commodity Codes (COMMODITIES)</w:t>
      </w:r>
    </w:p>
    <w:p>
      <w:pPr>
        <w:numPr>
          <w:ilvl w:val="0"/>
          <w:numId w:val="1106"/>
        </w:numPr>
      </w:pPr>
      <w:r>
        <w:t xml:space="preserve">☐ Commodity Groups (COMMODITYGROUP)</w:t>
      </w:r>
    </w:p>
    <w:p>
      <w:pPr>
        <w:numPr>
          <w:ilvl w:val="0"/>
          <w:numId w:val="1106"/>
        </w:numPr>
      </w:pPr>
      <w:r>
        <w:t xml:space="preserve">☐ Condition Codes (CONDITION)</w:t>
      </w:r>
    </w:p>
    <w:p>
      <w:pPr>
        <w:numPr>
          <w:ilvl w:val="0"/>
          <w:numId w:val="1106"/>
        </w:numPr>
      </w:pPr>
      <w:r>
        <w:t xml:space="preserve">☐ Units of Measure (MEASUREUNIT)</w:t>
      </w:r>
    </w:p>
    <w:p>
      <w:pPr>
        <w:numPr>
          <w:ilvl w:val="0"/>
          <w:numId w:val="1106"/>
        </w:numPr>
      </w:pPr>
      <w:r>
        <w:t xml:space="preserve">☐ Meter Groups (METERGROUP)</w:t>
      </w:r>
    </w:p>
    <w:p>
      <w:pPr>
        <w:numPr>
          <w:ilvl w:val="0"/>
          <w:numId w:val="1106"/>
        </w:numPr>
      </w:pPr>
      <w:r>
        <w:t xml:space="preserve">☐ Meter (METER)</w:t>
      </w:r>
    </w:p>
    <w:p>
      <w:pPr>
        <w:pStyle w:val="FirstParagraph"/>
      </w:pPr>
      <w:r>
        <w:rPr>
          <w:b/>
          <w:bCs/>
        </w:rPr>
        <w:t xml:space="preserve">Tier 4: Company &amp; Vendor Data (Depends on Tiers 1-3)</w:t>
      </w:r>
    </w:p>
    <w:p>
      <w:pPr>
        <w:numPr>
          <w:ilvl w:val="0"/>
          <w:numId w:val="1107"/>
        </w:numPr>
      </w:pPr>
      <w:r>
        <w:t xml:space="preserve">☐ Companies (COMPANIES)</w:t>
      </w:r>
    </w:p>
    <w:p>
      <w:pPr>
        <w:numPr>
          <w:ilvl w:val="0"/>
          <w:numId w:val="1107"/>
        </w:numPr>
      </w:pPr>
      <w:r>
        <w:t xml:space="preserve">☐ Company Contacts (COMPCONTACT)</w:t>
      </w:r>
    </w:p>
    <w:p>
      <w:pPr>
        <w:numPr>
          <w:ilvl w:val="0"/>
          <w:numId w:val="1107"/>
        </w:numPr>
      </w:pPr>
      <w:r>
        <w:t xml:space="preserve">☐ Company Master (COMPMASTER, if used)</w:t>
      </w:r>
    </w:p>
    <w:p>
      <w:pPr>
        <w:pStyle w:val="FirstParagraph"/>
      </w:pPr>
      <w:r>
        <w:rPr>
          <w:b/>
          <w:bCs/>
        </w:rPr>
        <w:t xml:space="preserve">Tier 5: Location Data (Depends on Tiers 1-4)</w:t>
      </w:r>
    </w:p>
    <w:p>
      <w:pPr>
        <w:numPr>
          <w:ilvl w:val="0"/>
          <w:numId w:val="1108"/>
        </w:numPr>
      </w:pPr>
      <w:r>
        <w:t xml:space="preserve">☐ Locations (LOCATIONS)</w:t>
      </w:r>
    </w:p>
    <w:p>
      <w:pPr>
        <w:numPr>
          <w:ilvl w:val="0"/>
          <w:numId w:val="1108"/>
        </w:numPr>
      </w:pPr>
      <w:r>
        <w:t xml:space="preserve">☐ Location Hierarchy (via PARENT field)</w:t>
      </w:r>
    </w:p>
    <w:p>
      <w:pPr>
        <w:numPr>
          <w:ilvl w:val="0"/>
          <w:numId w:val="1108"/>
        </w:numPr>
      </w:pPr>
      <w:r>
        <w:t xml:space="preserve">☐ Location Specs (LOCATIONSPEC)</w:t>
      </w:r>
    </w:p>
    <w:p>
      <w:pPr>
        <w:numPr>
          <w:ilvl w:val="0"/>
          <w:numId w:val="1108"/>
        </w:numPr>
      </w:pPr>
      <w:r>
        <w:t xml:space="preserve">☐ Location Meters (LOCATIONMETER)</w:t>
      </w:r>
    </w:p>
    <w:p>
      <w:pPr>
        <w:pStyle w:val="FirstParagraph"/>
      </w:pPr>
      <w:r>
        <w:rPr>
          <w:b/>
          <w:bCs/>
        </w:rPr>
        <w:t xml:space="preserve">Tier 6: Asset Data (Depends on Tiers 1-5)</w:t>
      </w:r>
    </w:p>
    <w:p>
      <w:pPr>
        <w:numPr>
          <w:ilvl w:val="0"/>
          <w:numId w:val="1109"/>
        </w:numPr>
      </w:pPr>
      <w:r>
        <w:t xml:space="preserve">☐ Assets (ASSET)</w:t>
      </w:r>
    </w:p>
    <w:p>
      <w:pPr>
        <w:numPr>
          <w:ilvl w:val="0"/>
          <w:numId w:val="1109"/>
        </w:numPr>
      </w:pPr>
      <w:r>
        <w:t xml:space="preserve">☐ Asset Hierarchy (via PARENT field)</w:t>
      </w:r>
    </w:p>
    <w:p>
      <w:pPr>
        <w:numPr>
          <w:ilvl w:val="0"/>
          <w:numId w:val="1109"/>
        </w:numPr>
      </w:pPr>
      <w:r>
        <w:t xml:space="preserve">☐ Asset Specs (ASSETSPEC)</w:t>
      </w:r>
    </w:p>
    <w:p>
      <w:pPr>
        <w:numPr>
          <w:ilvl w:val="0"/>
          <w:numId w:val="1109"/>
        </w:numPr>
      </w:pPr>
      <w:r>
        <w:t xml:space="preserve">☐ Asset Meters (ASSETMETER)</w:t>
      </w:r>
    </w:p>
    <w:p>
      <w:pPr>
        <w:numPr>
          <w:ilvl w:val="0"/>
          <w:numId w:val="1109"/>
        </w:numPr>
      </w:pPr>
      <w:r>
        <w:t xml:space="preserve">☐ Moving Assets (if used)</w:t>
      </w:r>
    </w:p>
    <w:p>
      <w:pPr>
        <w:numPr>
          <w:ilvl w:val="0"/>
          <w:numId w:val="1109"/>
        </w:numPr>
      </w:pPr>
      <w:r>
        <w:t xml:space="preserve">☐ Asset Features (if used)</w:t>
      </w:r>
    </w:p>
    <w:p>
      <w:pPr>
        <w:pStyle w:val="FirstParagraph"/>
      </w:pPr>
      <w:r>
        <w:rPr>
          <w:b/>
          <w:bCs/>
        </w:rPr>
        <w:t xml:space="preserve">Tier 7: Inventory Data (Depends on Tiers 1-6)</w:t>
      </w:r>
    </w:p>
    <w:p>
      <w:pPr>
        <w:numPr>
          <w:ilvl w:val="0"/>
          <w:numId w:val="1110"/>
        </w:numPr>
      </w:pPr>
      <w:r>
        <w:t xml:space="preserve">☐ Items (ITEM)</w:t>
      </w:r>
    </w:p>
    <w:p>
      <w:pPr>
        <w:numPr>
          <w:ilvl w:val="0"/>
          <w:numId w:val="1110"/>
        </w:numPr>
      </w:pPr>
      <w:r>
        <w:t xml:space="preserve">☐ Item Specs (ITEMSPEC)</w:t>
      </w:r>
    </w:p>
    <w:p>
      <w:pPr>
        <w:numPr>
          <w:ilvl w:val="0"/>
          <w:numId w:val="1110"/>
        </w:numPr>
      </w:pPr>
      <w:r>
        <w:t xml:space="preserve">☐ Storerooms (STOREROOM in LOCATIONS)</w:t>
      </w:r>
    </w:p>
    <w:p>
      <w:pPr>
        <w:numPr>
          <w:ilvl w:val="0"/>
          <w:numId w:val="1110"/>
        </w:numPr>
      </w:pPr>
      <w:r>
        <w:t xml:space="preserve">☐ Inventory (INVENTORY)</w:t>
      </w:r>
    </w:p>
    <w:p>
      <w:pPr>
        <w:numPr>
          <w:ilvl w:val="0"/>
          <w:numId w:val="1110"/>
        </w:numPr>
      </w:pPr>
      <w:r>
        <w:t xml:space="preserve">☐ Inventory Balances (INVBALANCES)</w:t>
      </w:r>
    </w:p>
    <w:p>
      <w:pPr>
        <w:numPr>
          <w:ilvl w:val="0"/>
          <w:numId w:val="1110"/>
        </w:numPr>
      </w:pPr>
      <w:r>
        <w:t xml:space="preserve">☐ Inventory Costs (INVCOST)</w:t>
      </w:r>
    </w:p>
    <w:p>
      <w:pPr>
        <w:numPr>
          <w:ilvl w:val="0"/>
          <w:numId w:val="1110"/>
        </w:numPr>
      </w:pPr>
      <w:r>
        <w:t xml:space="preserve">☐ Spare Parts (SPAREPART - item-asset relationships)</w:t>
      </w:r>
    </w:p>
    <w:p>
      <w:pPr>
        <w:pStyle w:val="FirstParagraph"/>
      </w:pPr>
      <w:r>
        <w:rPr>
          <w:b/>
          <w:bCs/>
        </w:rPr>
        <w:t xml:space="preserve">Tier 8: Maintenance Setup (Depends on Tiers 1-7)</w:t>
      </w:r>
    </w:p>
    <w:p>
      <w:pPr>
        <w:numPr>
          <w:ilvl w:val="0"/>
          <w:numId w:val="1111"/>
        </w:numPr>
      </w:pPr>
      <w:r>
        <w:t xml:space="preserve">☐ Job Plans (JOBPLAN)</w:t>
      </w:r>
    </w:p>
    <w:p>
      <w:pPr>
        <w:numPr>
          <w:ilvl w:val="0"/>
          <w:numId w:val="1111"/>
        </w:numPr>
      </w:pPr>
      <w:r>
        <w:t xml:space="preserve">☐ Job Plan Labor (JOBLABOR)</w:t>
      </w:r>
    </w:p>
    <w:p>
      <w:pPr>
        <w:numPr>
          <w:ilvl w:val="0"/>
          <w:numId w:val="1111"/>
        </w:numPr>
      </w:pPr>
      <w:r>
        <w:t xml:space="preserve">☐ Job Plan Material (JOBMATERIAL)</w:t>
      </w:r>
    </w:p>
    <w:p>
      <w:pPr>
        <w:numPr>
          <w:ilvl w:val="0"/>
          <w:numId w:val="1111"/>
        </w:numPr>
      </w:pPr>
      <w:r>
        <w:t xml:space="preserve">☐ Job Plan Tool (JOBTOOL)</w:t>
      </w:r>
    </w:p>
    <w:p>
      <w:pPr>
        <w:numPr>
          <w:ilvl w:val="0"/>
          <w:numId w:val="1111"/>
        </w:numPr>
      </w:pPr>
      <w:r>
        <w:t xml:space="preserve">☐ Job Plan Tasks (JOBTASK)</w:t>
      </w:r>
    </w:p>
    <w:p>
      <w:pPr>
        <w:numPr>
          <w:ilvl w:val="0"/>
          <w:numId w:val="1111"/>
        </w:numPr>
      </w:pPr>
      <w:r>
        <w:t xml:space="preserve">☐ Routes (ROUTE)</w:t>
      </w:r>
    </w:p>
    <w:p>
      <w:pPr>
        <w:numPr>
          <w:ilvl w:val="0"/>
          <w:numId w:val="1111"/>
        </w:numPr>
      </w:pPr>
      <w:r>
        <w:t xml:space="preserve">☐ Route Stops (ROUTE_STOP)</w:t>
      </w:r>
    </w:p>
    <w:p>
      <w:pPr>
        <w:numPr>
          <w:ilvl w:val="0"/>
          <w:numId w:val="1111"/>
        </w:numPr>
      </w:pPr>
      <w:r>
        <w:t xml:space="preserve">☐ Safety Plans (SAFETYPLAN)</w:t>
      </w:r>
    </w:p>
    <w:p>
      <w:pPr>
        <w:numPr>
          <w:ilvl w:val="0"/>
          <w:numId w:val="1111"/>
        </w:numPr>
      </w:pPr>
      <w:r>
        <w:t xml:space="preserve">☐ Safety Hazards (HAZARD)</w:t>
      </w:r>
    </w:p>
    <w:p>
      <w:pPr>
        <w:numPr>
          <w:ilvl w:val="0"/>
          <w:numId w:val="1111"/>
        </w:numPr>
      </w:pPr>
      <w:r>
        <w:t xml:space="preserve">☐ PM Master (PM)</w:t>
      </w:r>
    </w:p>
    <w:p>
      <w:pPr>
        <w:numPr>
          <w:ilvl w:val="0"/>
          <w:numId w:val="1111"/>
        </w:numPr>
      </w:pPr>
      <w:r>
        <w:t xml:space="preserve">☐ PM Sequences (PMSEQUENCE, if used)</w:t>
      </w:r>
    </w:p>
    <w:p>
      <w:pPr>
        <w:numPr>
          <w:ilvl w:val="0"/>
          <w:numId w:val="1111"/>
        </w:numPr>
      </w:pPr>
      <w:r>
        <w:t xml:space="preserve">☐ PM Forecast (PMFORECAST)</w:t>
      </w:r>
    </w:p>
    <w:p>
      <w:pPr>
        <w:pStyle w:val="FirstParagraph"/>
      </w:pPr>
      <w:r>
        <w:rPr>
          <w:b/>
          <w:bCs/>
        </w:rPr>
        <w:t xml:space="preserve">Tier 9: Transactional Data (Depends on Tiers 1-8)</w:t>
      </w:r>
    </w:p>
    <w:p>
      <w:pPr>
        <w:numPr>
          <w:ilvl w:val="0"/>
          <w:numId w:val="1112"/>
        </w:numPr>
      </w:pPr>
      <w:r>
        <w:t xml:space="preserve">☐ Work Orders (WORKORDER)</w:t>
      </w:r>
    </w:p>
    <w:p>
      <w:pPr>
        <w:numPr>
          <w:ilvl w:val="0"/>
          <w:numId w:val="1112"/>
        </w:numPr>
      </w:pPr>
      <w:r>
        <w:t xml:space="preserve">☐ Work Order Tasks (WOACTIVITY, WOTASK)</w:t>
      </w:r>
    </w:p>
    <w:p>
      <w:pPr>
        <w:numPr>
          <w:ilvl w:val="0"/>
          <w:numId w:val="1112"/>
        </w:numPr>
      </w:pPr>
      <w:r>
        <w:t xml:space="preserve">☐ Actual Labor (LABTRANS)</w:t>
      </w:r>
    </w:p>
    <w:p>
      <w:pPr>
        <w:numPr>
          <w:ilvl w:val="0"/>
          <w:numId w:val="1112"/>
        </w:numPr>
      </w:pPr>
      <w:r>
        <w:t xml:space="preserve">☐ Actual Materials (MATUSETRANS)</w:t>
      </w:r>
    </w:p>
    <w:p>
      <w:pPr>
        <w:numPr>
          <w:ilvl w:val="0"/>
          <w:numId w:val="1112"/>
        </w:numPr>
      </w:pPr>
      <w:r>
        <w:t xml:space="preserve">☐ Actual Tools (TOOLTRANS)</w:t>
      </w:r>
    </w:p>
    <w:p>
      <w:pPr>
        <w:numPr>
          <w:ilvl w:val="0"/>
          <w:numId w:val="1112"/>
        </w:numPr>
      </w:pPr>
      <w:r>
        <w:t xml:space="preserve">☐ Work Order Specs (WORKORDERSPEC)</w:t>
      </w:r>
    </w:p>
    <w:p>
      <w:pPr>
        <w:numPr>
          <w:ilvl w:val="0"/>
          <w:numId w:val="1112"/>
        </w:numPr>
      </w:pPr>
      <w:r>
        <w:t xml:space="preserve">☐ Work Order Failure Reporting (FAILUREREPORT)</w:t>
      </w:r>
    </w:p>
    <w:p>
      <w:pPr>
        <w:pStyle w:val="FirstParagraph"/>
      </w:pPr>
      <w:r>
        <w:rPr>
          <w:b/>
          <w:bCs/>
        </w:rPr>
        <w:t xml:space="preserve">Tier 10: Procurement Data (If migrating)</w:t>
      </w:r>
    </w:p>
    <w:p>
      <w:pPr>
        <w:numPr>
          <w:ilvl w:val="0"/>
          <w:numId w:val="1113"/>
        </w:numPr>
      </w:pPr>
      <w:r>
        <w:t xml:space="preserve">☐ Purchase Requisitions (PR)</w:t>
      </w:r>
    </w:p>
    <w:p>
      <w:pPr>
        <w:numPr>
          <w:ilvl w:val="0"/>
          <w:numId w:val="1113"/>
        </w:numPr>
      </w:pPr>
      <w:r>
        <w:t xml:space="preserve">☐ PR Lines (PRLINE)</w:t>
      </w:r>
    </w:p>
    <w:p>
      <w:pPr>
        <w:numPr>
          <w:ilvl w:val="0"/>
          <w:numId w:val="1113"/>
        </w:numPr>
      </w:pPr>
      <w:r>
        <w:t xml:space="preserve">☐ Purchase Orders (PO)</w:t>
      </w:r>
    </w:p>
    <w:p>
      <w:pPr>
        <w:numPr>
          <w:ilvl w:val="0"/>
          <w:numId w:val="1113"/>
        </w:numPr>
      </w:pPr>
      <w:r>
        <w:t xml:space="preserve">☐ PO Lines (POLINE)</w:t>
      </w:r>
    </w:p>
    <w:p>
      <w:pPr>
        <w:numPr>
          <w:ilvl w:val="0"/>
          <w:numId w:val="1113"/>
        </w:numPr>
      </w:pPr>
      <w:r>
        <w:t xml:space="preserve">☐ Receipts (MATRECTRANS)</w:t>
      </w:r>
    </w:p>
    <w:p>
      <w:pPr>
        <w:numPr>
          <w:ilvl w:val="0"/>
          <w:numId w:val="1113"/>
        </w:numPr>
      </w:pPr>
      <w:r>
        <w:t xml:space="preserve">☐ Invoices (INVOICE, if separate from ERP)</w:t>
      </w:r>
    </w:p>
    <w:p>
      <w:pPr>
        <w:pStyle w:val="FirstParagraph"/>
      </w:pPr>
      <w:r>
        <w:rPr>
          <w:b/>
          <w:bCs/>
        </w:rPr>
        <w:t xml:space="preserve">Tier 11: Service Desk Data (If migrating)</w:t>
      </w:r>
    </w:p>
    <w:p>
      <w:pPr>
        <w:numPr>
          <w:ilvl w:val="0"/>
          <w:numId w:val="1114"/>
        </w:numPr>
      </w:pPr>
      <w:r>
        <w:t xml:space="preserve">☐ Tickets/Service Requests (TICKET or SR)</w:t>
      </w:r>
    </w:p>
    <w:p>
      <w:pPr>
        <w:numPr>
          <w:ilvl w:val="0"/>
          <w:numId w:val="1114"/>
        </w:numPr>
      </w:pPr>
      <w:r>
        <w:t xml:space="preserve">☐ Incidents (INCIDENT)</w:t>
      </w:r>
    </w:p>
    <w:p>
      <w:pPr>
        <w:numPr>
          <w:ilvl w:val="0"/>
          <w:numId w:val="1114"/>
        </w:numPr>
      </w:pPr>
      <w:r>
        <w:t xml:space="preserve">☐ Problems (PROBLEM)</w:t>
      </w:r>
    </w:p>
    <w:p>
      <w:pPr>
        <w:numPr>
          <w:ilvl w:val="0"/>
          <w:numId w:val="1114"/>
        </w:numPr>
      </w:pPr>
      <w:r>
        <w:t xml:space="preserve">☐ Solutions (SOLUTION)</w:t>
      </w:r>
    </w:p>
    <w:p>
      <w:pPr>
        <w:numPr>
          <w:ilvl w:val="0"/>
          <w:numId w:val="1114"/>
        </w:numPr>
      </w:pPr>
      <w:r>
        <w:t xml:space="preserve">☐ Knowledge Base (KBANSWER)</w:t>
      </w:r>
    </w:p>
    <w:p>
      <w:pPr>
        <w:pStyle w:val="FirstParagraph"/>
      </w:pPr>
      <w:r>
        <w:rPr>
          <w:b/>
          <w:bCs/>
        </w:rPr>
        <w:t xml:space="preserve">Tier 12: Supporting Data</w:t>
      </w:r>
    </w:p>
    <w:p>
      <w:pPr>
        <w:numPr>
          <w:ilvl w:val="0"/>
          <w:numId w:val="1115"/>
        </w:numPr>
      </w:pPr>
      <w:r>
        <w:t xml:space="preserve">☐ Document Links (DOCLINKS) - plan for document migration</w:t>
      </w:r>
    </w:p>
    <w:p>
      <w:pPr>
        <w:numPr>
          <w:ilvl w:val="0"/>
          <w:numId w:val="1115"/>
        </w:numPr>
      </w:pPr>
      <w:r>
        <w:t xml:space="preserve">☐ Communication Logs (COMMLOG)</w:t>
      </w:r>
    </w:p>
    <w:p>
      <w:pPr>
        <w:numPr>
          <w:ilvl w:val="0"/>
          <w:numId w:val="1115"/>
        </w:numPr>
      </w:pPr>
      <w:r>
        <w:t xml:space="preserve">☐ Work Log (WORKLOG)</w:t>
      </w:r>
    </w:p>
    <w:p>
      <w:pPr>
        <w:numPr>
          <w:ilvl w:val="0"/>
          <w:numId w:val="1115"/>
        </w:numPr>
      </w:pPr>
      <w:r>
        <w:t xml:space="preserve">☐ Custom table data</w:t>
      </w:r>
    </w:p>
    <w:bookmarkEnd w:id="32"/>
    <w:bookmarkStart w:id="33" w:name="export-format"/>
    <w:p>
      <w:pPr>
        <w:pStyle w:val="Heading3"/>
      </w:pPr>
      <w:r>
        <w:t xml:space="preserve">3.2 Export Format</w:t>
      </w:r>
    </w:p>
    <w:p>
      <w:pPr>
        <w:pStyle w:val="FirstParagraph"/>
      </w:pPr>
      <w:r>
        <w:rPr>
          <w:b/>
          <w:bCs/>
        </w:rPr>
        <w:t xml:space="preserve">Recommended: CSV with defined specifications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File Name</w:t>
            </w:r>
          </w:p>
        </w:tc>
        <w:tc>
          <w:tcPr/>
          <w:p>
            <w:pPr>
              <w:pStyle w:val="Compact"/>
            </w:pPr>
            <w:r>
              <w:t xml:space="preserve">Delimiter</w:t>
            </w:r>
          </w:p>
        </w:tc>
        <w:tc>
          <w:tcPr/>
          <w:p>
            <w:pPr>
              <w:pStyle w:val="Compact"/>
            </w:pPr>
            <w:r>
              <w:t xml:space="preserve">Encoding</w:t>
            </w:r>
          </w:p>
        </w:tc>
        <w:tc>
          <w:tcPr/>
          <w:p>
            <w:pPr>
              <w:pStyle w:val="Compact"/>
            </w:pPr>
            <w:r>
              <w:t xml:space="preserve">Date Format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ASSET_export.csv</w:t>
            </w:r>
          </w:p>
        </w:tc>
        <w:tc>
          <w:tcPr/>
          <w:p>
            <w:pPr>
              <w:pStyle w:val="Compact"/>
            </w:pPr>
            <w:r>
              <w:t xml:space="preserve">Pipe (</w:t>
            </w:r>
          </w:p>
        </w:tc>
        <w:tc>
          <w:tcPr/>
          <w:p>
            <w:pPr>
              <w:pStyle w:val="Compact"/>
            </w:pP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UTF-8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LOCATIONS</w:t>
            </w:r>
          </w:p>
        </w:tc>
        <w:tc>
          <w:tcPr/>
          <w:p>
            <w:pPr>
              <w:pStyle w:val="Compact"/>
            </w:pPr>
            <w:r>
              <w:t xml:space="preserve">LOCATIONS_export.csv</w:t>
            </w:r>
          </w:p>
        </w:tc>
        <w:tc>
          <w:tcPr/>
          <w:p>
            <w:pPr>
              <w:pStyle w:val="Compact"/>
            </w:pPr>
            <w:r>
              <w:t xml:space="preserve">Pipe (</w:t>
            </w:r>
          </w:p>
        </w:tc>
        <w:tc>
          <w:tcPr/>
          <w:p>
            <w:pPr>
              <w:pStyle w:val="Compact"/>
            </w:pP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UTF-8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WORKORDER</w:t>
            </w:r>
          </w:p>
        </w:tc>
        <w:tc>
          <w:tcPr/>
          <w:p>
            <w:pPr>
              <w:pStyle w:val="Compact"/>
            </w:pPr>
            <w:r>
              <w:t xml:space="preserve">WORKORDER_export.csv</w:t>
            </w:r>
          </w:p>
        </w:tc>
        <w:tc>
          <w:tcPr/>
          <w:p>
            <w:pPr>
              <w:pStyle w:val="Compact"/>
            </w:pPr>
            <w:r>
              <w:t xml:space="preserve">Pipe (</w:t>
            </w:r>
          </w:p>
        </w:tc>
        <w:tc>
          <w:tcPr/>
          <w:p>
            <w:pPr>
              <w:pStyle w:val="Compact"/>
            </w:pP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UTF-8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pipe delimiter:</w:t>
      </w:r>
      <w:r>
        <w:t xml:space="preserve"> </w:t>
      </w:r>
      <w:r>
        <w:t xml:space="preserve">Commas appear in descriptions, addresses, etc.</w:t>
      </w:r>
    </w:p>
    <w:p>
      <w:pPr>
        <w:pStyle w:val="BodyText"/>
      </w:pPr>
      <w:r>
        <w:rPr>
          <w:b/>
          <w:bCs/>
        </w:rPr>
        <w:t xml:space="preserve">Export Query Template:</w:t>
      </w:r>
    </w:p>
    <w:p>
      <w:pPr>
        <w:pStyle w:val="SourceCode"/>
      </w:pPr>
      <w:r>
        <w:rPr>
          <w:rStyle w:val="CommentTok"/>
        </w:rPr>
        <w:t xml:space="preserve">-- Export ASSET to CSV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ASSETNUM,</w:t>
      </w:r>
      <w:r>
        <w:br/>
      </w:r>
      <w:r>
        <w:rPr>
          <w:rStyle w:val="NormalTok"/>
        </w:rPr>
        <w:t xml:space="preserve">  DESCRIPTION,</w:t>
      </w:r>
      <w:r>
        <w:br/>
      </w:r>
      <w:r>
        <w:rPr>
          <w:rStyle w:val="NormalTok"/>
        </w:rPr>
        <w:t xml:space="preserve">  SITEID,</w:t>
      </w:r>
      <w:r>
        <w:br/>
      </w:r>
      <w:r>
        <w:rPr>
          <w:rStyle w:val="NormalTok"/>
        </w:rPr>
        <w:t xml:space="preserve">  LOCATION,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PARENT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ASSETTYPE,</w:t>
      </w:r>
      <w:r>
        <w:br/>
      </w:r>
      <w:r>
        <w:rPr>
          <w:rStyle w:val="NormalTok"/>
        </w:rPr>
        <w:t xml:space="preserve">  STATUS,</w:t>
      </w:r>
      <w:r>
        <w:br/>
      </w:r>
      <w:r>
        <w:rPr>
          <w:rStyle w:val="NormalTok"/>
        </w:rPr>
        <w:t xml:space="preserve">  MANUFACTURER,</w:t>
      </w:r>
      <w:r>
        <w:br/>
      </w:r>
      <w:r>
        <w:rPr>
          <w:rStyle w:val="NormalTok"/>
        </w:rPr>
        <w:t xml:space="preserve">  MODELNUM,</w:t>
      </w:r>
      <w:r>
        <w:br/>
      </w:r>
      <w:r>
        <w:rPr>
          <w:rStyle w:val="NormalTok"/>
        </w:rPr>
        <w:t xml:space="preserve">  SERIALNUM,</w:t>
      </w:r>
      <w:r>
        <w:br/>
      </w:r>
      <w:r>
        <w:rPr>
          <w:rStyle w:val="NormalTok"/>
        </w:rPr>
        <w:t xml:space="preserve">  INSTALLDATE,</w:t>
      </w:r>
      <w:r>
        <w:br/>
      </w:r>
      <w:r>
        <w:rPr>
          <w:rStyle w:val="NormalTok"/>
        </w:rPr>
        <w:t xml:space="preserve">  PURCHASEPRICE,</w:t>
      </w:r>
      <w:r>
        <w:br/>
      </w:r>
      <w:r>
        <w:rPr>
          <w:rStyle w:val="NormalTok"/>
        </w:rPr>
        <w:t xml:space="preserve">  REPLACECOST,</w:t>
      </w:r>
      <w:r>
        <w:br/>
      </w:r>
      <w:r>
        <w:rPr>
          <w:rStyle w:val="NormalTok"/>
        </w:rPr>
        <w:t xml:space="preserve">  PRIORITY,</w:t>
      </w:r>
      <w:r>
        <w:br/>
      </w:r>
      <w:r>
        <w:rPr>
          <w:rStyle w:val="NormalTok"/>
        </w:rPr>
        <w:t xml:space="preserve">  CALNUM,</w:t>
      </w:r>
      <w:r>
        <w:br/>
      </w:r>
      <w:r>
        <w:rPr>
          <w:rStyle w:val="NormalTok"/>
        </w:rPr>
        <w:t xml:space="preserve">  SHIFTNUM,</w:t>
      </w:r>
      <w:r>
        <w:br/>
      </w:r>
      <w:r>
        <w:rPr>
          <w:rStyle w:val="NormalTok"/>
        </w:rPr>
        <w:t xml:space="preserve">  CLASSSTRUCTUREID,</w:t>
      </w:r>
      <w:r>
        <w:br/>
      </w:r>
      <w:r>
        <w:rPr>
          <w:rStyle w:val="NormalTok"/>
        </w:rPr>
        <w:t xml:space="preserve">  FAILURECODE,</w:t>
      </w:r>
      <w:r>
        <w:br/>
      </w:r>
      <w:r>
        <w:rPr>
          <w:rStyle w:val="NormalTok"/>
        </w:rPr>
        <w:t xml:space="preserve">  ISRUNNING,</w:t>
      </w:r>
      <w:r>
        <w:br/>
      </w:r>
      <w:r>
        <w:rPr>
          <w:rStyle w:val="NormalTok"/>
        </w:rPr>
        <w:t xml:space="preserve">  PLUSPCUSTOMER,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Add all required fields</w:t>
      </w:r>
      <w:r>
        <w:br/>
      </w:r>
      <w:r>
        <w:rPr>
          <w:rStyle w:val="NormalTok"/>
        </w:rPr>
        <w:t xml:space="preserve">  CHANGEBY,</w:t>
      </w:r>
      <w:r>
        <w:br/>
      </w:r>
      <w:r>
        <w:rPr>
          <w:rStyle w:val="NormalTok"/>
        </w:rPr>
        <w:t xml:space="preserve">  CHANGEDATE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ASSET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SITEID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'SITE1'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'SITE2'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-- Limit to sites being migrated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ASSETNUM;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phase-4-data-transformation"/>
    <w:p>
      <w:pPr>
        <w:pStyle w:val="Heading2"/>
      </w:pPr>
      <w:r>
        <w:t xml:space="preserve">Phase 4: Data Transformation</w:t>
      </w:r>
    </w:p>
    <w:bookmarkStart w:id="35" w:name="field-mapping"/>
    <w:p>
      <w:pPr>
        <w:pStyle w:val="Heading3"/>
      </w:pPr>
      <w:r>
        <w:t xml:space="preserve">4.1 Field Mapping</w:t>
      </w:r>
    </w:p>
    <w:p>
      <w:pPr>
        <w:pStyle w:val="FirstParagraph"/>
      </w:pPr>
      <w:r>
        <w:t xml:space="preserve">Map Maximo 7.x fields to MAS 9 fields. Most are 1:1 but some require transformation.</w:t>
      </w:r>
    </w:p>
    <w:p>
      <w:pPr>
        <w:pStyle w:val="BodyText"/>
      </w:pPr>
      <w:r>
        <w:rPr>
          <w:b/>
          <w:bCs/>
        </w:rPr>
        <w:t xml:space="preserve">ASSET Mapping: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1906"/>
        <w:gridCol w:w="2346"/>
        <w:gridCol w:w="10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Maximo 7.x Field</w:t>
            </w:r>
          </w:p>
        </w:tc>
        <w:tc>
          <w:tcPr/>
          <w:p>
            <w:pPr>
              <w:pStyle w:val="Compact"/>
            </w:pPr>
            <w:r>
              <w:t xml:space="preserve">MAS 9 Field</w:t>
            </w:r>
          </w:p>
        </w:tc>
        <w:tc>
          <w:tcPr/>
          <w:p>
            <w:pPr>
              <w:pStyle w:val="Compact"/>
            </w:pPr>
            <w:r>
              <w:t xml:space="preserve">Transformation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ASSETNUM</w:t>
            </w:r>
          </w:p>
        </w:tc>
        <w:tc>
          <w:tcPr/>
          <w:p>
            <w:pPr>
              <w:pStyle w:val="Compact"/>
            </w:pPr>
            <w:r>
              <w:t xml:space="preserve">ASSETNUM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Truncate to 100 chars</w:t>
            </w:r>
          </w:p>
        </w:tc>
        <w:tc>
          <w:tcPr/>
          <w:p>
            <w:pPr>
              <w:pStyle w:val="Compact"/>
            </w:pPr>
            <w:r>
              <w:t xml:space="preserve">Verify length limits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SITEID</w:t>
            </w:r>
          </w:p>
        </w:tc>
        <w:tc>
          <w:tcPr/>
          <w:p>
            <w:pPr>
              <w:pStyle w:val="Compact"/>
            </w:pPr>
            <w:r>
              <w:t xml:space="preserve">SITEID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Must exist in MAS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ORGID</w:t>
            </w:r>
          </w:p>
        </w:tc>
        <w:tc>
          <w:tcPr/>
          <w:p>
            <w:pPr>
              <w:pStyle w:val="Compact"/>
            </w:pPr>
            <w:r>
              <w:t xml:space="preserve">ORGID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Must exist in MAS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Must exist in MAS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Validate 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ASSETTYPE</w:t>
            </w:r>
          </w:p>
        </w:tc>
        <w:tc>
          <w:tcPr/>
          <w:p>
            <w:pPr>
              <w:pStyle w:val="Compact"/>
            </w:pPr>
            <w:r>
              <w:t xml:space="preserve">ASSETTYPE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Verify domain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Verify domain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STATUSDATE</w:t>
            </w:r>
          </w:p>
        </w:tc>
        <w:tc>
          <w:tcPr/>
          <w:p>
            <w:pPr>
              <w:pStyle w:val="Compact"/>
            </w:pPr>
            <w:r>
              <w:t xml:space="preserve">STATUSDATE</w:t>
            </w:r>
          </w:p>
        </w:tc>
        <w:tc>
          <w:tcPr/>
          <w:p>
            <w:pPr>
              <w:pStyle w:val="Compact"/>
            </w:pPr>
            <w:r>
              <w:t xml:space="preserve">Date format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MANUFACTURER</w:t>
            </w:r>
          </w:p>
        </w:tc>
        <w:tc>
          <w:tcPr/>
          <w:p>
            <w:pPr>
              <w:pStyle w:val="Compact"/>
            </w:pPr>
            <w:r>
              <w:t xml:space="preserve">MANUFACTURER</w:t>
            </w:r>
          </w:p>
        </w:tc>
        <w:tc>
          <w:tcPr/>
          <w:p>
            <w:pPr>
              <w:pStyle w:val="Compact"/>
            </w:pPr>
            <w:r>
              <w:t xml:space="preserve">Company lookup</w:t>
            </w:r>
          </w:p>
        </w:tc>
        <w:tc>
          <w:tcPr/>
          <w:p>
            <w:pPr>
              <w:pStyle w:val="Compact"/>
            </w:pPr>
            <w:r>
              <w:t xml:space="preserve">Verify 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VENDOR</w:t>
            </w:r>
          </w:p>
        </w:tc>
        <w:tc>
          <w:tcPr/>
          <w:p>
            <w:pPr>
              <w:pStyle w:val="Compact"/>
            </w:pPr>
            <w:r>
              <w:t xml:space="preserve">VENDOR</w:t>
            </w:r>
          </w:p>
        </w:tc>
        <w:tc>
          <w:tcPr/>
          <w:p>
            <w:pPr>
              <w:pStyle w:val="Compact"/>
            </w:pPr>
            <w:r>
              <w:t xml:space="preserve">Company lookup</w:t>
            </w:r>
          </w:p>
        </w:tc>
        <w:tc>
          <w:tcPr/>
          <w:p>
            <w:pPr>
              <w:pStyle w:val="Compact"/>
            </w:pPr>
            <w:r>
              <w:t xml:space="preserve">Verify 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MODELNUM</w:t>
            </w:r>
          </w:p>
        </w:tc>
        <w:tc>
          <w:tcPr/>
          <w:p>
            <w:pPr>
              <w:pStyle w:val="Compact"/>
            </w:pPr>
            <w:r>
              <w:t xml:space="preserve">MODELNUM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SERIALNUM</w:t>
            </w:r>
          </w:p>
        </w:tc>
        <w:tc>
          <w:tcPr/>
          <w:p>
            <w:pPr>
              <w:pStyle w:val="Compact"/>
            </w:pPr>
            <w:r>
              <w:t xml:space="preserve">SERIALNUM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INSTALLDATE</w:t>
            </w:r>
          </w:p>
        </w:tc>
        <w:tc>
          <w:tcPr/>
          <w:p>
            <w:pPr>
              <w:pStyle w:val="Compact"/>
            </w:pPr>
            <w:r>
              <w:t xml:space="preserve">INSTALLDATE</w:t>
            </w:r>
          </w:p>
        </w:tc>
        <w:tc>
          <w:tcPr/>
          <w:p>
            <w:pPr>
              <w:pStyle w:val="Compact"/>
            </w:pPr>
            <w:r>
              <w:t xml:space="preserve">Date format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PURCHASEPRICE</w:t>
            </w:r>
          </w:p>
        </w:tc>
        <w:tc>
          <w:tcPr/>
          <w:p>
            <w:pPr>
              <w:pStyle w:val="Compact"/>
            </w:pPr>
            <w:r>
              <w:t xml:space="preserve">PURCHASEPRICE</w:t>
            </w:r>
          </w:p>
        </w:tc>
        <w:tc>
          <w:tcPr/>
          <w:p>
            <w:pPr>
              <w:pStyle w:val="Compact"/>
            </w:pPr>
            <w:r>
              <w:t xml:space="preserve">Decimal(10,2)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REPLACECOST</w:t>
            </w:r>
          </w:p>
        </w:tc>
        <w:tc>
          <w:tcPr/>
          <w:p>
            <w:pPr>
              <w:pStyle w:val="Compact"/>
            </w:pPr>
            <w:r>
              <w:t xml:space="preserve">REPLACECOST</w:t>
            </w:r>
          </w:p>
        </w:tc>
        <w:tc>
          <w:tcPr/>
          <w:p>
            <w:pPr>
              <w:pStyle w:val="Compact"/>
            </w:pPr>
            <w:r>
              <w:t xml:space="preserve">Decimal(10,2)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TOTALCOST</w:t>
            </w:r>
          </w:p>
        </w:tc>
        <w:tc>
          <w:tcPr/>
          <w:p>
            <w:pPr>
              <w:pStyle w:val="Compact"/>
            </w:pPr>
            <w:r>
              <w:t xml:space="preserve">TOTALCOST</w:t>
            </w:r>
          </w:p>
        </w:tc>
        <w:tc>
          <w:tcPr/>
          <w:p>
            <w:pPr>
              <w:pStyle w:val="Compact"/>
            </w:pPr>
            <w:r>
              <w:t xml:space="preserve">Decimal(10,2)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YTDCOST</w:t>
            </w:r>
          </w:p>
        </w:tc>
        <w:tc>
          <w:tcPr/>
          <w:p>
            <w:pPr>
              <w:pStyle w:val="Compact"/>
            </w:pPr>
            <w:r>
              <w:t xml:space="preserve">YTDCOST</w:t>
            </w:r>
          </w:p>
        </w:tc>
        <w:tc>
          <w:tcPr/>
          <w:p>
            <w:pPr>
              <w:pStyle w:val="Compact"/>
            </w:pPr>
            <w:r>
              <w:t xml:space="preserve">Decimal(10,2)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BUDGETCOST</w:t>
            </w:r>
          </w:p>
        </w:tc>
        <w:tc>
          <w:tcPr/>
          <w:p>
            <w:pPr>
              <w:pStyle w:val="Compact"/>
            </w:pPr>
            <w:r>
              <w:t xml:space="preserve">BUDGETCOST</w:t>
            </w:r>
          </w:p>
        </w:tc>
        <w:tc>
          <w:tcPr/>
          <w:p>
            <w:pPr>
              <w:pStyle w:val="Compact"/>
            </w:pPr>
            <w:r>
              <w:t xml:space="preserve">Decimal(10,2)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Verify domain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CALNUM</w:t>
            </w:r>
          </w:p>
        </w:tc>
        <w:tc>
          <w:tcPr/>
          <w:p>
            <w:pPr>
              <w:pStyle w:val="Compact"/>
            </w:pPr>
            <w:r>
              <w:t xml:space="preserve">CALNUM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Verify 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SHIFTNUM</w:t>
            </w:r>
          </w:p>
        </w:tc>
        <w:tc>
          <w:tcPr/>
          <w:p>
            <w:pPr>
              <w:pStyle w:val="Compact"/>
            </w:pPr>
            <w:r>
              <w:t xml:space="preserve">SHIFTNUM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Verify 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CLASSSTRUCTUREID</w:t>
            </w:r>
          </w:p>
        </w:tc>
        <w:tc>
          <w:tcPr/>
          <w:p>
            <w:pPr>
              <w:pStyle w:val="Compact"/>
            </w:pPr>
            <w:r>
              <w:t xml:space="preserve">CLASSSTRUCTUREID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Verify 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FAILURECODE</w:t>
            </w:r>
          </w:p>
        </w:tc>
        <w:tc>
          <w:tcPr/>
          <w:p>
            <w:pPr>
              <w:pStyle w:val="Compact"/>
            </w:pPr>
            <w:r>
              <w:t xml:space="preserve">FAILURECODE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Verify 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ISRUNNING</w:t>
            </w:r>
          </w:p>
        </w:tc>
        <w:tc>
          <w:tcPr/>
          <w:p>
            <w:pPr>
              <w:pStyle w:val="Compact"/>
            </w:pPr>
            <w:r>
              <w:t xml:space="preserve">ISRUNNING</w:t>
            </w:r>
          </w:p>
        </w:tc>
        <w:tc>
          <w:tcPr/>
          <w:p>
            <w:pPr>
              <w:pStyle w:val="Compact"/>
            </w:pPr>
            <w:r>
              <w:t xml:space="preserve">Y/N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MAINTHIERCHY</w:t>
            </w:r>
          </w:p>
        </w:tc>
        <w:tc>
          <w:tcPr/>
          <w:p>
            <w:pPr>
              <w:pStyle w:val="Compact"/>
            </w:pPr>
            <w:r>
              <w:t xml:space="preserve">MAINTHIERCHY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ITEMNUM</w:t>
            </w:r>
          </w:p>
        </w:tc>
        <w:tc>
          <w:tcPr/>
          <w:p>
            <w:pPr>
              <w:pStyle w:val="Compact"/>
            </w:pPr>
            <w:r>
              <w:t xml:space="preserve">ITEMNUM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Rotating 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ITEMSETID</w:t>
            </w:r>
          </w:p>
        </w:tc>
        <w:tc>
          <w:tcPr/>
          <w:p>
            <w:pPr>
              <w:pStyle w:val="Compact"/>
            </w:pPr>
            <w:r>
              <w:t xml:space="preserve">ITEMSETID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BINNUM</w:t>
            </w:r>
          </w:p>
        </w:tc>
        <w:tc>
          <w:tcPr/>
          <w:p>
            <w:pPr>
              <w:pStyle w:val="Compact"/>
            </w:pPr>
            <w:r>
              <w:t xml:space="preserve">BINNUM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Rotating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PLUSCISMTE</w:t>
            </w:r>
          </w:p>
        </w:tc>
        <w:tc>
          <w:tcPr/>
          <w:p>
            <w:pPr>
              <w:pStyle w:val="Compact"/>
            </w:pPr>
            <w:r>
              <w:t xml:space="preserve">PLUSCISMTE</w:t>
            </w:r>
          </w:p>
        </w:tc>
        <w:tc>
          <w:tcPr/>
          <w:p>
            <w:pPr>
              <w:pStyle w:val="Compact"/>
            </w:pPr>
            <w:r>
              <w:t xml:space="preserve">Y/N</w:t>
            </w:r>
          </w:p>
        </w:tc>
        <w:tc>
          <w:tcPr/>
          <w:p>
            <w:pPr>
              <w:pStyle w:val="Compact"/>
            </w:pPr>
            <w:r>
              <w:t xml:space="preserve">Calibration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EQ1-EQ24</w:t>
            </w:r>
          </w:p>
        </w:tc>
        <w:tc>
          <w:tcPr/>
          <w:p>
            <w:pPr>
              <w:pStyle w:val="Compact"/>
            </w:pPr>
            <w:r>
              <w:t xml:space="preserve">(custom fields)</w:t>
            </w:r>
          </w:p>
        </w:tc>
        <w:tc>
          <w:tcPr/>
          <w:p>
            <w:pPr>
              <w:pStyle w:val="Compact"/>
            </w:pPr>
            <w:r>
              <w:t xml:space="preserve">Map to specifications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WORKORDER Mapping: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1906"/>
        <w:gridCol w:w="2346"/>
        <w:gridCol w:w="10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Maximo 7.x Field</w:t>
            </w:r>
          </w:p>
        </w:tc>
        <w:tc>
          <w:tcPr/>
          <w:p>
            <w:pPr>
              <w:pStyle w:val="Compact"/>
            </w:pPr>
            <w:r>
              <w:t xml:space="preserve">MAS 9 Field</w:t>
            </w:r>
          </w:p>
        </w:tc>
        <w:tc>
          <w:tcPr/>
          <w:p>
            <w:pPr>
              <w:pStyle w:val="Compact"/>
            </w:pPr>
            <w:r>
              <w:t xml:space="preserve">Transformation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WONUM</w:t>
            </w:r>
          </w:p>
        </w:tc>
        <w:tc>
          <w:tcPr/>
          <w:p>
            <w:pPr>
              <w:pStyle w:val="Compact"/>
            </w:pPr>
            <w:r>
              <w:t xml:space="preserve">WONUM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Truncate if needed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LONGDESCRIPTION</w:t>
            </w:r>
          </w:p>
        </w:tc>
        <w:tc>
          <w:tcPr/>
          <w:p>
            <w:pPr>
              <w:pStyle w:val="Compact"/>
            </w:pPr>
            <w:r>
              <w:t xml:space="preserve">DESCRIPTION_LONGDESCRIPTION</w:t>
            </w:r>
          </w:p>
        </w:tc>
        <w:tc>
          <w:tcPr/>
          <w:p>
            <w:pPr>
              <w:pStyle w:val="Compact"/>
            </w:pPr>
            <w:r>
              <w:t xml:space="preserve">HTML cleanup</w:t>
            </w:r>
          </w:p>
        </w:tc>
        <w:tc>
          <w:tcPr/>
          <w:p>
            <w:pPr>
              <w:pStyle w:val="Compact"/>
            </w:pPr>
            <w:r>
              <w:t xml:space="preserve">Remove unsupported tags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SITEID</w:t>
            </w:r>
          </w:p>
        </w:tc>
        <w:tc>
          <w:tcPr/>
          <w:p>
            <w:pPr>
              <w:pStyle w:val="Compact"/>
            </w:pPr>
            <w:r>
              <w:t xml:space="preserve">SITEID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ASSETNUM</w:t>
            </w:r>
          </w:p>
        </w:tc>
        <w:tc>
          <w:tcPr/>
          <w:p>
            <w:pPr>
              <w:pStyle w:val="Compact"/>
            </w:pPr>
            <w:r>
              <w:t xml:space="preserve">ASSETNUM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Validate 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Validate 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WORKTYPE</w:t>
            </w:r>
          </w:p>
        </w:tc>
        <w:tc>
          <w:tcPr/>
          <w:p>
            <w:pPr>
              <w:pStyle w:val="Compact"/>
            </w:pPr>
            <w:r>
              <w:t xml:space="preserve">WORKTYPE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Verify domain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Verify domain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STATUSDATE</w:t>
            </w:r>
          </w:p>
        </w:tc>
        <w:tc>
          <w:tcPr/>
          <w:p>
            <w:pPr>
              <w:pStyle w:val="Compact"/>
            </w:pPr>
            <w:r>
              <w:t xml:space="preserve">STATUSDATE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WOPRIORITY</w:t>
            </w:r>
          </w:p>
        </w:tc>
        <w:tc>
          <w:tcPr/>
          <w:p>
            <w:pPr>
              <w:pStyle w:val="Compact"/>
            </w:pPr>
            <w:r>
              <w:t xml:space="preserve">WOPRIORITY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SCHEDSTART</w:t>
            </w:r>
          </w:p>
        </w:tc>
        <w:tc>
          <w:tcPr/>
          <w:p>
            <w:pPr>
              <w:pStyle w:val="Compact"/>
            </w:pPr>
            <w:r>
              <w:t xml:space="preserve">SCHEDSTART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SCHEDFINISH</w:t>
            </w:r>
          </w:p>
        </w:tc>
        <w:tc>
          <w:tcPr/>
          <w:p>
            <w:pPr>
              <w:pStyle w:val="Compact"/>
            </w:pPr>
            <w:r>
              <w:t xml:space="preserve">SCHEDFINISH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ACTSTART</w:t>
            </w:r>
          </w:p>
        </w:tc>
        <w:tc>
          <w:tcPr/>
          <w:p>
            <w:pPr>
              <w:pStyle w:val="Compact"/>
            </w:pPr>
            <w:r>
              <w:t xml:space="preserve">ACTSTART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ACTFINISH</w:t>
            </w:r>
          </w:p>
        </w:tc>
        <w:tc>
          <w:tcPr/>
          <w:p>
            <w:pPr>
              <w:pStyle w:val="Compact"/>
            </w:pPr>
            <w:r>
              <w:t xml:space="preserve">ACTFINISH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ESTDUR</w:t>
            </w:r>
          </w:p>
        </w:tc>
        <w:tc>
          <w:tcPr/>
          <w:p>
            <w:pPr>
              <w:pStyle w:val="Compact"/>
            </w:pPr>
            <w:r>
              <w:t xml:space="preserve">ESTDUR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ACTLABHRS</w:t>
            </w:r>
          </w:p>
        </w:tc>
        <w:tc>
          <w:tcPr/>
          <w:p>
            <w:pPr>
              <w:pStyle w:val="Compact"/>
            </w:pPr>
            <w:r>
              <w:t xml:space="preserve">ACTLABHRS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ACTMATCOST</w:t>
            </w:r>
          </w:p>
        </w:tc>
        <w:tc>
          <w:tcPr/>
          <w:p>
            <w:pPr>
              <w:pStyle w:val="Compact"/>
            </w:pPr>
            <w:r>
              <w:t xml:space="preserve">ACTMATCOST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ACTLABCOST</w:t>
            </w:r>
          </w:p>
        </w:tc>
        <w:tc>
          <w:tcPr/>
          <w:p>
            <w:pPr>
              <w:pStyle w:val="Compact"/>
            </w:pPr>
            <w:r>
              <w:t xml:space="preserve">ACTLABCOST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ACTTOOLCOST</w:t>
            </w:r>
          </w:p>
        </w:tc>
        <w:tc>
          <w:tcPr/>
          <w:p>
            <w:pPr>
              <w:pStyle w:val="Compact"/>
            </w:pPr>
            <w:r>
              <w:t xml:space="preserve">ACTTOOLCOST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ACTSERVCOST</w:t>
            </w:r>
          </w:p>
        </w:tc>
        <w:tc>
          <w:tcPr/>
          <w:p>
            <w:pPr>
              <w:pStyle w:val="Compact"/>
            </w:pPr>
            <w:r>
              <w:t xml:space="preserve">ACTSERVCOST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REPORTEDBY</w:t>
            </w:r>
          </w:p>
        </w:tc>
        <w:tc>
          <w:tcPr/>
          <w:p>
            <w:pPr>
              <w:pStyle w:val="Compact"/>
            </w:pPr>
            <w:r>
              <w:t xml:space="preserve">REPORTEDBY</w:t>
            </w:r>
          </w:p>
        </w:tc>
        <w:tc>
          <w:tcPr/>
          <w:p>
            <w:pPr>
              <w:pStyle w:val="Compact"/>
            </w:pPr>
            <w:r>
              <w:t xml:space="preserve">Person lookup</w:t>
            </w:r>
          </w:p>
        </w:tc>
        <w:tc>
          <w:tcPr/>
          <w:p>
            <w:pPr>
              <w:pStyle w:val="Compact"/>
            </w:pPr>
            <w:r>
              <w:t xml:space="preserve">Verify 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REPORTDATE</w:t>
            </w:r>
          </w:p>
        </w:tc>
        <w:tc>
          <w:tcPr/>
          <w:p>
            <w:pPr>
              <w:pStyle w:val="Compact"/>
            </w:pPr>
            <w:r>
              <w:t xml:space="preserve">REPORTDATE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LEAD</w:t>
            </w:r>
          </w:p>
        </w:tc>
        <w:tc>
          <w:tcPr/>
          <w:p>
            <w:pPr>
              <w:pStyle w:val="Compact"/>
            </w:pPr>
            <w:r>
              <w:t xml:space="preserve">LEAD</w:t>
            </w:r>
          </w:p>
        </w:tc>
        <w:tc>
          <w:tcPr/>
          <w:p>
            <w:pPr>
              <w:pStyle w:val="Compact"/>
            </w:pPr>
            <w:r>
              <w:t xml:space="preserve">Labor lookup</w:t>
            </w:r>
          </w:p>
        </w:tc>
        <w:tc>
          <w:tcPr/>
          <w:p>
            <w:pPr>
              <w:pStyle w:val="Compact"/>
            </w:pPr>
            <w:r>
              <w:t xml:space="preserve">Verify 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SUPERVISOR</w:t>
            </w:r>
          </w:p>
        </w:tc>
        <w:tc>
          <w:tcPr/>
          <w:p>
            <w:pPr>
              <w:pStyle w:val="Compact"/>
            </w:pPr>
            <w:r>
              <w:t xml:space="preserve">SUPERVISOR</w:t>
            </w:r>
          </w:p>
        </w:tc>
        <w:tc>
          <w:tcPr/>
          <w:p>
            <w:pPr>
              <w:pStyle w:val="Compact"/>
            </w:pPr>
            <w:r>
              <w:t xml:space="preserve">Person lookup</w:t>
            </w:r>
          </w:p>
        </w:tc>
        <w:tc>
          <w:tcPr/>
          <w:p>
            <w:pPr>
              <w:pStyle w:val="Compact"/>
            </w:pPr>
            <w:r>
              <w:t xml:space="preserve">Verify 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PMNUM</w:t>
            </w:r>
          </w:p>
        </w:tc>
        <w:tc>
          <w:tcPr/>
          <w:p>
            <w:pPr>
              <w:pStyle w:val="Compact"/>
            </w:pPr>
            <w:r>
              <w:t xml:space="preserve">PMNUM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PM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JPNUM</w:t>
            </w:r>
          </w:p>
        </w:tc>
        <w:tc>
          <w:tcPr/>
          <w:p>
            <w:pPr>
              <w:pStyle w:val="Compact"/>
            </w:pPr>
            <w:r>
              <w:t xml:space="preserve">JPNUM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Job plan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FAILURECODE</w:t>
            </w:r>
          </w:p>
        </w:tc>
        <w:tc>
          <w:tcPr/>
          <w:p>
            <w:pPr>
              <w:pStyle w:val="Compact"/>
            </w:pPr>
            <w:r>
              <w:t xml:space="preserve">FAILURECODE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PROBLEMCODE</w:t>
            </w:r>
          </w:p>
        </w:tc>
        <w:tc>
          <w:tcPr/>
          <w:p>
            <w:pPr>
              <w:pStyle w:val="Compact"/>
            </w:pPr>
            <w:r>
              <w:t xml:space="preserve">PROBLEMCODE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FINCNTRLID</w:t>
            </w:r>
          </w:p>
        </w:tc>
        <w:tc>
          <w:tcPr/>
          <w:p>
            <w:pPr>
              <w:pStyle w:val="Compact"/>
            </w:pPr>
            <w:r>
              <w:t xml:space="preserve">FINCNTRLID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GL account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GLACCOUNT</w:t>
            </w:r>
          </w:p>
        </w:tc>
        <w:tc>
          <w:tcPr/>
          <w:p>
            <w:pPr>
              <w:pStyle w:val="Compact"/>
            </w:pPr>
            <w:r>
              <w:t xml:space="preserve">GLACCOUNT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</w:p>
        </w:tc>
      </w:tr>
    </w:tbl>
    <w:bookmarkEnd w:id="35"/>
    <w:bookmarkStart w:id="36" w:name="data-validation-rules"/>
    <w:p>
      <w:pPr>
        <w:pStyle w:val="Heading3"/>
      </w:pPr>
      <w:r>
        <w:t xml:space="preserve">4.2 Data Validation Rules</w:t>
      </w:r>
    </w:p>
    <w:p>
      <w:pPr>
        <w:pStyle w:val="FirstParagraph"/>
      </w:pPr>
      <w:r>
        <w:t xml:space="preserve">Run these validations on transformed data before loading:</w:t>
      </w:r>
    </w:p>
    <w:p>
      <w:pPr>
        <w:pStyle w:val="BodyText"/>
      </w:pPr>
      <w:r>
        <w:rPr>
          <w:b/>
          <w:bCs/>
        </w:rPr>
        <w:t xml:space="preserve">Referential Integrity:</w:t>
      </w:r>
    </w:p>
    <w:p>
      <w:pPr>
        <w:pStyle w:val="SourceCode"/>
      </w:pPr>
      <w:r>
        <w:rPr>
          <w:rStyle w:val="CommentTok"/>
        </w:rPr>
        <w:t xml:space="preserve">-- Assets reference valid locations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a.ASSETNUM, a.LOCATION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ASSET_STAGING a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a.LOCATION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LOCATIONS_STAGING l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l.LOCATION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a.LOCATION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l.SITEID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a.SITEID);</w:t>
      </w:r>
      <w:r>
        <w:br/>
      </w:r>
      <w:r>
        <w:br/>
      </w:r>
      <w:r>
        <w:rPr>
          <w:rStyle w:val="CommentTok"/>
        </w:rPr>
        <w:t xml:space="preserve">-- Work orders reference valid assets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w.WONUM, w.ASSETNUM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WORKORDER_STAGING w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w.ASSETNUM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ASSET_STAGING a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a.ASSETNUM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w.ASSETNUM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a.SITEID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w.SITEID);</w:t>
      </w:r>
      <w:r>
        <w:br/>
      </w:r>
      <w:r>
        <w:br/>
      </w:r>
      <w:r>
        <w:rPr>
          <w:rStyle w:val="CommentTok"/>
        </w:rPr>
        <w:t xml:space="preserve">-- PMs reference valid assets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p.PMNUM, p.ASSETNUM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PM_STAGING p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p.ASSETNUM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ASSET_STAGING a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a.ASSETNUM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p.ASSETNUM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a.SITEID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p.SITEID);</w:t>
      </w:r>
    </w:p>
    <w:p>
      <w:pPr>
        <w:pStyle w:val="FirstParagraph"/>
      </w:pPr>
      <w:r>
        <w:rPr>
          <w:b/>
          <w:bCs/>
        </w:rPr>
        <w:t xml:space="preserve">Domain Validation:</w:t>
      </w:r>
    </w:p>
    <w:p>
      <w:pPr>
        <w:pStyle w:val="SourceCode"/>
      </w:pPr>
      <w:r>
        <w:rPr>
          <w:rStyle w:val="CommentTok"/>
        </w:rPr>
        <w:t xml:space="preserve">-- Status values in allowed list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ASSETNUM, STATUS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ASSET_STAGING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'OPERATING'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'NOT READY'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'DECOMMISSIONED'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'SEALED'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Priority values in range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ASSETNUM, PRIORITY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ASSET_STAGING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PRIORITY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Data Type Validation:</w:t>
      </w:r>
    </w:p>
    <w:p>
      <w:pPr>
        <w:pStyle w:val="SourceCode"/>
      </w:pPr>
      <w:r>
        <w:rPr>
          <w:rStyle w:val="CommentTok"/>
        </w:rPr>
        <w:t xml:space="preserve">-- Numeric fields contain valid numbers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ASSETNUM, PURCHASEPRICE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ASSET_STAGING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PURCHASEPRICE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PURCHASEPRICE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REGEXP </w:t>
      </w:r>
      <w:r>
        <w:rPr>
          <w:rStyle w:val="StringTok"/>
        </w:rPr>
        <w:t xml:space="preserve">'^[0-9]+\.?[0-9]*$'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Date fields contain valid dates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ASSETNUM, INSTALLDATE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ASSET_STAGING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INSTALLDATE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INSTALLDATE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REGEXP </w:t>
      </w:r>
      <w:r>
        <w:rPr>
          <w:rStyle w:val="StringTok"/>
        </w:rPr>
        <w:t xml:space="preserve">'^[0-9]{4}-[0-9]{2}-[0-9]{2}$'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Uniqueness Validation:</w:t>
      </w:r>
    </w:p>
    <w:p>
      <w:pPr>
        <w:pStyle w:val="SourceCode"/>
      </w:pPr>
      <w:r>
        <w:rPr>
          <w:rStyle w:val="CommentTok"/>
        </w:rPr>
        <w:t xml:space="preserve">-- No duplicate asset numbers per site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ASSETNUM, SITEID,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ASSET_STAGING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ASSETNUM, SITEID</w:t>
      </w:r>
      <w:r>
        <w:br/>
      </w:r>
      <w:r>
        <w:rPr>
          <w:rStyle w:val="KeywordTok"/>
        </w:rPr>
        <w:t xml:space="preserve">HAVING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No duplicate location codes per site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LOCATION, SITEID,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LOCATIONS_STAGING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LOCATION, SITEID</w:t>
      </w:r>
      <w:r>
        <w:br/>
      </w:r>
      <w:r>
        <w:rPr>
          <w:rStyle w:val="KeywordTok"/>
        </w:rPr>
        <w:t xml:space="preserve">HAVING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phase-5-mas-9-environment-setup"/>
    <w:p>
      <w:pPr>
        <w:pStyle w:val="Heading2"/>
      </w:pPr>
      <w:r>
        <w:t xml:space="preserve">Phase 5: MAS 9 Environment Setup</w:t>
      </w:r>
    </w:p>
    <w:bookmarkStart w:id="38" w:name="pre-load-configuration"/>
    <w:p>
      <w:pPr>
        <w:pStyle w:val="Heading3"/>
      </w:pPr>
      <w:r>
        <w:t xml:space="preserve">5.1 Pre-Load Configuration</w:t>
      </w:r>
    </w:p>
    <w:p>
      <w:pPr>
        <w:pStyle w:val="FirstParagraph"/>
      </w:pPr>
      <w:r>
        <w:rPr>
          <w:b/>
          <w:bCs/>
        </w:rPr>
        <w:t xml:space="preserve">Organizations &amp; Sites:</w:t>
      </w:r>
    </w:p>
    <w:p>
      <w:pPr>
        <w:pStyle w:val="Compact"/>
        <w:numPr>
          <w:ilvl w:val="0"/>
          <w:numId w:val="1116"/>
        </w:numPr>
      </w:pPr>
      <w:r>
        <w:t xml:space="preserve">Create organizations in MAS 9</w:t>
      </w:r>
    </w:p>
    <w:p>
      <w:pPr>
        <w:pStyle w:val="Compact"/>
        <w:numPr>
          <w:ilvl w:val="0"/>
          <w:numId w:val="1117"/>
        </w:numPr>
      </w:pPr>
      <w:r>
        <w:t xml:space="preserve">Create sites in MAS 9</w:t>
      </w:r>
    </w:p>
    <w:p>
      <w:pPr>
        <w:pStyle w:val="Compact"/>
        <w:numPr>
          <w:ilvl w:val="0"/>
          <w:numId w:val="1118"/>
        </w:numPr>
      </w:pPr>
      <w:r>
        <w:t xml:space="preserve">Configure site defaults (storeroom, calendar, etc.)</w:t>
      </w:r>
    </w:p>
    <w:p>
      <w:pPr>
        <w:pStyle w:val="Compact"/>
        <w:numPr>
          <w:ilvl w:val="0"/>
          <w:numId w:val="1119"/>
        </w:numPr>
      </w:pPr>
      <w:r>
        <w:t xml:space="preserve">Configure GL accounts</w:t>
      </w:r>
    </w:p>
    <w:p>
      <w:pPr>
        <w:pStyle w:val="FirstParagraph"/>
      </w:pPr>
      <w:r>
        <w:rPr>
          <w:b/>
          <w:bCs/>
        </w:rPr>
        <w:t xml:space="preserve">Security:</w:t>
      </w:r>
    </w:p>
    <w:p>
      <w:pPr>
        <w:pStyle w:val="Compact"/>
        <w:numPr>
          <w:ilvl w:val="0"/>
          <w:numId w:val="1120"/>
        </w:numPr>
      </w:pPr>
      <w:r>
        <w:t xml:space="preserve">Create security groups matching source</w:t>
      </w:r>
    </w:p>
    <w:p>
      <w:pPr>
        <w:pStyle w:val="Compact"/>
        <w:numPr>
          <w:ilvl w:val="0"/>
          <w:numId w:val="1121"/>
        </w:numPr>
      </w:pPr>
      <w:r>
        <w:t xml:space="preserve">Map users to groups</w:t>
      </w:r>
    </w:p>
    <w:p>
      <w:pPr>
        <w:pStyle w:val="Compact"/>
        <w:numPr>
          <w:ilvl w:val="0"/>
          <w:numId w:val="1122"/>
        </w:numPr>
      </w:pPr>
      <w:r>
        <w:t xml:space="preserve">Configure application-level security</w:t>
      </w:r>
    </w:p>
    <w:p>
      <w:pPr>
        <w:pStyle w:val="Compact"/>
        <w:numPr>
          <w:ilvl w:val="0"/>
          <w:numId w:val="1123"/>
        </w:numPr>
      </w:pPr>
      <w:r>
        <w:t xml:space="preserve">Set up condition restrictions (if used)</w:t>
      </w:r>
    </w:p>
    <w:p>
      <w:pPr>
        <w:pStyle w:val="FirstParagraph"/>
      </w:pPr>
      <w:r>
        <w:rPr>
          <w:b/>
          <w:bCs/>
        </w:rPr>
        <w:t xml:space="preserve">System Configuration:</w:t>
      </w:r>
    </w:p>
    <w:p>
      <w:pPr>
        <w:pStyle w:val="Compact"/>
        <w:numPr>
          <w:ilvl w:val="0"/>
          <w:numId w:val="1124"/>
        </w:numPr>
      </w:pPr>
      <w:r>
        <w:t xml:space="preserve">Configure system properties</w:t>
      </w:r>
    </w:p>
    <w:p>
      <w:pPr>
        <w:pStyle w:val="Compact"/>
        <w:numPr>
          <w:ilvl w:val="0"/>
          <w:numId w:val="1125"/>
        </w:numPr>
      </w:pPr>
      <w:r>
        <w:t xml:space="preserve">Set up cron tasks schedule</w:t>
      </w:r>
    </w:p>
    <w:p>
      <w:pPr>
        <w:pStyle w:val="Compact"/>
        <w:numPr>
          <w:ilvl w:val="0"/>
          <w:numId w:val="1126"/>
        </w:numPr>
      </w:pPr>
      <w:r>
        <w:t xml:space="preserve">Configure bulletin board (if used)</w:t>
      </w:r>
    </w:p>
    <w:p>
      <w:pPr>
        <w:pStyle w:val="Compact"/>
        <w:numPr>
          <w:ilvl w:val="0"/>
          <w:numId w:val="1127"/>
        </w:numPr>
      </w:pPr>
      <w:r>
        <w:t xml:space="preserve">Set up email configuration</w:t>
      </w:r>
    </w:p>
    <w:p>
      <w:pPr>
        <w:pStyle w:val="FirstParagraph"/>
      </w:pPr>
      <w:r>
        <w:rPr>
          <w:b/>
          <w:bCs/>
        </w:rPr>
        <w:t xml:space="preserve">Domains &amp; Lookups:</w:t>
      </w:r>
    </w:p>
    <w:p>
      <w:pPr>
        <w:pStyle w:val="Compact"/>
        <w:numPr>
          <w:ilvl w:val="0"/>
          <w:numId w:val="1128"/>
        </w:numPr>
      </w:pPr>
      <w:r>
        <w:t xml:space="preserve">Load/verify synonym domains match source</w:t>
      </w:r>
    </w:p>
    <w:p>
      <w:pPr>
        <w:pStyle w:val="Compact"/>
        <w:numPr>
          <w:ilvl w:val="0"/>
          <w:numId w:val="1129"/>
        </w:numPr>
      </w:pPr>
      <w:r>
        <w:t xml:space="preserve">Load/verify ALN domains match source</w:t>
      </w:r>
    </w:p>
    <w:p>
      <w:pPr>
        <w:pStyle w:val="Compact"/>
        <w:numPr>
          <w:ilvl w:val="0"/>
          <w:numId w:val="1130"/>
        </w:numPr>
      </w:pPr>
      <w:r>
        <w:t xml:space="preserve">Load/verify numeric domains match source</w:t>
      </w:r>
    </w:p>
    <w:p>
      <w:pPr>
        <w:pStyle w:val="Compact"/>
        <w:numPr>
          <w:ilvl w:val="0"/>
          <w:numId w:val="1131"/>
        </w:numPr>
      </w:pPr>
      <w:r>
        <w:t xml:space="preserve">Configure crossover domains</w:t>
      </w:r>
    </w:p>
    <w:p>
      <w:pPr>
        <w:pStyle w:val="FirstParagraph"/>
      </w:pPr>
      <w:r>
        <w:rPr>
          <w:b/>
          <w:bCs/>
        </w:rPr>
        <w:t xml:space="preserve">Classifications:</w:t>
      </w:r>
    </w:p>
    <w:p>
      <w:pPr>
        <w:pStyle w:val="Compact"/>
        <w:numPr>
          <w:ilvl w:val="0"/>
          <w:numId w:val="1132"/>
        </w:numPr>
      </w:pPr>
      <w:r>
        <w:t xml:space="preserve">Load class structure</w:t>
      </w:r>
    </w:p>
    <w:p>
      <w:pPr>
        <w:pStyle w:val="Compact"/>
        <w:numPr>
          <w:ilvl w:val="0"/>
          <w:numId w:val="1133"/>
        </w:numPr>
      </w:pPr>
      <w:r>
        <w:t xml:space="preserve">Load class specifications</w:t>
      </w:r>
    </w:p>
    <w:p>
      <w:pPr>
        <w:pStyle w:val="Compact"/>
        <w:numPr>
          <w:ilvl w:val="0"/>
          <w:numId w:val="1134"/>
        </w:numPr>
      </w:pPr>
      <w:r>
        <w:t xml:space="preserve">Verify attribute data types</w:t>
      </w:r>
    </w:p>
    <w:bookmarkEnd w:id="38"/>
    <w:bookmarkStart w:id="39" w:name="load-sequence"/>
    <w:p>
      <w:pPr>
        <w:pStyle w:val="Heading3"/>
      </w:pPr>
      <w:r>
        <w:t xml:space="preserve">5.2 Load Sequence</w:t>
      </w:r>
    </w:p>
    <w:p>
      <w:pPr>
        <w:pStyle w:val="FirstParagraph"/>
      </w:pPr>
      <w:r>
        <w:t xml:space="preserve">Load data in this sequence:</w:t>
      </w:r>
    </w:p>
    <w:p>
      <w:pPr>
        <w:numPr>
          <w:ilvl w:val="0"/>
          <w:numId w:val="1135"/>
        </w:numPr>
      </w:pPr>
      <w:r>
        <w:t xml:space="preserve">☐ Reference data (domains, UoM, currencies)</w:t>
      </w:r>
    </w:p>
    <w:p>
      <w:pPr>
        <w:numPr>
          <w:ilvl w:val="0"/>
          <w:numId w:val="1135"/>
        </w:numPr>
      </w:pPr>
      <w:r>
        <w:t xml:space="preserve">☐ Classifications</w:t>
      </w:r>
    </w:p>
    <w:p>
      <w:pPr>
        <w:numPr>
          <w:ilvl w:val="0"/>
          <w:numId w:val="1135"/>
        </w:numPr>
      </w:pPr>
      <w:r>
        <w:t xml:space="preserve">☐ Failure codes</w:t>
      </w:r>
    </w:p>
    <w:p>
      <w:pPr>
        <w:numPr>
          <w:ilvl w:val="0"/>
          <w:numId w:val="1135"/>
        </w:numPr>
      </w:pPr>
      <w:r>
        <w:t xml:space="preserve">☐ Calendars</w:t>
      </w:r>
    </w:p>
    <w:p>
      <w:pPr>
        <w:numPr>
          <w:ilvl w:val="0"/>
          <w:numId w:val="1135"/>
        </w:numPr>
      </w:pPr>
      <w:r>
        <w:t xml:space="preserve">☐ Persons and Labor</w:t>
      </w:r>
    </w:p>
    <w:p>
      <w:pPr>
        <w:numPr>
          <w:ilvl w:val="0"/>
          <w:numId w:val="1135"/>
        </w:numPr>
      </w:pPr>
      <w:r>
        <w:t xml:space="preserve">☐ Companies</w:t>
      </w:r>
    </w:p>
    <w:p>
      <w:pPr>
        <w:numPr>
          <w:ilvl w:val="0"/>
          <w:numId w:val="1135"/>
        </w:numPr>
      </w:pPr>
      <w:r>
        <w:t xml:space="preserve">☐ Locations</w:t>
      </w:r>
    </w:p>
    <w:p>
      <w:pPr>
        <w:numPr>
          <w:ilvl w:val="0"/>
          <w:numId w:val="1135"/>
        </w:numPr>
      </w:pPr>
      <w:r>
        <w:t xml:space="preserve">☐ Assets</w:t>
      </w:r>
    </w:p>
    <w:p>
      <w:pPr>
        <w:numPr>
          <w:ilvl w:val="0"/>
          <w:numId w:val="1135"/>
        </w:numPr>
      </w:pPr>
      <w:r>
        <w:t xml:space="preserve">☐ Items</w:t>
      </w:r>
    </w:p>
    <w:p>
      <w:pPr>
        <w:numPr>
          <w:ilvl w:val="0"/>
          <w:numId w:val="1135"/>
        </w:numPr>
      </w:pPr>
      <w:r>
        <w:t xml:space="preserve">☐ Inventory</w:t>
      </w:r>
    </w:p>
    <w:p>
      <w:pPr>
        <w:numPr>
          <w:ilvl w:val="0"/>
          <w:numId w:val="1135"/>
        </w:numPr>
      </w:pPr>
      <w:r>
        <w:t xml:space="preserve">☐ Spare parts relationships</w:t>
      </w:r>
    </w:p>
    <w:p>
      <w:pPr>
        <w:numPr>
          <w:ilvl w:val="0"/>
          <w:numId w:val="1135"/>
        </w:numPr>
      </w:pPr>
      <w:r>
        <w:t xml:space="preserve">☐ Job plans</w:t>
      </w:r>
    </w:p>
    <w:p>
      <w:pPr>
        <w:numPr>
          <w:ilvl w:val="0"/>
          <w:numId w:val="1135"/>
        </w:numPr>
      </w:pPr>
      <w:r>
        <w:t xml:space="preserve">☐ Routes</w:t>
      </w:r>
    </w:p>
    <w:p>
      <w:pPr>
        <w:numPr>
          <w:ilvl w:val="0"/>
          <w:numId w:val="1135"/>
        </w:numPr>
      </w:pPr>
      <w:r>
        <w:t xml:space="preserve">☐ Safety plans</w:t>
      </w:r>
    </w:p>
    <w:p>
      <w:pPr>
        <w:numPr>
          <w:ilvl w:val="0"/>
          <w:numId w:val="1135"/>
        </w:numPr>
      </w:pPr>
      <w:r>
        <w:t xml:space="preserve">☐ PM records</w:t>
      </w:r>
    </w:p>
    <w:p>
      <w:pPr>
        <w:numPr>
          <w:ilvl w:val="0"/>
          <w:numId w:val="1135"/>
        </w:numPr>
      </w:pPr>
      <w:r>
        <w:t xml:space="preserve">☐ Work orders (historical)</w:t>
      </w:r>
    </w:p>
    <w:p>
      <w:pPr>
        <w:numPr>
          <w:ilvl w:val="0"/>
          <w:numId w:val="1135"/>
        </w:numPr>
      </w:pPr>
      <w:r>
        <w:t xml:space="preserve">☐ Transactions (labor, material, tools)</w:t>
      </w:r>
    </w:p>
    <w:p>
      <w:pPr>
        <w:numPr>
          <w:ilvl w:val="0"/>
          <w:numId w:val="1135"/>
        </w:numPr>
      </w:pPr>
      <w:r>
        <w:t xml:space="preserve">☐ Service desk records</w:t>
      </w:r>
    </w:p>
    <w:p>
      <w:pPr>
        <w:numPr>
          <w:ilvl w:val="0"/>
          <w:numId w:val="1135"/>
        </w:numPr>
      </w:pPr>
      <w:r>
        <w:t xml:space="preserve">☐ Document links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phase-6-validation-testing"/>
    <w:p>
      <w:pPr>
        <w:pStyle w:val="Heading2"/>
      </w:pPr>
      <w:r>
        <w:t xml:space="preserve">Phase 6: Validation &amp; Testing</w:t>
      </w:r>
    </w:p>
    <w:bookmarkStart w:id="41" w:name="record-count-reconciliation"/>
    <w:p>
      <w:pPr>
        <w:pStyle w:val="Heading3"/>
      </w:pPr>
      <w:r>
        <w:t xml:space="preserve">6.1 Record Count Reconciliation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Source Count</w:t>
            </w:r>
          </w:p>
        </w:tc>
        <w:tc>
          <w:tcPr/>
          <w:p>
            <w:pPr>
              <w:pStyle w:val="Compact"/>
            </w:pPr>
            <w:r>
              <w:t xml:space="preserve">Target Count</w:t>
            </w:r>
          </w:p>
        </w:tc>
        <w:tc>
          <w:tcPr/>
          <w:p>
            <w:pPr>
              <w:pStyle w:val="Compact"/>
            </w:pPr>
            <w:r>
              <w:t xml:space="preserve">Variance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Sites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Locations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Assets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Items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Inventory Balances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Companies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Persons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Labor Records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Job Plans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PM Records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Work Orders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Labor Transactions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Material Transactions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1"/>
    <w:bookmarkStart w:id="42" w:name="sample-data-validation"/>
    <w:p>
      <w:pPr>
        <w:pStyle w:val="Heading3"/>
      </w:pPr>
      <w:r>
        <w:t xml:space="preserve">6.2 Sample Data Validation</w:t>
      </w:r>
    </w:p>
    <w:p>
      <w:pPr>
        <w:pStyle w:val="FirstParagraph"/>
      </w:pPr>
      <w:r>
        <w:t xml:space="preserve">Select 20-50 records per object type. Verify field-by-field accuracy.</w:t>
      </w:r>
    </w:p>
    <w:p>
      <w:pPr>
        <w:pStyle w:val="BodyText"/>
      </w:pPr>
      <w:r>
        <w:rPr>
          <w:b/>
          <w:bCs/>
        </w:rPr>
        <w:t xml:space="preserve">Asset Validation Sample: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ASSETNUM</w:t>
            </w:r>
          </w:p>
        </w:tc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Source Value</w:t>
            </w:r>
          </w:p>
        </w:tc>
        <w:tc>
          <w:tcPr/>
          <w:p>
            <w:pPr>
              <w:pStyle w:val="Compact"/>
            </w:pPr>
            <w:r>
              <w:t xml:space="preserve">Target Value</w:t>
            </w:r>
          </w:p>
        </w:tc>
        <w:tc>
          <w:tcPr/>
          <w:p>
            <w:pPr>
              <w:pStyle w:val="Compact"/>
            </w:pPr>
            <w:r>
              <w:t xml:space="preserve">Match?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AST-001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AST-001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AST-001</w:t>
            </w:r>
          </w:p>
        </w:tc>
        <w:tc>
          <w:tcPr/>
          <w:p>
            <w:pPr>
              <w:pStyle w:val="Compact"/>
            </w:pPr>
            <w:r>
              <w:t xml:space="preserve">Manufacturer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AST-001</w:t>
            </w:r>
          </w:p>
        </w:tc>
        <w:tc>
          <w:tcPr/>
          <w:p>
            <w:pPr>
              <w:pStyle w:val="Compact"/>
            </w:pPr>
            <w:r>
              <w:t xml:space="preserve">Install Date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AST-002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</w:tbl>
    <w:bookmarkEnd w:id="42"/>
    <w:bookmarkStart w:id="43" w:name="functional-testing"/>
    <w:p>
      <w:pPr>
        <w:pStyle w:val="Heading3"/>
      </w:pPr>
      <w:r>
        <w:t xml:space="preserve">6.3 Functional Testing</w:t>
      </w:r>
    </w:p>
    <w:p>
      <w:pPr>
        <w:pStyle w:val="FirstParagraph"/>
      </w:pPr>
      <w:r>
        <w:rPr>
          <w:b/>
          <w:bCs/>
        </w:rPr>
        <w:t xml:space="preserve">Asset Management:</w:t>
      </w:r>
    </w:p>
    <w:p>
      <w:pPr>
        <w:pStyle w:val="Compact"/>
        <w:numPr>
          <w:ilvl w:val="0"/>
          <w:numId w:val="1136"/>
        </w:numPr>
      </w:pPr>
      <w:r>
        <w:t xml:space="preserve">Can view asset details</w:t>
      </w:r>
    </w:p>
    <w:p>
      <w:pPr>
        <w:pStyle w:val="Compact"/>
        <w:numPr>
          <w:ilvl w:val="0"/>
          <w:numId w:val="1137"/>
        </w:numPr>
      </w:pPr>
      <w:r>
        <w:t xml:space="preserve">Can view asset hierarchy (parent/children)</w:t>
      </w:r>
    </w:p>
    <w:p>
      <w:pPr>
        <w:pStyle w:val="Compact"/>
        <w:numPr>
          <w:ilvl w:val="0"/>
          <w:numId w:val="1138"/>
        </w:numPr>
      </w:pPr>
      <w:r>
        <w:t xml:space="preserve">Can view asset specifications</w:t>
      </w:r>
    </w:p>
    <w:p>
      <w:pPr>
        <w:pStyle w:val="Compact"/>
        <w:numPr>
          <w:ilvl w:val="0"/>
          <w:numId w:val="1139"/>
        </w:numPr>
      </w:pPr>
      <w:r>
        <w:t xml:space="preserve">Can view asset meters</w:t>
      </w:r>
    </w:p>
    <w:p>
      <w:pPr>
        <w:pStyle w:val="Compact"/>
        <w:numPr>
          <w:ilvl w:val="0"/>
          <w:numId w:val="1140"/>
        </w:numPr>
      </w:pPr>
      <w:r>
        <w:t xml:space="preserve">Can view work order history</w:t>
      </w:r>
    </w:p>
    <w:p>
      <w:pPr>
        <w:pStyle w:val="Compact"/>
        <w:numPr>
          <w:ilvl w:val="0"/>
          <w:numId w:val="1141"/>
        </w:numPr>
      </w:pPr>
      <w:r>
        <w:t xml:space="preserve">Can view cost history</w:t>
      </w:r>
    </w:p>
    <w:p>
      <w:pPr>
        <w:pStyle w:val="Compact"/>
        <w:numPr>
          <w:ilvl w:val="0"/>
          <w:numId w:val="1142"/>
        </w:numPr>
      </w:pPr>
      <w:r>
        <w:t xml:space="preserve">Can create new asset</w:t>
      </w:r>
    </w:p>
    <w:p>
      <w:pPr>
        <w:pStyle w:val="Compact"/>
        <w:numPr>
          <w:ilvl w:val="0"/>
          <w:numId w:val="1143"/>
        </w:numPr>
      </w:pPr>
      <w:r>
        <w:t xml:space="preserve">Can move asset</w:t>
      </w:r>
    </w:p>
    <w:p>
      <w:pPr>
        <w:pStyle w:val="FirstParagraph"/>
      </w:pPr>
      <w:r>
        <w:rPr>
          <w:b/>
          <w:bCs/>
        </w:rPr>
        <w:t xml:space="preserve">Work Management:</w:t>
      </w:r>
    </w:p>
    <w:p>
      <w:pPr>
        <w:pStyle w:val="Compact"/>
        <w:numPr>
          <w:ilvl w:val="0"/>
          <w:numId w:val="1144"/>
        </w:numPr>
      </w:pPr>
      <w:r>
        <w:t xml:space="preserve">Can view work order details</w:t>
      </w:r>
    </w:p>
    <w:p>
      <w:pPr>
        <w:pStyle w:val="Compact"/>
        <w:numPr>
          <w:ilvl w:val="0"/>
          <w:numId w:val="1145"/>
        </w:numPr>
      </w:pPr>
      <w:r>
        <w:t xml:space="preserve">Can view work order tasks</w:t>
      </w:r>
    </w:p>
    <w:p>
      <w:pPr>
        <w:pStyle w:val="Compact"/>
        <w:numPr>
          <w:ilvl w:val="0"/>
          <w:numId w:val="1146"/>
        </w:numPr>
      </w:pPr>
      <w:r>
        <w:t xml:space="preserve">Can view labor, material, tool actuals</w:t>
      </w:r>
    </w:p>
    <w:p>
      <w:pPr>
        <w:pStyle w:val="Compact"/>
        <w:numPr>
          <w:ilvl w:val="0"/>
          <w:numId w:val="1147"/>
        </w:numPr>
      </w:pPr>
      <w:r>
        <w:t xml:space="preserve">Can view failure reporting</w:t>
      </w:r>
    </w:p>
    <w:p>
      <w:pPr>
        <w:pStyle w:val="Compact"/>
        <w:numPr>
          <w:ilvl w:val="0"/>
          <w:numId w:val="1148"/>
        </w:numPr>
      </w:pPr>
      <w:r>
        <w:t xml:space="preserve">Can create new work order</w:t>
      </w:r>
    </w:p>
    <w:p>
      <w:pPr>
        <w:pStyle w:val="Compact"/>
        <w:numPr>
          <w:ilvl w:val="0"/>
          <w:numId w:val="1149"/>
        </w:numPr>
      </w:pPr>
      <w:r>
        <w:t xml:space="preserve">Can apply job plan</w:t>
      </w:r>
    </w:p>
    <w:p>
      <w:pPr>
        <w:pStyle w:val="Compact"/>
        <w:numPr>
          <w:ilvl w:val="0"/>
          <w:numId w:val="1150"/>
        </w:numPr>
      </w:pPr>
      <w:r>
        <w:t xml:space="preserve">PM generation works</w:t>
      </w:r>
    </w:p>
    <w:p>
      <w:pPr>
        <w:pStyle w:val="Compact"/>
        <w:numPr>
          <w:ilvl w:val="0"/>
          <w:numId w:val="1151"/>
        </w:numPr>
      </w:pPr>
      <w:r>
        <w:t xml:space="preserve">Route generation works</w:t>
      </w:r>
    </w:p>
    <w:p>
      <w:pPr>
        <w:pStyle w:val="FirstParagraph"/>
      </w:pPr>
      <w:r>
        <w:rPr>
          <w:b/>
          <w:bCs/>
        </w:rPr>
        <w:t xml:space="preserve">Inventory:</w:t>
      </w:r>
    </w:p>
    <w:p>
      <w:pPr>
        <w:pStyle w:val="Compact"/>
        <w:numPr>
          <w:ilvl w:val="0"/>
          <w:numId w:val="1152"/>
        </w:numPr>
      </w:pPr>
      <w:r>
        <w:t xml:space="preserve">Can view inventory balances</w:t>
      </w:r>
    </w:p>
    <w:p>
      <w:pPr>
        <w:pStyle w:val="Compact"/>
        <w:numPr>
          <w:ilvl w:val="0"/>
          <w:numId w:val="1153"/>
        </w:numPr>
      </w:pPr>
      <w:r>
        <w:t xml:space="preserve">Can view item details</w:t>
      </w:r>
    </w:p>
    <w:p>
      <w:pPr>
        <w:pStyle w:val="Compact"/>
        <w:numPr>
          <w:ilvl w:val="0"/>
          <w:numId w:val="1154"/>
        </w:numPr>
      </w:pPr>
      <w:r>
        <w:t xml:space="preserve">Can view spare parts for asset</w:t>
      </w:r>
    </w:p>
    <w:p>
      <w:pPr>
        <w:pStyle w:val="Compact"/>
        <w:numPr>
          <w:ilvl w:val="0"/>
          <w:numId w:val="1155"/>
        </w:numPr>
      </w:pPr>
      <w:r>
        <w:t xml:space="preserve">Can issue material</w:t>
      </w:r>
    </w:p>
    <w:p>
      <w:pPr>
        <w:pStyle w:val="Compact"/>
        <w:numPr>
          <w:ilvl w:val="0"/>
          <w:numId w:val="1156"/>
        </w:numPr>
      </w:pPr>
      <w:r>
        <w:t xml:space="preserve">Can receive material</w:t>
      </w:r>
    </w:p>
    <w:p>
      <w:pPr>
        <w:pStyle w:val="Compact"/>
        <w:numPr>
          <w:ilvl w:val="0"/>
          <w:numId w:val="1157"/>
        </w:numPr>
      </w:pPr>
      <w:r>
        <w:t xml:space="preserve">Can transfer material</w:t>
      </w:r>
    </w:p>
    <w:p>
      <w:pPr>
        <w:pStyle w:val="Compact"/>
        <w:numPr>
          <w:ilvl w:val="0"/>
          <w:numId w:val="1158"/>
        </w:numPr>
      </w:pPr>
      <w:r>
        <w:t xml:space="preserve">Reorder point processing works</w:t>
      </w:r>
    </w:p>
    <w:p>
      <w:pPr>
        <w:pStyle w:val="FirstParagraph"/>
      </w:pPr>
      <w:r>
        <w:rPr>
          <w:b/>
          <w:bCs/>
        </w:rPr>
        <w:t xml:space="preserve">Procurement:</w:t>
      </w:r>
    </w:p>
    <w:p>
      <w:pPr>
        <w:pStyle w:val="Compact"/>
        <w:numPr>
          <w:ilvl w:val="0"/>
          <w:numId w:val="1159"/>
        </w:numPr>
      </w:pPr>
      <w:r>
        <w:t xml:space="preserve">Can create PR</w:t>
      </w:r>
    </w:p>
    <w:p>
      <w:pPr>
        <w:pStyle w:val="Compact"/>
        <w:numPr>
          <w:ilvl w:val="0"/>
          <w:numId w:val="1160"/>
        </w:numPr>
      </w:pPr>
      <w:r>
        <w:t xml:space="preserve">Can create PO</w:t>
      </w:r>
    </w:p>
    <w:p>
      <w:pPr>
        <w:pStyle w:val="Compact"/>
        <w:numPr>
          <w:ilvl w:val="0"/>
          <w:numId w:val="1161"/>
        </w:numPr>
      </w:pPr>
      <w:r>
        <w:t xml:space="preserve">Can receive against PO</w:t>
      </w:r>
    </w:p>
    <w:p>
      <w:pPr>
        <w:pStyle w:val="Compact"/>
        <w:numPr>
          <w:ilvl w:val="0"/>
          <w:numId w:val="1162"/>
        </w:numPr>
      </w:pPr>
      <w:r>
        <w:t xml:space="preserve">Approval workflow works</w:t>
      </w:r>
    </w:p>
    <w:p>
      <w:pPr>
        <w:pStyle w:val="FirstParagraph"/>
      </w:pPr>
      <w:r>
        <w:rPr>
          <w:b/>
          <w:bCs/>
        </w:rPr>
        <w:t xml:space="preserve">Reporting:</w:t>
      </w:r>
    </w:p>
    <w:p>
      <w:pPr>
        <w:pStyle w:val="Compact"/>
        <w:numPr>
          <w:ilvl w:val="0"/>
          <w:numId w:val="1163"/>
        </w:numPr>
      </w:pPr>
      <w:r>
        <w:t xml:space="preserve">Key reports run successfully</w:t>
      </w:r>
    </w:p>
    <w:p>
      <w:pPr>
        <w:pStyle w:val="Compact"/>
        <w:numPr>
          <w:ilvl w:val="0"/>
          <w:numId w:val="1164"/>
        </w:numPr>
      </w:pPr>
      <w:r>
        <w:t xml:space="preserve">Data in reports matches expectations</w:t>
      </w:r>
    </w:p>
    <w:p>
      <w:pPr>
        <w:pStyle w:val="Compact"/>
        <w:numPr>
          <w:ilvl w:val="0"/>
          <w:numId w:val="1165"/>
        </w:numPr>
      </w:pPr>
      <w:r>
        <w:t xml:space="preserve">KPIs calculate correctly</w:t>
      </w:r>
    </w:p>
    <w:bookmarkEnd w:id="43"/>
    <w:bookmarkStart w:id="44" w:name="integration-testing"/>
    <w:p>
      <w:pPr>
        <w:pStyle w:val="Heading3"/>
      </w:pPr>
      <w:r>
        <w:t xml:space="preserve">6.4 Integration Testing</w:t>
      </w:r>
    </w:p>
    <w:p>
      <w:pPr>
        <w:pStyle w:val="Compact"/>
        <w:numPr>
          <w:ilvl w:val="0"/>
          <w:numId w:val="1166"/>
        </w:numPr>
      </w:pPr>
      <w:r>
        <w:t xml:space="preserve">ERP integration (PO, receipt, GL)</w:t>
      </w:r>
    </w:p>
    <w:p>
      <w:pPr>
        <w:pStyle w:val="Compact"/>
        <w:numPr>
          <w:ilvl w:val="0"/>
          <w:numId w:val="1167"/>
        </w:numPr>
      </w:pPr>
      <w:r>
        <w:t xml:space="preserve">HR integration (person sync)</w:t>
      </w:r>
    </w:p>
    <w:p>
      <w:pPr>
        <w:pStyle w:val="Compact"/>
        <w:numPr>
          <w:ilvl w:val="0"/>
          <w:numId w:val="1168"/>
        </w:numPr>
      </w:pPr>
      <w:r>
        <w:t xml:space="preserve">IoT/sensor integration</w:t>
      </w:r>
    </w:p>
    <w:p>
      <w:pPr>
        <w:pStyle w:val="Compact"/>
        <w:numPr>
          <w:ilvl w:val="0"/>
          <w:numId w:val="1169"/>
        </w:numPr>
      </w:pPr>
      <w:r>
        <w:t xml:space="preserve">GIS integration</w:t>
      </w:r>
    </w:p>
    <w:p>
      <w:pPr>
        <w:pStyle w:val="Compact"/>
        <w:numPr>
          <w:ilvl w:val="0"/>
          <w:numId w:val="1170"/>
        </w:numPr>
      </w:pPr>
      <w:r>
        <w:t xml:space="preserve">Mobile app connectivity</w:t>
      </w:r>
    </w:p>
    <w:p>
      <w:pPr>
        <w:pStyle w:val="Compact"/>
        <w:numPr>
          <w:ilvl w:val="0"/>
          <w:numId w:val="1171"/>
        </w:numPr>
      </w:pPr>
      <w:r>
        <w:t xml:space="preserve">Document management integration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phase-7-cutover"/>
    <w:p>
      <w:pPr>
        <w:pStyle w:val="Heading2"/>
      </w:pPr>
      <w:r>
        <w:t xml:space="preserve">Phase 7: Cutover</w:t>
      </w:r>
    </w:p>
    <w:bookmarkStart w:id="46" w:name="pre-cutover-checklist"/>
    <w:p>
      <w:pPr>
        <w:pStyle w:val="Heading3"/>
      </w:pPr>
      <w:r>
        <w:t xml:space="preserve">7.1 Pre-Cutover Checklist</w:t>
      </w:r>
    </w:p>
    <w:p>
      <w:pPr>
        <w:pStyle w:val="FirstParagraph"/>
      </w:pPr>
      <w:r>
        <w:rPr>
          <w:b/>
          <w:bCs/>
        </w:rPr>
        <w:t xml:space="preserve">2 Weeks Before:</w:t>
      </w:r>
    </w:p>
    <w:p>
      <w:pPr>
        <w:pStyle w:val="Compact"/>
        <w:numPr>
          <w:ilvl w:val="0"/>
          <w:numId w:val="1172"/>
        </w:numPr>
      </w:pPr>
      <w:r>
        <w:t xml:space="preserve">Final user acceptance sign-off</w:t>
      </w:r>
    </w:p>
    <w:p>
      <w:pPr>
        <w:pStyle w:val="Compact"/>
        <w:numPr>
          <w:ilvl w:val="0"/>
          <w:numId w:val="1173"/>
        </w:numPr>
      </w:pPr>
      <w:r>
        <w:t xml:space="preserve">Go/No-Go criteria defined</w:t>
      </w:r>
    </w:p>
    <w:p>
      <w:pPr>
        <w:pStyle w:val="Compact"/>
        <w:numPr>
          <w:ilvl w:val="0"/>
          <w:numId w:val="1174"/>
        </w:numPr>
      </w:pPr>
      <w:r>
        <w:t xml:space="preserve">Rollback plan documented</w:t>
      </w:r>
    </w:p>
    <w:p>
      <w:pPr>
        <w:pStyle w:val="Compact"/>
        <w:numPr>
          <w:ilvl w:val="0"/>
          <w:numId w:val="1175"/>
        </w:numPr>
      </w:pPr>
      <w:r>
        <w:t xml:space="preserve">Support team briefed</w:t>
      </w:r>
    </w:p>
    <w:p>
      <w:pPr>
        <w:pStyle w:val="Compact"/>
        <w:numPr>
          <w:ilvl w:val="0"/>
          <w:numId w:val="1176"/>
        </w:numPr>
      </w:pPr>
      <w:r>
        <w:t xml:space="preserve">User communication sent</w:t>
      </w:r>
    </w:p>
    <w:p>
      <w:pPr>
        <w:pStyle w:val="FirstParagraph"/>
      </w:pPr>
      <w:r>
        <w:rPr>
          <w:b/>
          <w:bCs/>
        </w:rPr>
        <w:t xml:space="preserve">1 Week Before:</w:t>
      </w:r>
    </w:p>
    <w:p>
      <w:pPr>
        <w:pStyle w:val="Compact"/>
        <w:numPr>
          <w:ilvl w:val="0"/>
          <w:numId w:val="1177"/>
        </w:numPr>
      </w:pPr>
      <w:r>
        <w:t xml:space="preserve">Delta load requirements identified</w:t>
      </w:r>
    </w:p>
    <w:p>
      <w:pPr>
        <w:pStyle w:val="Compact"/>
        <w:numPr>
          <w:ilvl w:val="0"/>
          <w:numId w:val="1178"/>
        </w:numPr>
      </w:pPr>
      <w:r>
        <w:t xml:space="preserve">Cutover runbook finalized</w:t>
      </w:r>
    </w:p>
    <w:p>
      <w:pPr>
        <w:pStyle w:val="Compact"/>
        <w:numPr>
          <w:ilvl w:val="0"/>
          <w:numId w:val="1179"/>
        </w:numPr>
      </w:pPr>
      <w:r>
        <w:t xml:space="preserve">Team roles and responsibilities confirmed</w:t>
      </w:r>
    </w:p>
    <w:p>
      <w:pPr>
        <w:pStyle w:val="Compact"/>
        <w:numPr>
          <w:ilvl w:val="0"/>
          <w:numId w:val="1180"/>
        </w:numPr>
      </w:pPr>
      <w:r>
        <w:t xml:space="preserve">Contact list distributed</w:t>
      </w:r>
    </w:p>
    <w:p>
      <w:pPr>
        <w:pStyle w:val="Compact"/>
        <w:numPr>
          <w:ilvl w:val="0"/>
          <w:numId w:val="1181"/>
        </w:numPr>
      </w:pPr>
      <w:r>
        <w:t xml:space="preserve">War room scheduled</w:t>
      </w:r>
    </w:p>
    <w:p>
      <w:pPr>
        <w:pStyle w:val="FirstParagraph"/>
      </w:pPr>
      <w:r>
        <w:rPr>
          <w:b/>
          <w:bCs/>
        </w:rPr>
        <w:t xml:space="preserve">Day Before:</w:t>
      </w:r>
    </w:p>
    <w:p>
      <w:pPr>
        <w:pStyle w:val="Compact"/>
        <w:numPr>
          <w:ilvl w:val="0"/>
          <w:numId w:val="1182"/>
        </w:numPr>
      </w:pPr>
      <w:r>
        <w:t xml:space="preserve">System health check (source and target)</w:t>
      </w:r>
    </w:p>
    <w:p>
      <w:pPr>
        <w:pStyle w:val="Compact"/>
        <w:numPr>
          <w:ilvl w:val="0"/>
          <w:numId w:val="1183"/>
        </w:numPr>
      </w:pPr>
      <w:r>
        <w:t xml:space="preserve">Backup source system</w:t>
      </w:r>
    </w:p>
    <w:p>
      <w:pPr>
        <w:pStyle w:val="Compact"/>
        <w:numPr>
          <w:ilvl w:val="0"/>
          <w:numId w:val="1184"/>
        </w:numPr>
      </w:pPr>
      <w:r>
        <w:t xml:space="preserve">Verify target system access</w:t>
      </w:r>
    </w:p>
    <w:p>
      <w:pPr>
        <w:pStyle w:val="Compact"/>
        <w:numPr>
          <w:ilvl w:val="0"/>
          <w:numId w:val="1185"/>
        </w:numPr>
      </w:pPr>
      <w:r>
        <w:t xml:space="preserve">Notify users of downtime window</w:t>
      </w:r>
    </w:p>
    <w:bookmarkEnd w:id="46"/>
    <w:bookmarkStart w:id="47" w:name="cutover-runbook"/>
    <w:p>
      <w:pPr>
        <w:pStyle w:val="Heading3"/>
      </w:pPr>
      <w:r>
        <w:t xml:space="preserve">7.2 Cutover Runbook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98"/>
        <w:gridCol w:w="698"/>
        <w:gridCol w:w="815"/>
        <w:gridCol w:w="1747"/>
        <w:gridCol w:w="1630"/>
        <w:gridCol w:w="1397"/>
        <w:gridCol w:w="9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Est. Duration</w:t>
            </w:r>
          </w:p>
        </w:tc>
        <w:tc>
          <w:tcPr/>
          <w:p>
            <w:pPr>
              <w:pStyle w:val="Compact"/>
            </w:pPr>
            <w:r>
              <w:t xml:space="preserve">Actual Start</w:t>
            </w:r>
          </w:p>
        </w:tc>
        <w:tc>
          <w:tcPr/>
          <w:p>
            <w:pPr>
              <w:pStyle w:val="Compact"/>
            </w:pPr>
            <w:r>
              <w:t xml:space="preserve">Actual End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Disable source system access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Final source data export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 hrs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Transform delta data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 hr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Load delta data to target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 hrs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Reconcile record counts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 hr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Validate sample records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 hrs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Run smoke tests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 hr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Enable target system access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Go/No-Go decision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Notify users of go-live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7"/>
    <w:bookmarkStart w:id="48" w:name="post-cutover"/>
    <w:p>
      <w:pPr>
        <w:pStyle w:val="Heading3"/>
      </w:pPr>
      <w:r>
        <w:t xml:space="preserve">7.3 Post-Cutover</w:t>
      </w:r>
    </w:p>
    <w:p>
      <w:pPr>
        <w:pStyle w:val="FirstParagraph"/>
      </w:pPr>
      <w:r>
        <w:rPr>
          <w:b/>
          <w:bCs/>
        </w:rPr>
        <w:t xml:space="preserve">Day 1:</w:t>
      </w:r>
    </w:p>
    <w:p>
      <w:pPr>
        <w:pStyle w:val="Compact"/>
        <w:numPr>
          <w:ilvl w:val="0"/>
          <w:numId w:val="1186"/>
        </w:numPr>
      </w:pPr>
      <w:r>
        <w:t xml:space="preserve">Monitor system performance</w:t>
      </w:r>
    </w:p>
    <w:p>
      <w:pPr>
        <w:pStyle w:val="Compact"/>
        <w:numPr>
          <w:ilvl w:val="0"/>
          <w:numId w:val="1187"/>
        </w:numPr>
      </w:pPr>
      <w:r>
        <w:t xml:space="preserve">Monitor error logs</w:t>
      </w:r>
    </w:p>
    <w:p>
      <w:pPr>
        <w:pStyle w:val="Compact"/>
        <w:numPr>
          <w:ilvl w:val="0"/>
          <w:numId w:val="1188"/>
        </w:numPr>
      </w:pPr>
      <w:r>
        <w:t xml:space="preserve">Support team on standby</w:t>
      </w:r>
    </w:p>
    <w:p>
      <w:pPr>
        <w:pStyle w:val="Compact"/>
        <w:numPr>
          <w:ilvl w:val="0"/>
          <w:numId w:val="1189"/>
        </w:numPr>
      </w:pPr>
      <w:r>
        <w:t xml:space="preserve">Hourly check-ins with key users</w:t>
      </w:r>
    </w:p>
    <w:p>
      <w:pPr>
        <w:pStyle w:val="Compact"/>
        <w:numPr>
          <w:ilvl w:val="0"/>
          <w:numId w:val="1190"/>
        </w:numPr>
      </w:pPr>
      <w:r>
        <w:t xml:space="preserve">Document issues</w:t>
      </w:r>
    </w:p>
    <w:p>
      <w:pPr>
        <w:pStyle w:val="FirstParagraph"/>
      </w:pPr>
      <w:r>
        <w:rPr>
          <w:b/>
          <w:bCs/>
        </w:rPr>
        <w:t xml:space="preserve">Week 1:</w:t>
      </w:r>
    </w:p>
    <w:p>
      <w:pPr>
        <w:pStyle w:val="Compact"/>
        <w:numPr>
          <w:ilvl w:val="0"/>
          <w:numId w:val="1191"/>
        </w:numPr>
      </w:pPr>
      <w:r>
        <w:t xml:space="preserve">Daily check-ins with key users</w:t>
      </w:r>
    </w:p>
    <w:p>
      <w:pPr>
        <w:pStyle w:val="Compact"/>
        <w:numPr>
          <w:ilvl w:val="0"/>
          <w:numId w:val="1192"/>
        </w:numPr>
      </w:pPr>
      <w:r>
        <w:t xml:space="preserve">Address critical issues</w:t>
      </w:r>
    </w:p>
    <w:p>
      <w:pPr>
        <w:pStyle w:val="Compact"/>
        <w:numPr>
          <w:ilvl w:val="0"/>
          <w:numId w:val="1193"/>
        </w:numPr>
      </w:pPr>
      <w:r>
        <w:t xml:space="preserve">Performance tuning</w:t>
      </w:r>
    </w:p>
    <w:p>
      <w:pPr>
        <w:pStyle w:val="Compact"/>
        <w:numPr>
          <w:ilvl w:val="0"/>
          <w:numId w:val="1194"/>
        </w:numPr>
      </w:pPr>
      <w:r>
        <w:t xml:space="preserve">Integration monitoring</w:t>
      </w:r>
    </w:p>
    <w:p>
      <w:pPr>
        <w:pStyle w:val="FirstParagraph"/>
      </w:pPr>
      <w:r>
        <w:rPr>
          <w:b/>
          <w:bCs/>
        </w:rPr>
        <w:t xml:space="preserve">Month 1:</w:t>
      </w:r>
    </w:p>
    <w:p>
      <w:pPr>
        <w:pStyle w:val="Compact"/>
        <w:numPr>
          <w:ilvl w:val="0"/>
          <w:numId w:val="1195"/>
        </w:numPr>
      </w:pPr>
      <w:r>
        <w:t xml:space="preserve">Weekly review meetings</w:t>
      </w:r>
    </w:p>
    <w:p>
      <w:pPr>
        <w:pStyle w:val="Compact"/>
        <w:numPr>
          <w:ilvl w:val="0"/>
          <w:numId w:val="1196"/>
        </w:numPr>
      </w:pPr>
      <w:r>
        <w:t xml:space="preserve">Training reinforcement</w:t>
      </w:r>
    </w:p>
    <w:p>
      <w:pPr>
        <w:pStyle w:val="Compact"/>
        <w:numPr>
          <w:ilvl w:val="0"/>
          <w:numId w:val="1197"/>
        </w:numPr>
      </w:pPr>
      <w:r>
        <w:t xml:space="preserve">Process refinement</w:t>
      </w:r>
    </w:p>
    <w:p>
      <w:pPr>
        <w:pStyle w:val="Compact"/>
        <w:numPr>
          <w:ilvl w:val="0"/>
          <w:numId w:val="1198"/>
        </w:numPr>
      </w:pPr>
      <w:r>
        <w:t xml:space="preserve">Issue resolution</w:t>
      </w:r>
    </w:p>
    <w:p>
      <w:pPr>
        <w:pStyle w:val="Compact"/>
        <w:numPr>
          <w:ilvl w:val="0"/>
          <w:numId w:val="1199"/>
        </w:numPr>
      </w:pPr>
      <w:r>
        <w:t xml:space="preserve">Lessons learned documentation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appendix-common-issues-solutions"/>
    <w:p>
      <w:pPr>
        <w:pStyle w:val="Heading2"/>
      </w:pPr>
      <w:r>
        <w:t xml:space="preserve">Appendix: Common Issues &amp; Solutions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0"/>
        <w:gridCol w:w="231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Duplicate key errors on load</w:t>
            </w:r>
          </w:p>
        </w:tc>
        <w:tc>
          <w:tcPr/>
          <w:p>
            <w:pPr>
              <w:pStyle w:val="Compact"/>
            </w:pPr>
            <w:r>
              <w:t xml:space="preserve">Record already exists</w:t>
            </w:r>
          </w:p>
        </w:tc>
        <w:tc>
          <w:tcPr/>
          <w:p>
            <w:pPr>
              <w:pStyle w:val="Compact"/>
            </w:pPr>
            <w:r>
              <w:t xml:space="preserve">Check for existing data, use update vs insert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Foreign key constraint failures</w:t>
            </w:r>
          </w:p>
        </w:tc>
        <w:tc>
          <w:tcPr/>
          <w:p>
            <w:pPr>
              <w:pStyle w:val="Compact"/>
            </w:pPr>
            <w:r>
              <w:t xml:space="preserve">Parent record missing</w:t>
            </w:r>
          </w:p>
        </w:tc>
        <w:tc>
          <w:tcPr/>
          <w:p>
            <w:pPr>
              <w:pStyle w:val="Compact"/>
            </w:pPr>
            <w:r>
              <w:t xml:space="preserve">Verify load sequence, load parents 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Character encoding issues</w:t>
            </w:r>
          </w:p>
        </w:tc>
        <w:tc>
          <w:tcPr/>
          <w:p>
            <w:pPr>
              <w:pStyle w:val="Compact"/>
            </w:pPr>
            <w:r>
              <w:t xml:space="preserve">UTF-8 mismatch</w:t>
            </w:r>
          </w:p>
        </w:tc>
        <w:tc>
          <w:tcPr/>
          <w:p>
            <w:pPr>
              <w:pStyle w:val="Compact"/>
            </w:pPr>
            <w:r>
              <w:t xml:space="preserve">Ensure consistent encoding in export/import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 format errors</w:t>
            </w:r>
          </w:p>
        </w:tc>
        <w:tc>
          <w:tcPr/>
          <w:p>
            <w:pPr>
              <w:pStyle w:val="Compact"/>
            </w:pPr>
            <w:r>
              <w:t xml:space="preserve">Locale differences</w:t>
            </w:r>
          </w:p>
        </w:tc>
        <w:tc>
          <w:tcPr/>
          <w:p>
            <w:pPr>
              <w:pStyle w:val="Compact"/>
            </w:pPr>
            <w:r>
              <w:t xml:space="preserve">Use ISO format (YYYY-MM-DD)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Truncation errors</w:t>
            </w:r>
          </w:p>
        </w:tc>
        <w:tc>
          <w:tcPr/>
          <w:p>
            <w:pPr>
              <w:pStyle w:val="Compact"/>
            </w:pPr>
            <w:r>
              <w:t xml:space="preserve">Field length exceeded</w:t>
            </w:r>
          </w:p>
        </w:tc>
        <w:tc>
          <w:tcPr/>
          <w:p>
            <w:pPr>
              <w:pStyle w:val="Compact"/>
            </w:pPr>
            <w:r>
              <w:t xml:space="preserve">Truncate long values, document truncations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 domain values</w:t>
            </w:r>
          </w:p>
        </w:tc>
        <w:tc>
          <w:tcPr/>
          <w:p>
            <w:pPr>
              <w:pStyle w:val="Compact"/>
            </w:pPr>
            <w:r>
              <w:t xml:space="preserve">Domain not configured</w:t>
            </w:r>
          </w:p>
        </w:tc>
        <w:tc>
          <w:tcPr/>
          <w:p>
            <w:pPr>
              <w:pStyle w:val="Compact"/>
            </w:pPr>
            <w:r>
              <w:t xml:space="preserve">Load domain values before transactional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classifications</w:t>
            </w:r>
          </w:p>
        </w:tc>
        <w:tc>
          <w:tcPr/>
          <w:p>
            <w:pPr>
              <w:pStyle w:val="Compact"/>
            </w:pPr>
            <w:r>
              <w:t xml:space="preserve">Class structure not loaded</w:t>
            </w:r>
          </w:p>
        </w:tc>
        <w:tc>
          <w:tcPr/>
          <w:p>
            <w:pPr>
              <w:pStyle w:val="Compact"/>
            </w:pPr>
            <w:r>
              <w:t xml:space="preserve">Load classifications before assets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Broken asset hierarchies</w:t>
            </w:r>
          </w:p>
        </w:tc>
        <w:tc>
          <w:tcPr/>
          <w:p>
            <w:pPr>
              <w:pStyle w:val="Compact"/>
            </w:pPr>
            <w:r>
              <w:t xml:space="preserve">Parent loaded after child</w:t>
            </w:r>
          </w:p>
        </w:tc>
        <w:tc>
          <w:tcPr/>
          <w:p>
            <w:pPr>
              <w:pStyle w:val="Compact"/>
            </w:pPr>
            <w:r>
              <w:t xml:space="preserve">Sort by hierarchy level before loading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 generation failure</w:t>
            </w:r>
          </w:p>
        </w:tc>
        <w:tc>
          <w:tcPr/>
          <w:p>
            <w:pPr>
              <w:pStyle w:val="Compact"/>
            </w:pPr>
            <w:r>
              <w:t xml:space="preserve">Calendar/frequency issue</w:t>
            </w:r>
          </w:p>
        </w:tc>
        <w:tc>
          <w:tcPr/>
          <w:p>
            <w:pPr>
              <w:pStyle w:val="Compact"/>
            </w:pPr>
            <w:r>
              <w:t xml:space="preserve">Verify calendars, recalculate forecasts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failures</w:t>
            </w:r>
          </w:p>
        </w:tc>
        <w:tc>
          <w:tcPr/>
          <w:p>
            <w:pPr>
              <w:pStyle w:val="Compact"/>
            </w:pPr>
            <w:r>
              <w:t xml:space="preserve">Endpoint changes</w:t>
            </w:r>
          </w:p>
        </w:tc>
        <w:tc>
          <w:tcPr/>
          <w:p>
            <w:pPr>
              <w:pStyle w:val="Compact"/>
            </w:pPr>
            <w:r>
              <w:t xml:space="preserve">Update integration configurations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appendix-key-contacts"/>
    <w:p>
      <w:pPr>
        <w:pStyle w:val="Heading2"/>
      </w:pPr>
      <w:r>
        <w:t xml:space="preserve">Appendix: Key Contacts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Phone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Manager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Technical Lead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Maximo SME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IBM Support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DBA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Integration Lead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Business Owner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Need help with your CMMS migration? AssetStage provides data staging, transformation, and validation services for any CMMS platform. Contact us at sales@assetstage.io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© 2026 AssetStage. This checklist may be freely distributed with attribution.</w:t>
      </w:r>
    </w:p>
    <w:bookmarkEnd w:id="51"/>
    <w:bookmarkEnd w:id="52"/>
    <w:sectPr w:rsidR="00FC693F" w:rsidRPr="0006063C" w:rsidSect="00034616">
      <w:headerReference r:id="rId9" w:type="default"/>
      <w:footerReference r:id="rId10" w:type="default"/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2C3E50"/>
        <w:sz w:val="18"/>
      </w:rPr>
      <w:t xml:space="preserve">www.assetstage.io  |  sales@assetstage.io  |  Page </w:t>
    </w:r>
    <w: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120"/>
      <w:jc w:val="left"/>
    </w:pPr>
    <w:r>
      <w:drawing>
        <wp:inline xmlns:a="http://schemas.openxmlformats.org/drawingml/2006/main" xmlns:pic="http://schemas.openxmlformats.org/drawingml/2006/picture">
          <wp:extent cx="1371600" cy="3429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primary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429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2"/>
  </w:num>
  <w:num w:numId="1087">
    <w:abstractNumId w:val="992"/>
  </w:num>
  <w:num w:numId="1088">
    <w:abstractNumId w:val="992"/>
  </w:num>
  <w:num w:numId="1089">
    <w:abstractNumId w:val="992"/>
  </w:num>
  <w:num w:numId="1090">
    <w:abstractNumId w:val="992"/>
  </w:num>
  <w:num w:numId="1091">
    <w:abstractNumId w:val="992"/>
  </w:num>
  <w:num w:numId="1092">
    <w:abstractNumId w:val="992"/>
  </w:num>
  <w:num w:numId="1093">
    <w:abstractNumId w:val="992"/>
  </w:num>
  <w:num w:numId="1094">
    <w:abstractNumId w:val="992"/>
  </w:num>
  <w:num w:numId="1095">
    <w:abstractNumId w:val="992"/>
  </w:num>
  <w:num w:numId="1096">
    <w:abstractNumId w:val="992"/>
  </w:num>
  <w:num w:numId="1097">
    <w:abstractNumId w:val="992"/>
  </w:num>
  <w:num w:numId="1098">
    <w:abstractNumId w:val="992"/>
  </w:num>
  <w:num w:numId="1099">
    <w:abstractNumId w:val="992"/>
  </w:num>
  <w:num w:numId="1100">
    <w:abstractNumId w:val="992"/>
  </w:num>
  <w:num w:numId="1101">
    <w:abstractNumId w:val="992"/>
  </w:num>
  <w:num w:numId="1102">
    <w:abstractNumId w:val="992"/>
  </w:num>
  <w:num w:numId="1103">
    <w:abstractNumId w:val="992"/>
  </w:num>
  <w:num w:numId="11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6">
    <w:abstractNumId w:val="992"/>
  </w:num>
  <w:num w:numId="1117">
    <w:abstractNumId w:val="992"/>
  </w:num>
  <w:num w:numId="1118">
    <w:abstractNumId w:val="992"/>
  </w:num>
  <w:num w:numId="1119">
    <w:abstractNumId w:val="992"/>
  </w:num>
  <w:num w:numId="1120">
    <w:abstractNumId w:val="992"/>
  </w:num>
  <w:num w:numId="1121">
    <w:abstractNumId w:val="992"/>
  </w:num>
  <w:num w:numId="1122">
    <w:abstractNumId w:val="992"/>
  </w:num>
  <w:num w:numId="1123">
    <w:abstractNumId w:val="992"/>
  </w:num>
  <w:num w:numId="1124">
    <w:abstractNumId w:val="992"/>
  </w:num>
  <w:num w:numId="1125">
    <w:abstractNumId w:val="992"/>
  </w:num>
  <w:num w:numId="1126">
    <w:abstractNumId w:val="992"/>
  </w:num>
  <w:num w:numId="1127">
    <w:abstractNumId w:val="992"/>
  </w:num>
  <w:num w:numId="1128">
    <w:abstractNumId w:val="992"/>
  </w:num>
  <w:num w:numId="1129">
    <w:abstractNumId w:val="992"/>
  </w:num>
  <w:num w:numId="1130">
    <w:abstractNumId w:val="992"/>
  </w:num>
  <w:num w:numId="1131">
    <w:abstractNumId w:val="992"/>
  </w:num>
  <w:num w:numId="1132">
    <w:abstractNumId w:val="992"/>
  </w:num>
  <w:num w:numId="1133">
    <w:abstractNumId w:val="992"/>
  </w:num>
  <w:num w:numId="1134">
    <w:abstractNumId w:val="992"/>
  </w:num>
  <w:num w:numId="11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6">
    <w:abstractNumId w:val="992"/>
  </w:num>
  <w:num w:numId="1137">
    <w:abstractNumId w:val="992"/>
  </w:num>
  <w:num w:numId="1138">
    <w:abstractNumId w:val="992"/>
  </w:num>
  <w:num w:numId="1139">
    <w:abstractNumId w:val="992"/>
  </w:num>
  <w:num w:numId="1140">
    <w:abstractNumId w:val="992"/>
  </w:num>
  <w:num w:numId="1141">
    <w:abstractNumId w:val="992"/>
  </w:num>
  <w:num w:numId="1142">
    <w:abstractNumId w:val="992"/>
  </w:num>
  <w:num w:numId="1143">
    <w:abstractNumId w:val="992"/>
  </w:num>
  <w:num w:numId="1144">
    <w:abstractNumId w:val="992"/>
  </w:num>
  <w:num w:numId="1145">
    <w:abstractNumId w:val="992"/>
  </w:num>
  <w:num w:numId="1146">
    <w:abstractNumId w:val="992"/>
  </w:num>
  <w:num w:numId="1147">
    <w:abstractNumId w:val="992"/>
  </w:num>
  <w:num w:numId="1148">
    <w:abstractNumId w:val="992"/>
  </w:num>
  <w:num w:numId="1149">
    <w:abstractNumId w:val="992"/>
  </w:num>
  <w:num w:numId="1150">
    <w:abstractNumId w:val="992"/>
  </w:num>
  <w:num w:numId="1151">
    <w:abstractNumId w:val="992"/>
  </w:num>
  <w:num w:numId="1152">
    <w:abstractNumId w:val="992"/>
  </w:num>
  <w:num w:numId="1153">
    <w:abstractNumId w:val="992"/>
  </w:num>
  <w:num w:numId="1154">
    <w:abstractNumId w:val="992"/>
  </w:num>
  <w:num w:numId="1155">
    <w:abstractNumId w:val="992"/>
  </w:num>
  <w:num w:numId="1156">
    <w:abstractNumId w:val="992"/>
  </w:num>
  <w:num w:numId="1157">
    <w:abstractNumId w:val="992"/>
  </w:num>
  <w:num w:numId="1158">
    <w:abstractNumId w:val="992"/>
  </w:num>
  <w:num w:numId="1159">
    <w:abstractNumId w:val="992"/>
  </w:num>
  <w:num w:numId="1160">
    <w:abstractNumId w:val="992"/>
  </w:num>
  <w:num w:numId="1161">
    <w:abstractNumId w:val="992"/>
  </w:num>
  <w:num w:numId="1162">
    <w:abstractNumId w:val="992"/>
  </w:num>
  <w:num w:numId="1163">
    <w:abstractNumId w:val="992"/>
  </w:num>
  <w:num w:numId="1164">
    <w:abstractNumId w:val="992"/>
  </w:num>
  <w:num w:numId="1165">
    <w:abstractNumId w:val="992"/>
  </w:num>
  <w:num w:numId="1166">
    <w:abstractNumId w:val="992"/>
  </w:num>
  <w:num w:numId="1167">
    <w:abstractNumId w:val="992"/>
  </w:num>
  <w:num w:numId="1168">
    <w:abstractNumId w:val="992"/>
  </w:num>
  <w:num w:numId="1169">
    <w:abstractNumId w:val="992"/>
  </w:num>
  <w:num w:numId="1170">
    <w:abstractNumId w:val="992"/>
  </w:num>
  <w:num w:numId="1171">
    <w:abstractNumId w:val="992"/>
  </w:num>
  <w:num w:numId="1172">
    <w:abstractNumId w:val="992"/>
  </w:num>
  <w:num w:numId="1173">
    <w:abstractNumId w:val="992"/>
  </w:num>
  <w:num w:numId="1174">
    <w:abstractNumId w:val="992"/>
  </w:num>
  <w:num w:numId="1175">
    <w:abstractNumId w:val="992"/>
  </w:num>
  <w:num w:numId="1176">
    <w:abstractNumId w:val="992"/>
  </w:num>
  <w:num w:numId="1177">
    <w:abstractNumId w:val="992"/>
  </w:num>
  <w:num w:numId="1178">
    <w:abstractNumId w:val="992"/>
  </w:num>
  <w:num w:numId="1179">
    <w:abstractNumId w:val="992"/>
  </w:num>
  <w:num w:numId="1180">
    <w:abstractNumId w:val="992"/>
  </w:num>
  <w:num w:numId="1181">
    <w:abstractNumId w:val="992"/>
  </w:num>
  <w:num w:numId="1182">
    <w:abstractNumId w:val="992"/>
  </w:num>
  <w:num w:numId="1183">
    <w:abstractNumId w:val="992"/>
  </w:num>
  <w:num w:numId="1184">
    <w:abstractNumId w:val="992"/>
  </w:num>
  <w:num w:numId="1185">
    <w:abstractNumId w:val="992"/>
  </w:num>
  <w:num w:numId="1186">
    <w:abstractNumId w:val="992"/>
  </w:num>
  <w:num w:numId="1187">
    <w:abstractNumId w:val="992"/>
  </w:num>
  <w:num w:numId="1188">
    <w:abstractNumId w:val="992"/>
  </w:num>
  <w:num w:numId="1189">
    <w:abstractNumId w:val="992"/>
  </w:num>
  <w:num w:numId="1190">
    <w:abstractNumId w:val="992"/>
  </w:num>
  <w:num w:numId="1191">
    <w:abstractNumId w:val="992"/>
  </w:num>
  <w:num w:numId="1192">
    <w:abstractNumId w:val="992"/>
  </w:num>
  <w:num w:numId="1193">
    <w:abstractNumId w:val="992"/>
  </w:num>
  <w:num w:numId="1194">
    <w:abstractNumId w:val="992"/>
  </w:num>
  <w:num w:numId="1195">
    <w:abstractNumId w:val="992"/>
  </w:num>
  <w:num w:numId="1196">
    <w:abstractNumId w:val="992"/>
  </w:num>
  <w:num w:numId="1197">
    <w:abstractNumId w:val="992"/>
  </w:num>
  <w:num w:numId="1198">
    <w:abstractNumId w:val="992"/>
  </w:num>
  <w:num w:numId="1199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60" w:line="276" w:lineRule="auto"/>
    </w:pPr>
    <w:rPr>
      <w:rFonts w:ascii="Calibri" w:hAnsi="Calibri"/>
      <w:color w:val="2C3E50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360"/>
      <w:outlineLvl w:val="0"/>
    </w:pPr>
    <w:rPr>
      <w:rFonts w:ascii="Calibri" w:asciiTheme="majorHAnsi" w:cstheme="majorBidi" w:eastAsiaTheme="majorEastAsia" w:hAnsi="Calibri" w:hAnsiTheme="majorHAnsi"/>
      <w:b/>
      <w:bCs/>
      <w:color w:val="1E3C72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80"/>
      <w:outlineLvl w:val="1"/>
    </w:pPr>
    <w:rPr>
      <w:rFonts w:ascii="Calibri" w:asciiTheme="majorHAnsi" w:cstheme="majorBidi" w:eastAsiaTheme="majorEastAsia" w:hAnsi="Calibri" w:hAnsiTheme="majorHAnsi"/>
      <w:b/>
      <w:bCs/>
      <w:color w:val="1E3C72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240"/>
      <w:outlineLvl w:val="2"/>
    </w:pPr>
    <w:rPr>
      <w:rFonts w:ascii="Calibri" w:asciiTheme="majorHAnsi" w:cstheme="majorBidi" w:eastAsiaTheme="majorEastAsia" w:hAnsi="Calibri" w:hAnsiTheme="majorHAnsi"/>
      <w:b/>
      <w:bCs/>
      <w:color w:val="1E3C72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200"/>
      <w:outlineLvl w:val="3"/>
    </w:pPr>
    <w:rPr>
      <w:rFonts w:ascii="Calibri" w:asciiTheme="majorHAnsi" w:cstheme="majorBidi" w:eastAsiaTheme="majorEastAsia" w:hAnsi="Calibri" w:hAnsiTheme="majorHAnsi"/>
      <w:b/>
      <w:bCs/>
      <w:i w:val="0"/>
      <w:iCs/>
      <w:color w:val="1E3C72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20" w:line="240" w:lineRule="auto"/>
      <w:contextualSpacing/>
      <w:jc w:val="center"/>
    </w:pPr>
    <w:rPr>
      <w:rFonts w:ascii="Calibri" w:asciiTheme="majorHAnsi" w:cstheme="majorBidi" w:eastAsiaTheme="majorEastAsia" w:hAnsi="Calibri" w:hAnsiTheme="majorHAnsi"/>
      <w:b/>
      <w:color w:val="1E3C72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80"/>
      <w:jc w:val="center"/>
    </w:pPr>
    <w:rPr>
      <w:rFonts w:ascii="Calibri" w:asciiTheme="majorHAnsi" w:cstheme="majorBidi" w:eastAsiaTheme="majorEastAsia" w:hAnsi="Calibri" w:hAnsiTheme="majorHAnsi"/>
      <w:i/>
      <w:iCs/>
      <w:color w:val="2C3E50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pPr>
      <w:spacing w:after="120" w:before="120"/>
    </w:pPr>
    <w:rPr>
      <w:rFonts w:ascii="Consolas" w:hAnsi="Consolas"/>
      <w:color w:val="2C3E50"/>
      <w:sz w:val="18"/>
    </w:rPr>
  </w:style>
  <w:style w:customStyle="1" w:styleId="Hyperlink" w:type="character">
    <w:name w:val="Hyperlink"/>
    <w:rPr>
      <w:color w:val="3498DB"/>
      <w:u w:val="single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Maximo to MAS 9 Migration Checklist</dc:title>
  <dc:creator>AssetStage</dc:creator>
  <cp:keywords/>
  <dcterms:created xsi:type="dcterms:W3CDTF">2026-02-13T09:21:39Z</dcterms:created>
  <dcterms:modified xsi:type="dcterms:W3CDTF">2026-02-13T09:21:39Z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Complete Data Preparation Guide for IBM Maximo Application Suite Migration</vt:lpwstr>
  </property>
</Properties>
</file>