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B19" w:rsidRPr="00CB5B19" w:rsidRDefault="00CB5B19" w:rsidP="00CB5B1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CB5B19">
        <w:rPr>
          <w:rFonts w:ascii="Times New Roman" w:eastAsia="楷体" w:hAnsi="Times New Roman" w:cs="Times New Roman"/>
        </w:rPr>
        <w:t>工业机器人</w:t>
      </w:r>
    </w:p>
    <w:p w:rsidR="00CB5B19" w:rsidRPr="00CB5B19" w:rsidRDefault="00CB5B19" w:rsidP="00CB5B19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CB5B19">
        <w:rPr>
          <w:rFonts w:ascii="Times New Roman" w:eastAsia="楷体" w:hAnsi="Times New Roman" w:cs="Times New Roman"/>
        </w:rPr>
        <w:t>工业机器人简介</w:t>
      </w:r>
    </w:p>
    <w:p w:rsidR="00CB5B19" w:rsidRDefault="00CB5B19" w:rsidP="00CB5B19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CB5B19">
        <w:rPr>
          <w:rFonts w:ascii="Times New Roman" w:eastAsia="楷体" w:hAnsi="Times New Roman" w:cs="Times New Roman"/>
        </w:rPr>
        <w:t>一般认为机器人应具有的共同点</w:t>
      </w:r>
    </w:p>
    <w:p w:rsidR="00CB5B19" w:rsidRDefault="00CB5B19" w:rsidP="00CB5B19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机器人的动作机构具有类似人或其他生物的某些器官的功能</w:t>
      </w:r>
    </w:p>
    <w:p w:rsidR="00CB5B19" w:rsidRDefault="00CB5B19" w:rsidP="00CB5B19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是一种自动机械装置，可以在无人参与下（独立性），自动完成杜仲操作或动作功能，即具有通用性。可以再编程，程序流程可变，即具有柔性（适应性）</w:t>
      </w:r>
    </w:p>
    <w:p w:rsidR="00CB5B19" w:rsidRDefault="00CB5B19" w:rsidP="00CB5B19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具有不同程度的智能型，如记忆、感知、推测、决策、学习</w:t>
      </w:r>
    </w:p>
    <w:p w:rsidR="00CB5B19" w:rsidRDefault="00CB5B19" w:rsidP="00CB5B19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我国机器人当前主要研究方向</w:t>
      </w:r>
    </w:p>
    <w:p w:rsidR="00CB5B19" w:rsidRDefault="00CB5B19" w:rsidP="00CB5B19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关键技术攻关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新型机构与驱动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网络化与移动感知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仿生运动与智能控制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人机和谐共存与交互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多机器人协调技术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proofErr w:type="gramStart"/>
      <w:r>
        <w:rPr>
          <w:rFonts w:ascii="Times New Roman" w:eastAsia="楷体" w:hAnsi="Times New Roman" w:cs="Times New Roman" w:hint="eastAsia"/>
        </w:rPr>
        <w:t>微纳操作</w:t>
      </w:r>
      <w:proofErr w:type="gramEnd"/>
      <w:r>
        <w:rPr>
          <w:rFonts w:ascii="Times New Roman" w:eastAsia="楷体" w:hAnsi="Times New Roman" w:cs="Times New Roman" w:hint="eastAsia"/>
        </w:rPr>
        <w:t>技术</w:t>
      </w:r>
    </w:p>
    <w:p w:rsidR="00CB5B19" w:rsidRDefault="00CB5B19" w:rsidP="00CB5B19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前沿技术探索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材料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感知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仿生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智能</w:t>
      </w:r>
    </w:p>
    <w:p w:rsidR="00CB5B19" w:rsidRDefault="00CB5B19" w:rsidP="00CB5B19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微型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微纳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网络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交互控制</w:t>
      </w:r>
    </w:p>
    <w:p w:rsidR="00551071" w:rsidRDefault="00551071" w:rsidP="00551071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系统集成应用示范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微制造机器人装备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核工业机器人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电力检测机器人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油气管道检测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proofErr w:type="gramStart"/>
      <w:r>
        <w:rPr>
          <w:rFonts w:ascii="Times New Roman" w:eastAsia="楷体" w:hAnsi="Times New Roman" w:cs="Times New Roman" w:hint="eastAsia"/>
        </w:rPr>
        <w:t>仿生与</w:t>
      </w:r>
      <w:proofErr w:type="gramEnd"/>
      <w:r>
        <w:rPr>
          <w:rFonts w:ascii="Times New Roman" w:eastAsia="楷体" w:hAnsi="Times New Roman" w:cs="Times New Roman" w:hint="eastAsia"/>
        </w:rPr>
        <w:t>生物机器人</w:t>
      </w:r>
    </w:p>
    <w:p w:rsid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极地科考机器人</w:t>
      </w:r>
    </w:p>
    <w:p w:rsidR="00551071" w:rsidRPr="00551071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助老助残家庭服务</w:t>
      </w:r>
    </w:p>
    <w:p w:rsidR="00CB5B19" w:rsidRPr="00CB5B19" w:rsidRDefault="00CB5B19" w:rsidP="00CB5B19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CB5B19">
        <w:rPr>
          <w:rFonts w:ascii="Times New Roman" w:eastAsia="楷体" w:hAnsi="Times New Roman" w:cs="Times New Roman"/>
        </w:rPr>
        <w:t>工业机器人专题</w:t>
      </w:r>
    </w:p>
    <w:p w:rsidR="00CB5B19" w:rsidRDefault="00CB5B19" w:rsidP="00CB5B19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CB5B19">
        <w:rPr>
          <w:rFonts w:ascii="Times New Roman" w:eastAsia="楷体" w:hAnsi="Times New Roman" w:cs="Times New Roman"/>
        </w:rPr>
        <w:t>工业机器人的现状概述</w:t>
      </w:r>
    </w:p>
    <w:p w:rsidR="00792C72" w:rsidRDefault="00551071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机器人是一个机电一体化的设备。从控制观点来看，机器人系统可以分成四大部分</w:t>
      </w:r>
    </w:p>
    <w:p w:rsidR="00531F9B" w:rsidRDefault="00792C72" w:rsidP="00551071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1864360</wp:posOffset>
            </wp:positionH>
            <wp:positionV relativeFrom="paragraph">
              <wp:posOffset>-2252980</wp:posOffset>
            </wp:positionV>
            <wp:extent cx="2209165" cy="6881495"/>
            <wp:effectExtent l="6985" t="0" r="7620" b="7620"/>
            <wp:wrapTight wrapText="bothSides">
              <wp:wrapPolygon edited="0">
                <wp:start x="21532" y="-22"/>
                <wp:lineTo x="112" y="-22"/>
                <wp:lineTo x="112" y="21564"/>
                <wp:lineTo x="21532" y="21564"/>
                <wp:lineTo x="21532" y="-2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1" t="7518" r="1"/>
                    <a:stretch/>
                  </pic:blipFill>
                  <pic:spPr bwMode="auto">
                    <a:xfrm rot="16200000">
                      <a:off x="0" y="0"/>
                      <a:ext cx="2209165" cy="68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31F9B" w:rsidRDefault="00551071" w:rsidP="00531F9B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机器人执行机构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手部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腕部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臂部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腰部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基座</w:t>
      </w:r>
    </w:p>
    <w:p w:rsidR="00531F9B" w:rsidRDefault="00551071" w:rsidP="00531F9B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驱动装置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电驱动装置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液压驱动装置</w:t>
      </w:r>
    </w:p>
    <w:p w:rsidR="00531F9B" w:rsidRP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气压驱动装置</w:t>
      </w:r>
    </w:p>
    <w:p w:rsidR="00531F9B" w:rsidRDefault="00551071" w:rsidP="00531F9B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531F9B">
        <w:rPr>
          <w:rFonts w:ascii="Times New Roman" w:eastAsia="楷体" w:hAnsi="Times New Roman" w:cs="Times New Roman" w:hint="eastAsia"/>
        </w:rPr>
        <w:t>控制系统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处理器</w:t>
      </w:r>
    </w:p>
    <w:p w:rsidR="00531F9B" w:rsidRP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关节伺服处理器（电机控制）</w:t>
      </w:r>
    </w:p>
    <w:p w:rsidR="00551071" w:rsidRDefault="00551071" w:rsidP="00531F9B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感知反馈系统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内部传感器</w:t>
      </w:r>
    </w:p>
    <w:p w:rsidR="00531F9B" w:rsidRDefault="00531F9B" w:rsidP="00531F9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外部传感器</w:t>
      </w:r>
    </w:p>
    <w:p w:rsidR="00792C72" w:rsidRDefault="00792C72" w:rsidP="00792C72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机器人的分类</w:t>
      </w:r>
    </w:p>
    <w:p w:rsidR="00792C72" w:rsidRDefault="00792C72" w:rsidP="00792C7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按照结构形态，负载能力和动作空间划分</w:t>
      </w:r>
    </w:p>
    <w:p w:rsidR="00792C72" w:rsidRDefault="00792C72" w:rsidP="00792C7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超大型</w:t>
      </w:r>
    </w:p>
    <w:p w:rsidR="00792C72" w:rsidRDefault="00792C72" w:rsidP="00792C7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大型</w:t>
      </w:r>
    </w:p>
    <w:p w:rsidR="00792C72" w:rsidRDefault="00792C72" w:rsidP="00792C7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中型</w:t>
      </w:r>
    </w:p>
    <w:p w:rsidR="00792C72" w:rsidRDefault="00792C72" w:rsidP="00792C7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小型</w:t>
      </w:r>
    </w:p>
    <w:p w:rsidR="00792C72" w:rsidRDefault="00792C72" w:rsidP="00792C7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超小型</w:t>
      </w:r>
    </w:p>
    <w:p w:rsidR="00792C72" w:rsidRDefault="00792C72" w:rsidP="00792C7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按机器人结构坐标系特点方式分类</w:t>
      </w:r>
    </w:p>
    <w:p w:rsidR="00792C72" w:rsidRDefault="00792C72" w:rsidP="00792C7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直角坐标系机器人</w:t>
      </w:r>
    </w:p>
    <w:p w:rsidR="00792C72" w:rsidRDefault="00792C72" w:rsidP="00792C7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圆柱坐标系机器人</w:t>
      </w:r>
    </w:p>
    <w:p w:rsidR="00197A82" w:rsidRDefault="00197A82" w:rsidP="00197A8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极坐标系机器人</w:t>
      </w:r>
    </w:p>
    <w:p w:rsidR="00197A82" w:rsidRPr="00197A82" w:rsidRDefault="00197A82" w:rsidP="00197A82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关节系机器人</w:t>
      </w:r>
    </w:p>
    <w:p w:rsidR="00CB5B19" w:rsidRDefault="00CB5B19" w:rsidP="00CB5B19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CB5B19">
        <w:rPr>
          <w:rFonts w:ascii="Times New Roman" w:eastAsia="楷体" w:hAnsi="Times New Roman" w:cs="Times New Roman"/>
        </w:rPr>
        <w:t>工业机器人关键技术介绍</w:t>
      </w:r>
    </w:p>
    <w:p w:rsidR="00197A82" w:rsidRDefault="00197A82" w:rsidP="00197A82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上游</w:t>
      </w:r>
    </w:p>
    <w:p w:rsidR="00197A82" w:rsidRDefault="00197A82" w:rsidP="00197A8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控制系统、伺服系统</w:t>
      </w:r>
    </w:p>
    <w:p w:rsidR="00197A82" w:rsidRDefault="00197A82" w:rsidP="00197A8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减速器、控制器、伺服电机等核心件</w:t>
      </w:r>
    </w:p>
    <w:p w:rsidR="00197A82" w:rsidRDefault="00197A82" w:rsidP="00197A82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中游</w:t>
      </w:r>
    </w:p>
    <w:p w:rsidR="00197A82" w:rsidRDefault="00197A82" w:rsidP="00197A8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手臂、底座、转座、手腕、支柱等本体零部件</w:t>
      </w:r>
    </w:p>
    <w:p w:rsidR="00197A82" w:rsidRDefault="00197A82" w:rsidP="00197A8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操作系统、传感器等</w:t>
      </w:r>
    </w:p>
    <w:p w:rsidR="00197A82" w:rsidRDefault="00197A82" w:rsidP="00197A82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下游</w:t>
      </w:r>
    </w:p>
    <w:p w:rsidR="00197A82" w:rsidRDefault="00197A82" w:rsidP="00197A8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系统集成、软件二次开发</w:t>
      </w:r>
    </w:p>
    <w:p w:rsidR="00197A82" w:rsidRDefault="00197A82" w:rsidP="00197A82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手爪等定制末端执行器</w:t>
      </w:r>
    </w:p>
    <w:p w:rsidR="00CB5B19" w:rsidRDefault="00CB5B19" w:rsidP="00CB5B19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工业机器人组成与分类</w:t>
      </w:r>
    </w:p>
    <w:p w:rsidR="00197A82" w:rsidRDefault="00197A82" w:rsidP="00197A82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工业机器人</w:t>
      </w:r>
    </w:p>
    <w:p w:rsidR="00197A82" w:rsidRDefault="00197A82" w:rsidP="00197A82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减速器</w:t>
      </w:r>
    </w:p>
    <w:p w:rsidR="00197A82" w:rsidRDefault="00197A82" w:rsidP="00197A82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伺服电机</w:t>
      </w:r>
    </w:p>
    <w:p w:rsidR="00197A82" w:rsidRDefault="00197A82" w:rsidP="00197A82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控制系统</w:t>
      </w:r>
    </w:p>
    <w:p w:rsidR="00197A82" w:rsidRDefault="00197A82" w:rsidP="00197A82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本体</w:t>
      </w:r>
    </w:p>
    <w:p w:rsidR="00971117" w:rsidRDefault="00971117" w:rsidP="00971117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机器人关键技术</w:t>
      </w:r>
    </w:p>
    <w:p w:rsidR="00971117" w:rsidRDefault="00971117" w:rsidP="00971117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减速器</w:t>
      </w:r>
    </w:p>
    <w:p w:rsidR="00971117" w:rsidRDefault="00971117" w:rsidP="00971117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V(Rot-Vector)</w:t>
      </w:r>
      <w:r>
        <w:rPr>
          <w:rFonts w:ascii="Times New Roman" w:eastAsia="楷体" w:hAnsi="Times New Roman" w:cs="Times New Roman" w:hint="eastAsia"/>
        </w:rPr>
        <w:t>减速器</w:t>
      </w:r>
    </w:p>
    <w:p w:rsidR="00971117" w:rsidRDefault="00971117" w:rsidP="00971117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RV</w:t>
      </w:r>
      <w:r>
        <w:rPr>
          <w:rFonts w:ascii="Times New Roman" w:eastAsia="楷体" w:hAnsi="Times New Roman" w:cs="Times New Roman" w:hint="eastAsia"/>
        </w:rPr>
        <w:t>减速器特点</w:t>
      </w:r>
    </w:p>
    <w:p w:rsidR="00971117" w:rsidRDefault="00971117" w:rsidP="00971117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结构封闭、紧凑，体积小重量轻</w:t>
      </w:r>
    </w:p>
    <w:p w:rsidR="00971117" w:rsidRDefault="00971117" w:rsidP="00971117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运动平稳、精度高，轴承寿命长</w:t>
      </w:r>
    </w:p>
    <w:p w:rsidR="00971117" w:rsidRDefault="00971117" w:rsidP="00971117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传递效率高、速比范围大</w:t>
      </w:r>
    </w:p>
    <w:p w:rsidR="00971117" w:rsidRDefault="00971117" w:rsidP="00971117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噪音小、刚度大，抗冲击能力强</w:t>
      </w:r>
    </w:p>
    <w:p w:rsidR="00971117" w:rsidRDefault="00971117" w:rsidP="00971117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过载能力强</w:t>
      </w:r>
    </w:p>
    <w:p w:rsidR="00971117" w:rsidRDefault="00971117" w:rsidP="00971117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RV</w:t>
      </w:r>
      <w:r>
        <w:rPr>
          <w:rFonts w:ascii="Times New Roman" w:eastAsia="楷体" w:hAnsi="Times New Roman" w:cs="Times New Roman" w:hint="eastAsia"/>
        </w:rPr>
        <w:t>减速器制造难点</w:t>
      </w:r>
    </w:p>
    <w:p w:rsidR="00971117" w:rsidRDefault="00971117" w:rsidP="00971117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RV</w:t>
      </w:r>
      <w:r>
        <w:rPr>
          <w:rFonts w:ascii="Times New Roman" w:eastAsia="楷体" w:hAnsi="Times New Roman" w:cs="Times New Roman" w:hint="eastAsia"/>
        </w:rPr>
        <w:t>减速器对零件的加工、装配精度及材料要求非常高</w:t>
      </w:r>
    </w:p>
    <w:p w:rsidR="00971117" w:rsidRDefault="00971117" w:rsidP="00971117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谐波减速器</w:t>
      </w:r>
    </w:p>
    <w:p w:rsidR="004722F3" w:rsidRDefault="004722F3" w:rsidP="004722F3">
      <w:pPr>
        <w:pStyle w:val="a3"/>
        <w:numPr>
          <w:ilvl w:val="3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控制器：发布和传递动作指令</w:t>
      </w:r>
    </w:p>
    <w:p w:rsidR="004722F3" w:rsidRDefault="004722F3" w:rsidP="004722F3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硬件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工业控制板卡、主控单元、信号处理等电路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硬件结构</w:t>
      </w:r>
    </w:p>
    <w:p w:rsidR="004722F3" w:rsidRDefault="004722F3" w:rsidP="004722F3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ARM</w:t>
      </w:r>
    </w:p>
    <w:p w:rsidR="004722F3" w:rsidRDefault="004722F3" w:rsidP="004722F3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D</w:t>
      </w:r>
      <w:r>
        <w:rPr>
          <w:rFonts w:ascii="Times New Roman" w:eastAsia="楷体" w:hAnsi="Times New Roman" w:cs="Times New Roman"/>
        </w:rPr>
        <w:t>SP</w:t>
      </w:r>
    </w:p>
    <w:p w:rsidR="004722F3" w:rsidRDefault="004722F3" w:rsidP="004722F3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OWERPC</w:t>
      </w:r>
    </w:p>
    <w:p w:rsidR="004722F3" w:rsidRPr="004722F3" w:rsidRDefault="004722F3" w:rsidP="004722F3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I</w:t>
      </w:r>
      <w:r>
        <w:rPr>
          <w:rFonts w:ascii="Times New Roman" w:eastAsia="楷体" w:hAnsi="Times New Roman" w:cs="Times New Roman"/>
        </w:rPr>
        <w:t>NTEL</w:t>
      </w:r>
    </w:p>
    <w:p w:rsidR="004722F3" w:rsidRDefault="004722F3" w:rsidP="004722F3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软件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控制算法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二次开发</w:t>
      </w:r>
    </w:p>
    <w:p w:rsidR="004722F3" w:rsidRDefault="004722F3" w:rsidP="004722F3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机器人控制问题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末端位置稳定问题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末端点位运动问题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关节空间轨迹跟踪问题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操作空间轨迹跟踪问题</w:t>
      </w:r>
    </w:p>
    <w:p w:rsidR="004722F3" w:rsidRDefault="004722F3" w:rsidP="004722F3">
      <w:pPr>
        <w:pStyle w:val="a3"/>
        <w:numPr>
          <w:ilvl w:val="4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机器人控制考虑因素</w:t>
      </w:r>
    </w:p>
    <w:p w:rsidR="004722F3" w:rsidRDefault="004722F3" w:rsidP="004722F3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不确定性</w:t>
      </w:r>
    </w:p>
    <w:p w:rsidR="00625F3B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bookmarkStart w:id="0" w:name="_GoBack"/>
      <w:bookmarkEnd w:id="0"/>
      <w:r>
        <w:rPr>
          <w:rFonts w:ascii="Times New Roman" w:eastAsia="楷体" w:hAnsi="Times New Roman" w:cs="Times New Roman"/>
        </w:rPr>
        <w:t>I</w:t>
      </w:r>
      <w:r>
        <w:rPr>
          <w:rFonts w:ascii="Times New Roman" w:eastAsia="楷体" w:hAnsi="Times New Roman" w:cs="Times New Roman" w:hint="eastAsia"/>
        </w:rPr>
        <w:t>mprecise</w:t>
      </w:r>
      <w:r>
        <w:rPr>
          <w:rFonts w:ascii="Times New Roman" w:eastAsia="楷体" w:hAnsi="Times New Roman" w:cs="Times New Roman"/>
        </w:rPr>
        <w:t xml:space="preserve"> design parameter</w:t>
      </w:r>
    </w:p>
    <w:p w:rsidR="00625F3B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>Joint flexibility</w:t>
      </w:r>
    </w:p>
    <w:p w:rsidR="00625F3B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Nonlinear friction</w:t>
      </w:r>
    </w:p>
    <w:p w:rsidR="00625F3B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Un-model damping</w:t>
      </w:r>
    </w:p>
    <w:p w:rsidR="00625F3B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Varying payload</w:t>
      </w:r>
    </w:p>
    <w:p w:rsidR="00625F3B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Irregular disturbances</w:t>
      </w:r>
    </w:p>
    <w:p w:rsidR="00625F3B" w:rsidRDefault="00625F3B" w:rsidP="00625F3B">
      <w:pPr>
        <w:pStyle w:val="a3"/>
        <w:numPr>
          <w:ilvl w:val="5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不同机器人模型及控制算法</w:t>
      </w:r>
    </w:p>
    <w:p w:rsidR="00625F3B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刚性模型</w:t>
      </w:r>
    </w:p>
    <w:p w:rsidR="00625F3B" w:rsidRPr="004722F3" w:rsidRDefault="00625F3B" w:rsidP="00625F3B">
      <w:pPr>
        <w:pStyle w:val="a3"/>
        <w:numPr>
          <w:ilvl w:val="6"/>
          <w:numId w:val="1"/>
        </w:numPr>
        <w:ind w:firstLineChars="0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柔性模型</w:t>
      </w:r>
    </w:p>
    <w:p w:rsidR="00CB5B19" w:rsidRPr="00CB5B19" w:rsidRDefault="00CB5B19" w:rsidP="00CB5B19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工业机器人技术发展情况</w:t>
      </w:r>
    </w:p>
    <w:sectPr w:rsidR="00CB5B19" w:rsidRPr="00CB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38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EF"/>
    <w:rsid w:val="001937BD"/>
    <w:rsid w:val="00197A82"/>
    <w:rsid w:val="004722F3"/>
    <w:rsid w:val="00531F9B"/>
    <w:rsid w:val="00551071"/>
    <w:rsid w:val="00625F3B"/>
    <w:rsid w:val="00792C72"/>
    <w:rsid w:val="00971117"/>
    <w:rsid w:val="00BE7BEF"/>
    <w:rsid w:val="00CB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F58"/>
  <w15:chartTrackingRefBased/>
  <w15:docId w15:val="{B282930D-C0A3-47C1-9C29-4C33D0A7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伟健</dc:creator>
  <cp:keywords/>
  <dc:description/>
  <cp:lastModifiedBy>封 伟健</cp:lastModifiedBy>
  <cp:revision>2</cp:revision>
  <dcterms:created xsi:type="dcterms:W3CDTF">2020-02-11T02:33:00Z</dcterms:created>
  <dcterms:modified xsi:type="dcterms:W3CDTF">2020-02-11T05:30:00Z</dcterms:modified>
</cp:coreProperties>
</file>